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489" w:rsidRPr="00563489" w:rsidRDefault="00874797" w:rsidP="009369D5">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val="uk-UA"/>
        </w:rPr>
        <w:drawing>
          <wp:inline distT="0" distB="0" distL="0" distR="0">
            <wp:extent cx="6120130" cy="8651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20909_142105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651240"/>
                    </a:xfrm>
                    <a:prstGeom prst="rect">
                      <a:avLst/>
                    </a:prstGeom>
                  </pic:spPr>
                </pic:pic>
              </a:graphicData>
            </a:graphic>
          </wp:inline>
        </w:drawing>
      </w:r>
    </w:p>
    <w:tbl>
      <w:tblPr>
        <w:tblW w:w="0" w:type="auto"/>
        <w:tblLook w:val="00A0" w:firstRow="1" w:lastRow="0" w:firstColumn="1" w:lastColumn="0" w:noHBand="0" w:noVBand="0"/>
      </w:tblPr>
      <w:tblGrid>
        <w:gridCol w:w="4818"/>
        <w:gridCol w:w="4820"/>
      </w:tblGrid>
      <w:tr w:rsidR="00563489" w:rsidRPr="00563489" w:rsidTr="00563489">
        <w:trPr>
          <w:trHeight w:val="1156"/>
        </w:trPr>
        <w:tc>
          <w:tcPr>
            <w:tcW w:w="5776" w:type="dxa"/>
            <w:hideMark/>
          </w:tcPr>
          <w:p w:rsidR="00563489" w:rsidRPr="00563489" w:rsidRDefault="00563489" w:rsidP="00563489">
            <w:pPr>
              <w:spacing w:after="0" w:line="240" w:lineRule="auto"/>
              <w:rPr>
                <w:rFonts w:ascii="Times New Roman" w:eastAsia="Calibri" w:hAnsi="Times New Roman" w:cs="Times New Roman"/>
                <w:sz w:val="24"/>
                <w:lang w:val="uk-UA"/>
              </w:rPr>
            </w:pPr>
          </w:p>
        </w:tc>
        <w:tc>
          <w:tcPr>
            <w:tcW w:w="5778" w:type="dxa"/>
            <w:hideMark/>
          </w:tcPr>
          <w:p w:rsidR="00563489" w:rsidRPr="00563489" w:rsidRDefault="00563489" w:rsidP="00563489">
            <w:pPr>
              <w:spacing w:after="0" w:line="240" w:lineRule="auto"/>
              <w:rPr>
                <w:rFonts w:ascii="Times New Roman" w:eastAsia="Calibri" w:hAnsi="Times New Roman" w:cs="Times New Roman"/>
                <w:sz w:val="24"/>
                <w:lang w:val="uk-UA"/>
              </w:rPr>
            </w:pPr>
          </w:p>
        </w:tc>
      </w:tr>
    </w:tbl>
    <w:p w:rsidR="00563489" w:rsidRPr="00563489" w:rsidRDefault="00563489" w:rsidP="00563489">
      <w:pPr>
        <w:spacing w:after="200" w:line="276" w:lineRule="auto"/>
        <w:rPr>
          <w:rFonts w:ascii="Times New Roman" w:eastAsia="Calibri" w:hAnsi="Times New Roman" w:cs="Times New Roman"/>
          <w:sz w:val="28"/>
          <w:szCs w:val="28"/>
          <w:lang w:val="uk-UA"/>
        </w:rPr>
      </w:pPr>
      <w:bookmarkStart w:id="0" w:name="_GoBack"/>
      <w:bookmarkEnd w:id="0"/>
    </w:p>
    <w:p w:rsidR="00967653" w:rsidRPr="002C09F7" w:rsidRDefault="00967653" w:rsidP="00967653">
      <w:pPr>
        <w:spacing w:after="200" w:line="240" w:lineRule="auto"/>
        <w:jc w:val="center"/>
        <w:rPr>
          <w:rFonts w:ascii="Times New Roman" w:eastAsia="Calibri" w:hAnsi="Times New Roman" w:cs="Times New Roman"/>
          <w:sz w:val="28"/>
          <w:szCs w:val="28"/>
          <w:lang w:val="uk-UA"/>
        </w:rPr>
      </w:pPr>
      <w:r w:rsidRPr="002C09F7">
        <w:rPr>
          <w:rFonts w:ascii="Times New Roman" w:eastAsia="Calibri" w:hAnsi="Times New Roman" w:cs="Times New Roman"/>
          <w:sz w:val="28"/>
          <w:szCs w:val="28"/>
          <w:lang w:val="uk-UA"/>
        </w:rPr>
        <w:t xml:space="preserve">ЗАГАЛЬНІ ПОЛОЖЕННЯ ОСВІТНЬОЇ ПРОГРАМИ </w:t>
      </w:r>
    </w:p>
    <w:p w:rsidR="0038395F" w:rsidRPr="0038395F" w:rsidRDefault="0038395F" w:rsidP="002C09F7">
      <w:pPr>
        <w:spacing w:after="0" w:line="240" w:lineRule="auto"/>
        <w:ind w:firstLine="708"/>
        <w:jc w:val="both"/>
        <w:rPr>
          <w:rFonts w:ascii="Times New Roman" w:eastAsia="Calibri" w:hAnsi="Times New Roman" w:cs="Times New Roman"/>
          <w:sz w:val="28"/>
          <w:szCs w:val="28"/>
          <w:lang w:val="uk-UA"/>
        </w:rPr>
      </w:pPr>
      <w:r w:rsidRPr="0038395F">
        <w:rPr>
          <w:rFonts w:ascii="Times New Roman" w:eastAsia="Calibri" w:hAnsi="Times New Roman" w:cs="Times New Roman"/>
          <w:sz w:val="28"/>
          <w:szCs w:val="28"/>
          <w:lang w:val="uk-UA"/>
        </w:rPr>
        <w:t>Освітня програма   Мартинів</w:t>
      </w:r>
      <w:r>
        <w:rPr>
          <w:rFonts w:ascii="Times New Roman" w:eastAsia="Calibri" w:hAnsi="Times New Roman" w:cs="Times New Roman"/>
          <w:sz w:val="28"/>
          <w:szCs w:val="28"/>
          <w:lang w:val="uk-UA"/>
        </w:rPr>
        <w:t xml:space="preserve">ського ліцею </w:t>
      </w:r>
      <w:r w:rsidRPr="0038395F">
        <w:rPr>
          <w:rFonts w:ascii="Times New Roman" w:eastAsia="Calibri" w:hAnsi="Times New Roman" w:cs="Times New Roman"/>
          <w:sz w:val="28"/>
          <w:szCs w:val="28"/>
          <w:lang w:val="uk-UA"/>
        </w:rPr>
        <w:t xml:space="preserve">зумовлена якісним оновленням змісту освіти, що полягає в необхідності зробити її відповідною потребам сучасного життя, запитам суспільства щодо якісної та доступної освіти. </w:t>
      </w:r>
    </w:p>
    <w:p w:rsidR="0038395F" w:rsidRPr="0038395F" w:rsidRDefault="0038395F" w:rsidP="002C09F7">
      <w:pPr>
        <w:spacing w:after="0" w:line="240" w:lineRule="auto"/>
        <w:ind w:firstLine="708"/>
        <w:jc w:val="both"/>
        <w:rPr>
          <w:rFonts w:ascii="Times New Roman" w:eastAsia="Calibri" w:hAnsi="Times New Roman" w:cs="Times New Roman"/>
          <w:sz w:val="28"/>
          <w:szCs w:val="28"/>
          <w:shd w:val="clear" w:color="auto" w:fill="FCFCFC"/>
          <w:lang w:val="uk-UA"/>
        </w:rPr>
      </w:pPr>
      <w:r w:rsidRPr="0038395F">
        <w:rPr>
          <w:rFonts w:ascii="Times New Roman" w:eastAsia="Calibri" w:hAnsi="Times New Roman" w:cs="Times New Roman"/>
          <w:sz w:val="28"/>
          <w:szCs w:val="28"/>
          <w:shd w:val="clear" w:color="auto" w:fill="FCFCFC"/>
          <w:lang w:val="uk-UA"/>
        </w:rPr>
        <w:t xml:space="preserve">Головною метою закладу освіти </w:t>
      </w:r>
      <w:r w:rsidRPr="0038395F">
        <w:rPr>
          <w:rFonts w:ascii="Times New Roman" w:eastAsia="Calibri" w:hAnsi="Times New Roman" w:cs="Times New Roman"/>
          <w:sz w:val="28"/>
          <w:szCs w:val="28"/>
          <w:shd w:val="clear" w:color="auto" w:fill="FCFCFC"/>
        </w:rPr>
        <w:t> </w:t>
      </w:r>
      <w:r w:rsidRPr="0038395F">
        <w:rPr>
          <w:rFonts w:ascii="Times New Roman" w:eastAsia="Calibri" w:hAnsi="Times New Roman" w:cs="Times New Roman"/>
          <w:sz w:val="28"/>
          <w:szCs w:val="28"/>
          <w:shd w:val="clear" w:color="auto" w:fill="FCFCFC"/>
          <w:lang w:val="uk-UA"/>
        </w:rPr>
        <w:t xml:space="preserve"> є </w:t>
      </w:r>
      <w:r>
        <w:rPr>
          <w:rFonts w:ascii="Times New Roman" w:eastAsia="Calibri" w:hAnsi="Times New Roman" w:cs="Times New Roman"/>
          <w:sz w:val="28"/>
          <w:szCs w:val="28"/>
          <w:shd w:val="clear" w:color="auto" w:fill="FCFCFC"/>
          <w:lang w:val="uk-UA"/>
        </w:rPr>
        <w:t xml:space="preserve">надання освітніх послуг, </w:t>
      </w:r>
      <w:r w:rsidRPr="0038395F">
        <w:rPr>
          <w:rFonts w:ascii="Times New Roman" w:eastAsia="Calibri" w:hAnsi="Times New Roman" w:cs="Times New Roman"/>
          <w:sz w:val="28"/>
          <w:szCs w:val="28"/>
          <w:shd w:val="clear" w:color="auto" w:fill="FCFCFC"/>
          <w:lang w:val="uk-UA"/>
        </w:rPr>
        <w:t>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9B13B1" w:rsidRPr="009B13B1" w:rsidRDefault="009B13B1" w:rsidP="002C09F7">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bCs/>
          <w:sz w:val="28"/>
          <w:szCs w:val="28"/>
          <w:lang w:val="uk-UA" w:eastAsia="ru-RU"/>
        </w:rPr>
        <w:t>Основним</w:t>
      </w:r>
      <w:r w:rsidR="003F7A1C">
        <w:rPr>
          <w:rFonts w:ascii="Times New Roman" w:eastAsia="Times New Roman" w:hAnsi="Times New Roman" w:cs="Times New Roman"/>
          <w:bCs/>
          <w:sz w:val="28"/>
          <w:szCs w:val="28"/>
          <w:lang w:val="uk-UA" w:eastAsia="ru-RU"/>
        </w:rPr>
        <w:t>и</w:t>
      </w:r>
      <w:r w:rsidRPr="009B13B1">
        <w:rPr>
          <w:rFonts w:ascii="Times New Roman" w:eastAsia="Times New Roman" w:hAnsi="Times New Roman" w:cs="Times New Roman"/>
          <w:bCs/>
          <w:sz w:val="28"/>
          <w:szCs w:val="28"/>
          <w:lang w:val="uk-UA" w:eastAsia="ru-RU"/>
        </w:rPr>
        <w:t xml:space="preserve"> завданням</w:t>
      </w:r>
      <w:r w:rsidR="003F7A1C">
        <w:rPr>
          <w:rFonts w:ascii="Times New Roman" w:eastAsia="Times New Roman" w:hAnsi="Times New Roman" w:cs="Times New Roman"/>
          <w:bCs/>
          <w:sz w:val="28"/>
          <w:szCs w:val="28"/>
          <w:lang w:val="uk-UA" w:eastAsia="ru-RU"/>
        </w:rPr>
        <w:t>и</w:t>
      </w:r>
      <w:r w:rsidRPr="009B13B1">
        <w:rPr>
          <w:rFonts w:ascii="Times New Roman" w:eastAsia="Times New Roman" w:hAnsi="Times New Roman" w:cs="Times New Roman"/>
          <w:bCs/>
          <w:sz w:val="28"/>
          <w:szCs w:val="28"/>
          <w:lang w:val="uk-UA" w:eastAsia="ru-RU"/>
        </w:rPr>
        <w:t xml:space="preserve">  закладу є:</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xml:space="preserve">- створення безпечного розвивального освітнього середовища, вільного від будь-яких проявів насильства, дискримінації, </w:t>
      </w:r>
      <w:proofErr w:type="spellStart"/>
      <w:r w:rsidRPr="009B13B1">
        <w:rPr>
          <w:rFonts w:ascii="Times New Roman" w:eastAsia="Times New Roman" w:hAnsi="Times New Roman" w:cs="Times New Roman"/>
          <w:sz w:val="28"/>
          <w:szCs w:val="28"/>
          <w:lang w:val="uk-UA" w:eastAsia="ru-RU"/>
        </w:rPr>
        <w:t>булінгу</w:t>
      </w:r>
      <w:proofErr w:type="spellEnd"/>
      <w:r w:rsidRPr="009B13B1">
        <w:rPr>
          <w:rFonts w:ascii="Times New Roman" w:eastAsia="Times New Roman" w:hAnsi="Times New Roman" w:cs="Times New Roman"/>
          <w:sz w:val="28"/>
          <w:szCs w:val="28"/>
          <w:lang w:val="uk-UA" w:eastAsia="ru-RU"/>
        </w:rPr>
        <w:t>, цькування та забезпечення прав, свобод та інтересів дітей;</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pacing w:val="-6"/>
          <w:sz w:val="28"/>
          <w:szCs w:val="28"/>
          <w:lang w:val="uk-UA" w:eastAsia="uk-UA"/>
        </w:rPr>
        <w:t xml:space="preserve">- </w:t>
      </w:r>
      <w:r w:rsidRPr="009B13B1">
        <w:rPr>
          <w:rFonts w:ascii="Times New Roman" w:eastAsia="Times New Roman" w:hAnsi="Times New Roman" w:cs="Times New Roman"/>
          <w:sz w:val="28"/>
          <w:szCs w:val="28"/>
          <w:lang w:val="uk-UA" w:eastAsia="ru-RU"/>
        </w:rPr>
        <w:t>підвищення ефективності освітнього процесу з  урахуванням потреб суспільства, потреб особистості учня</w:t>
      </w:r>
      <w:r w:rsidR="0038395F">
        <w:rPr>
          <w:rFonts w:ascii="Times New Roman" w:eastAsia="Times New Roman" w:hAnsi="Times New Roman" w:cs="Times New Roman"/>
          <w:sz w:val="28"/>
          <w:szCs w:val="28"/>
          <w:lang w:val="uk-UA" w:eastAsia="ru-RU"/>
        </w:rPr>
        <w:t xml:space="preserve"> шляхом </w:t>
      </w:r>
      <w:r w:rsidRPr="009B13B1">
        <w:rPr>
          <w:rFonts w:ascii="Times New Roman" w:eastAsia="Times New Roman" w:hAnsi="Times New Roman" w:cs="Times New Roman"/>
          <w:sz w:val="28"/>
          <w:szCs w:val="28"/>
          <w:lang w:val="uk-UA" w:eastAsia="ru-RU"/>
        </w:rPr>
        <w:t>використання інноваційних технологій навчання, комп’ютеризаці</w:t>
      </w:r>
      <w:r w:rsidR="0038395F">
        <w:rPr>
          <w:rFonts w:ascii="Times New Roman" w:eastAsia="Times New Roman" w:hAnsi="Times New Roman" w:cs="Times New Roman"/>
          <w:sz w:val="28"/>
          <w:szCs w:val="28"/>
          <w:lang w:val="uk-UA" w:eastAsia="ru-RU"/>
        </w:rPr>
        <w:t>ї</w:t>
      </w:r>
      <w:r w:rsidRPr="009B13B1">
        <w:rPr>
          <w:rFonts w:ascii="Times New Roman" w:eastAsia="Times New Roman" w:hAnsi="Times New Roman" w:cs="Times New Roman"/>
          <w:sz w:val="28"/>
          <w:szCs w:val="28"/>
          <w:lang w:val="uk-UA" w:eastAsia="ru-RU"/>
        </w:rPr>
        <w:t xml:space="preserve"> освітнього процесу;</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різнобічний розвиток індивідуальності дитини на основі виявлення її задатків і здібностей, формування ціннісних</w:t>
      </w:r>
      <w:r w:rsidR="00F72B76">
        <w:rPr>
          <w:rFonts w:ascii="Times New Roman" w:eastAsia="Times New Roman" w:hAnsi="Times New Roman" w:cs="Times New Roman"/>
          <w:sz w:val="28"/>
          <w:szCs w:val="28"/>
          <w:lang w:val="uk-UA" w:eastAsia="ru-RU"/>
        </w:rPr>
        <w:t xml:space="preserve"> орієнтирів</w:t>
      </w:r>
      <w:r w:rsidRPr="009B13B1">
        <w:rPr>
          <w:rFonts w:ascii="Times New Roman" w:eastAsia="Times New Roman" w:hAnsi="Times New Roman" w:cs="Times New Roman"/>
          <w:sz w:val="28"/>
          <w:szCs w:val="28"/>
          <w:lang w:val="uk-UA" w:eastAsia="ru-RU"/>
        </w:rPr>
        <w:t>, задоволення інтересів і потреб;</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xml:space="preserve">- збереження і зміцнення морального, фізичного і психічного здоров'я </w:t>
      </w:r>
      <w:r w:rsidR="0038395F">
        <w:rPr>
          <w:rFonts w:ascii="Times New Roman" w:eastAsia="Times New Roman" w:hAnsi="Times New Roman" w:cs="Times New Roman"/>
          <w:sz w:val="28"/>
          <w:szCs w:val="28"/>
          <w:lang w:val="uk-UA" w:eastAsia="ru-RU"/>
        </w:rPr>
        <w:t>школярів,</w:t>
      </w:r>
      <w:r w:rsidRPr="009B13B1">
        <w:rPr>
          <w:rFonts w:ascii="Times New Roman" w:eastAsia="Times New Roman" w:hAnsi="Times New Roman" w:cs="Times New Roman"/>
          <w:sz w:val="28"/>
          <w:szCs w:val="28"/>
          <w:lang w:val="uk-UA" w:eastAsia="ru-RU"/>
        </w:rPr>
        <w:t xml:space="preserve"> виховання  громадянина України, національно свідомої, вільної, демократичної, </w:t>
      </w:r>
      <w:proofErr w:type="spellStart"/>
      <w:r w:rsidRPr="009B13B1">
        <w:rPr>
          <w:rFonts w:ascii="Times New Roman" w:eastAsia="Times New Roman" w:hAnsi="Times New Roman" w:cs="Times New Roman"/>
          <w:sz w:val="28"/>
          <w:szCs w:val="28"/>
          <w:lang w:val="uk-UA" w:eastAsia="ru-RU"/>
        </w:rPr>
        <w:t>життєво</w:t>
      </w:r>
      <w:proofErr w:type="spellEnd"/>
      <w:r w:rsidRPr="009B13B1">
        <w:rPr>
          <w:rFonts w:ascii="Times New Roman" w:eastAsia="Times New Roman" w:hAnsi="Times New Roman" w:cs="Times New Roman"/>
          <w:sz w:val="28"/>
          <w:szCs w:val="28"/>
          <w:lang w:val="uk-UA" w:eastAsia="ru-RU"/>
        </w:rPr>
        <w:t xml:space="preserve">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виховання школяра як людини моральної, відповідальної, з розвиненим естетичним і етичним ставленням до навколишнього світу і самої себе;</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запровадження в школі інноваційних підходів, форм, методів і засобів навчання;</w:t>
      </w:r>
    </w:p>
    <w:p w:rsidR="009B13B1" w:rsidRPr="00967653" w:rsidRDefault="009B13B1" w:rsidP="0038395F">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забезпечення ефективної взаємодії та співпраці всіх учасників освітнього процесу.</w:t>
      </w:r>
    </w:p>
    <w:p w:rsidR="00967653" w:rsidRDefault="00967653" w:rsidP="00FA121B">
      <w:pPr>
        <w:tabs>
          <w:tab w:val="left" w:pos="567"/>
        </w:tabs>
        <w:spacing w:after="0" w:line="240" w:lineRule="auto"/>
        <w:ind w:firstLine="567"/>
        <w:jc w:val="both"/>
        <w:rPr>
          <w:rFonts w:ascii="Times New Roman" w:eastAsia="Calibri" w:hAnsi="Times New Roman" w:cs="Times New Roman"/>
          <w:sz w:val="28"/>
          <w:szCs w:val="28"/>
          <w:lang w:val="uk-UA" w:eastAsia="ru-RU"/>
        </w:rPr>
      </w:pPr>
    </w:p>
    <w:p w:rsidR="00FA121B" w:rsidRPr="00FA121B" w:rsidRDefault="00FA121B" w:rsidP="00FA121B">
      <w:pPr>
        <w:tabs>
          <w:tab w:val="left" w:pos="567"/>
        </w:tabs>
        <w:spacing w:after="0" w:line="240" w:lineRule="auto"/>
        <w:ind w:firstLine="567"/>
        <w:jc w:val="both"/>
        <w:rPr>
          <w:rFonts w:ascii="Times New Roman" w:eastAsia="Calibri" w:hAnsi="Times New Roman" w:cs="Times New Roman"/>
          <w:sz w:val="28"/>
          <w:szCs w:val="28"/>
          <w:lang w:val="uk-UA" w:eastAsia="ru-RU"/>
        </w:rPr>
      </w:pPr>
      <w:r w:rsidRPr="00FA121B">
        <w:rPr>
          <w:rFonts w:ascii="Times New Roman" w:eastAsia="Calibri" w:hAnsi="Times New Roman" w:cs="Times New Roman"/>
          <w:sz w:val="28"/>
          <w:szCs w:val="28"/>
          <w:lang w:val="uk-UA" w:eastAsia="ru-RU"/>
        </w:rPr>
        <w:t xml:space="preserve">Освітня програма </w:t>
      </w:r>
      <w:r w:rsidR="00967653">
        <w:rPr>
          <w:rFonts w:ascii="Times New Roman" w:eastAsia="Calibri" w:hAnsi="Times New Roman" w:cs="Times New Roman"/>
          <w:sz w:val="28"/>
          <w:szCs w:val="28"/>
          <w:lang w:val="uk-UA" w:eastAsia="ru-RU"/>
        </w:rPr>
        <w:t xml:space="preserve">закладу </w:t>
      </w:r>
      <w:r w:rsidRPr="00FA121B">
        <w:rPr>
          <w:rFonts w:ascii="Times New Roman" w:eastAsia="Times New Roman" w:hAnsi="Times New Roman" w:cs="Times New Roman"/>
          <w:bCs/>
          <w:sz w:val="28"/>
          <w:szCs w:val="28"/>
          <w:lang w:val="uk-UA" w:eastAsia="ru-RU"/>
        </w:rPr>
        <w:t>на 2022/2023 навчальний рік</w:t>
      </w:r>
      <w:r w:rsidRPr="00FA121B">
        <w:rPr>
          <w:rFonts w:ascii="Times New Roman" w:eastAsia="Calibri" w:hAnsi="Times New Roman" w:cs="Times New Roman"/>
          <w:sz w:val="28"/>
          <w:szCs w:val="28"/>
          <w:lang w:val="uk-UA" w:eastAsia="ru-RU"/>
        </w:rPr>
        <w:t xml:space="preserve"> розроблена відповідно:</w:t>
      </w:r>
    </w:p>
    <w:p w:rsidR="00FA121B" w:rsidRPr="007C65B3" w:rsidRDefault="00FA121B" w:rsidP="007C65B3">
      <w:pPr>
        <w:pStyle w:val="a4"/>
        <w:numPr>
          <w:ilvl w:val="0"/>
          <w:numId w:val="8"/>
        </w:numPr>
        <w:spacing w:after="0" w:line="240" w:lineRule="auto"/>
        <w:jc w:val="both"/>
        <w:rPr>
          <w:rFonts w:ascii="Times New Roman" w:eastAsia="Calibri"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Конституції України;</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lastRenderedPageBreak/>
        <w:t>Законів України «Про освіту», «Про повну загальну середню освіту»;</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постанови Кабінету Міністрів України від 2</w:t>
      </w:r>
      <w:r w:rsidR="00914693">
        <w:rPr>
          <w:rFonts w:ascii="Times New Roman" w:eastAsia="Times New Roman" w:hAnsi="Times New Roman" w:cs="Times New Roman"/>
          <w:sz w:val="28"/>
          <w:szCs w:val="28"/>
          <w:lang w:val="uk-UA" w:eastAsia="ru-RU"/>
        </w:rPr>
        <w:t>1.02.</w:t>
      </w:r>
      <w:r w:rsidRPr="007C65B3">
        <w:rPr>
          <w:rFonts w:ascii="Times New Roman" w:eastAsia="Times New Roman" w:hAnsi="Times New Roman" w:cs="Times New Roman"/>
          <w:sz w:val="28"/>
          <w:szCs w:val="28"/>
          <w:lang w:val="uk-UA" w:eastAsia="ru-RU"/>
        </w:rPr>
        <w:t>2018  №87 «Про затвердження Державного стандарту початкової загальної освіти» із змінами, внесеними відповідно до постанови КМУ від 24</w:t>
      </w:r>
      <w:r w:rsidR="00914693">
        <w:rPr>
          <w:rFonts w:ascii="Times New Roman" w:eastAsia="Times New Roman" w:hAnsi="Times New Roman" w:cs="Times New Roman"/>
          <w:sz w:val="28"/>
          <w:szCs w:val="28"/>
          <w:lang w:val="uk-UA" w:eastAsia="ru-RU"/>
        </w:rPr>
        <w:t>.07.</w:t>
      </w:r>
      <w:r w:rsidRPr="007C65B3">
        <w:rPr>
          <w:rFonts w:ascii="Times New Roman" w:eastAsia="Times New Roman" w:hAnsi="Times New Roman" w:cs="Times New Roman"/>
          <w:sz w:val="28"/>
          <w:szCs w:val="28"/>
          <w:lang w:val="uk-UA" w:eastAsia="ru-RU"/>
        </w:rPr>
        <w:t>2019  №688);</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постанови Кабінету Мі</w:t>
      </w:r>
      <w:r w:rsidR="00913624">
        <w:rPr>
          <w:rFonts w:ascii="Times New Roman" w:eastAsia="Times New Roman" w:hAnsi="Times New Roman" w:cs="Times New Roman"/>
          <w:sz w:val="28"/>
          <w:szCs w:val="28"/>
          <w:lang w:val="uk-UA" w:eastAsia="ru-RU"/>
        </w:rPr>
        <w:t xml:space="preserve">ністрів України від 30.09.2020 </w:t>
      </w:r>
      <w:r w:rsidRPr="007C65B3">
        <w:rPr>
          <w:rFonts w:ascii="Times New Roman" w:eastAsia="Times New Roman" w:hAnsi="Times New Roman" w:cs="Times New Roman"/>
          <w:sz w:val="28"/>
          <w:szCs w:val="28"/>
          <w:lang w:val="uk-UA" w:eastAsia="ru-RU"/>
        </w:rPr>
        <w:t xml:space="preserve"> №898 «Про затвердження Державного стандарту базової середньої освіти»;</w:t>
      </w:r>
    </w:p>
    <w:p w:rsidR="00AE53E9"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постанови Кабінету Міністрів України від 23</w:t>
      </w:r>
      <w:r w:rsidR="00914693">
        <w:rPr>
          <w:rFonts w:ascii="Times New Roman" w:eastAsia="Times New Roman" w:hAnsi="Times New Roman" w:cs="Times New Roman"/>
          <w:sz w:val="28"/>
          <w:szCs w:val="28"/>
          <w:lang w:val="uk-UA" w:eastAsia="ru-RU"/>
        </w:rPr>
        <w:t>.11.</w:t>
      </w:r>
      <w:r w:rsidRPr="007C65B3">
        <w:rPr>
          <w:rFonts w:ascii="Times New Roman" w:eastAsia="Times New Roman" w:hAnsi="Times New Roman" w:cs="Times New Roman"/>
          <w:sz w:val="28"/>
          <w:szCs w:val="28"/>
          <w:lang w:val="uk-UA" w:eastAsia="ru-RU"/>
        </w:rPr>
        <w:t xml:space="preserve">2011 №1392 «Про затвердження Державного стандарту базової і повної загальної середньої освіти» (із змінами, внесеними відповідно до постанови КМУ від 07.08.2013 №538, </w:t>
      </w:r>
      <w:hyperlink r:id="rId7" w:anchor="n10" w:tgtFrame="_blank" w:history="1">
        <w:r w:rsidRPr="007C65B3">
          <w:rPr>
            <w:rFonts w:ascii="Times New Roman" w:eastAsia="Times New Roman" w:hAnsi="Times New Roman" w:cs="Times New Roman"/>
            <w:sz w:val="28"/>
            <w:szCs w:val="28"/>
            <w:lang w:val="uk-UA" w:eastAsia="ru-RU"/>
          </w:rPr>
          <w:t xml:space="preserve"> від 26.02.2020</w:t>
        </w:r>
      </w:hyperlink>
      <w:r w:rsidRPr="007C65B3">
        <w:rPr>
          <w:rFonts w:ascii="Times New Roman" w:eastAsia="Times New Roman" w:hAnsi="Times New Roman" w:cs="Times New Roman"/>
          <w:sz w:val="28"/>
          <w:szCs w:val="28"/>
          <w:lang w:val="uk-UA" w:eastAsia="ru-RU"/>
        </w:rPr>
        <w:t xml:space="preserve"> № 143);</w:t>
      </w:r>
      <w:r w:rsidRPr="007C65B3">
        <w:rPr>
          <w:rFonts w:ascii="Calibri" w:eastAsia="Times New Roman" w:hAnsi="Calibri" w:cs="Times New Roman"/>
          <w:lang w:val="uk-UA" w:eastAsia="ru-RU"/>
        </w:rPr>
        <w:t xml:space="preserve">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розпорядження Кабінету Міністрів України від 14</w:t>
      </w:r>
      <w:r w:rsidR="00914693">
        <w:rPr>
          <w:rFonts w:ascii="Times New Roman" w:eastAsia="Times New Roman" w:hAnsi="Times New Roman" w:cs="Times New Roman"/>
          <w:sz w:val="28"/>
          <w:szCs w:val="28"/>
          <w:lang w:val="uk-UA" w:eastAsia="ru-RU"/>
        </w:rPr>
        <w:t>.12.</w:t>
      </w:r>
      <w:r w:rsidRPr="007C65B3">
        <w:rPr>
          <w:rFonts w:ascii="Times New Roman" w:eastAsia="Times New Roman" w:hAnsi="Times New Roman" w:cs="Times New Roman"/>
          <w:sz w:val="28"/>
          <w:szCs w:val="28"/>
          <w:lang w:val="uk-UA" w:eastAsia="ru-RU"/>
        </w:rPr>
        <w:t>2016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bookmarkStart w:id="1" w:name="_Hlk105754891"/>
      <w:r w:rsidRPr="007C65B3">
        <w:rPr>
          <w:rFonts w:ascii="Times New Roman" w:eastAsia="Times New Roman" w:hAnsi="Times New Roman" w:cs="Times New Roman"/>
          <w:sz w:val="28"/>
          <w:szCs w:val="28"/>
          <w:lang w:val="uk-UA" w:eastAsia="ru-RU"/>
        </w:rPr>
        <w:t>наказу МОН від 13.07.2021 №813 «Про затвердження методичних рекомендацій щодо оцінювання результатів навчання учнів 1-4 класів закладів загальної середньої освіти»;</w:t>
      </w:r>
    </w:p>
    <w:bookmarkEnd w:id="1"/>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МОН України  від 05.05.2008 №371 «Про затвердження критеріїв оцінювання навчальних досягнень учнів у системі загальної середньої освіти»;</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r w:rsidRPr="007C65B3">
        <w:rPr>
          <w:rFonts w:ascii="Calibri" w:eastAsia="Times New Roman" w:hAnsi="Calibri" w:cs="Times New Roman"/>
          <w:lang w:val="uk-UA" w:eastAsia="ru-RU"/>
        </w:rPr>
        <w:t xml:space="preserve">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Міністерства освіти і науки України від 12</w:t>
      </w:r>
      <w:r w:rsidR="00914693">
        <w:rPr>
          <w:rFonts w:ascii="Times New Roman" w:eastAsia="Times New Roman" w:hAnsi="Times New Roman" w:cs="Times New Roman"/>
          <w:sz w:val="28"/>
          <w:szCs w:val="28"/>
          <w:lang w:val="uk-UA" w:eastAsia="ru-RU"/>
        </w:rPr>
        <w:t>.01.</w:t>
      </w:r>
      <w:r w:rsidRPr="007C65B3">
        <w:rPr>
          <w:rFonts w:ascii="Times New Roman" w:eastAsia="Times New Roman" w:hAnsi="Times New Roman" w:cs="Times New Roman"/>
          <w:sz w:val="28"/>
          <w:szCs w:val="28"/>
          <w:lang w:val="uk-UA" w:eastAsia="ru-RU"/>
        </w:rPr>
        <w:t>2016  №8, (із змінами внесеними наказами МОН України від 06.06.2016 № 624, від 24.04.2017 №635, від 10.07.2019 №955, від 10.02.2021 №160) «Про затвердження Положення про індивідуальну форму здобуття загальної середньої освіти»;</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 xml:space="preserve">наказу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МОН України від 14.07.2015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w:t>
      </w:r>
      <w:r w:rsidR="00914693">
        <w:rPr>
          <w:rFonts w:ascii="Times New Roman" w:eastAsia="Times New Roman" w:hAnsi="Times New Roman" w:cs="Times New Roman"/>
          <w:sz w:val="28"/>
          <w:szCs w:val="28"/>
          <w:lang w:val="uk-UA" w:eastAsia="ru-RU"/>
        </w:rPr>
        <w:t xml:space="preserve"> </w:t>
      </w:r>
      <w:r w:rsidRPr="007C65B3">
        <w:rPr>
          <w:rFonts w:ascii="Times New Roman" w:eastAsia="Times New Roman" w:hAnsi="Times New Roman" w:cs="Times New Roman"/>
          <w:sz w:val="28"/>
          <w:szCs w:val="28"/>
          <w:lang w:val="uk-UA" w:eastAsia="ru-RU"/>
        </w:rPr>
        <w:t xml:space="preserve">№ 621, від 01.03.2021 №268);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Міністерства освіти і науки України «Про деякі питання документів про загальну середню освіту» від 16</w:t>
      </w:r>
      <w:r w:rsidR="00914693">
        <w:rPr>
          <w:rFonts w:ascii="Times New Roman" w:eastAsia="Times New Roman" w:hAnsi="Times New Roman" w:cs="Times New Roman"/>
          <w:sz w:val="28"/>
          <w:szCs w:val="28"/>
          <w:lang w:val="uk-UA" w:eastAsia="ru-RU"/>
        </w:rPr>
        <w:t>.10.</w:t>
      </w:r>
      <w:r w:rsidRPr="007C65B3">
        <w:rPr>
          <w:rFonts w:ascii="Times New Roman" w:eastAsia="Times New Roman" w:hAnsi="Times New Roman" w:cs="Times New Roman"/>
          <w:sz w:val="28"/>
          <w:szCs w:val="28"/>
          <w:lang w:val="uk-UA" w:eastAsia="ru-RU"/>
        </w:rPr>
        <w:t>2018  №1109;</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lastRenderedPageBreak/>
        <w:t>наказу Міністерства освіти і науки України від 07</w:t>
      </w:r>
      <w:r w:rsidR="00914693">
        <w:rPr>
          <w:rFonts w:ascii="Times New Roman" w:eastAsia="Times New Roman" w:hAnsi="Times New Roman" w:cs="Times New Roman"/>
          <w:sz w:val="28"/>
          <w:szCs w:val="28"/>
          <w:lang w:val="uk-UA" w:eastAsia="ru-RU"/>
        </w:rPr>
        <w:t>.12.</w:t>
      </w:r>
      <w:r w:rsidRPr="007C65B3">
        <w:rPr>
          <w:rFonts w:ascii="Times New Roman" w:eastAsia="Times New Roman" w:hAnsi="Times New Roman" w:cs="Times New Roman"/>
          <w:sz w:val="28"/>
          <w:szCs w:val="28"/>
          <w:lang w:val="uk-UA" w:eastAsia="ru-RU"/>
        </w:rPr>
        <w:t>2018  №1369 «Про затвердження Порядку проведення державної підсумкової атестації;</w:t>
      </w:r>
    </w:p>
    <w:p w:rsidR="00FA121B"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Міністерства освіти і науки України від 23</w:t>
      </w:r>
      <w:r w:rsidR="00914693">
        <w:rPr>
          <w:rFonts w:ascii="Times New Roman" w:eastAsia="Times New Roman" w:hAnsi="Times New Roman" w:cs="Times New Roman"/>
          <w:sz w:val="28"/>
          <w:szCs w:val="28"/>
          <w:lang w:val="uk-UA" w:eastAsia="ru-RU"/>
        </w:rPr>
        <w:t>.04.</w:t>
      </w:r>
      <w:r w:rsidRPr="007C65B3">
        <w:rPr>
          <w:rFonts w:ascii="Times New Roman" w:eastAsia="Times New Roman" w:hAnsi="Times New Roman" w:cs="Times New Roman"/>
          <w:sz w:val="28"/>
          <w:szCs w:val="28"/>
          <w:lang w:val="uk-UA" w:eastAsia="ru-RU"/>
        </w:rPr>
        <w:t>2019  №536 «Про затвердження Положення про інституційну форму здобуття загальної середньої освіти»;</w:t>
      </w:r>
    </w:p>
    <w:p w:rsidR="00B94A10" w:rsidRDefault="00FD706F" w:rsidP="00914693">
      <w:pPr>
        <w:pStyle w:val="a4"/>
        <w:numPr>
          <w:ilvl w:val="0"/>
          <w:numId w:val="8"/>
        </w:numPr>
        <w:spacing w:after="0" w:line="240" w:lineRule="auto"/>
        <w:ind w:left="426" w:firstLine="0"/>
        <w:jc w:val="both"/>
        <w:rPr>
          <w:rFonts w:ascii="Times New Roman" w:eastAsia="Times New Roman" w:hAnsi="Times New Roman" w:cs="Times New Roman"/>
          <w:sz w:val="28"/>
          <w:szCs w:val="28"/>
          <w:lang w:val="uk-UA" w:eastAsia="ru-RU"/>
        </w:rPr>
      </w:pPr>
      <w:bookmarkStart w:id="2" w:name="_Hlk106209927"/>
      <w:r w:rsidRPr="00FD706F">
        <w:rPr>
          <w:rFonts w:ascii="Times New Roman" w:eastAsia="Times New Roman" w:hAnsi="Times New Roman" w:cs="Times New Roman"/>
          <w:sz w:val="28"/>
          <w:szCs w:val="28"/>
          <w:lang w:val="uk-UA" w:eastAsia="ru-RU"/>
        </w:rPr>
        <w:t>наказу Міністерства освіти і науки України від 01</w:t>
      </w:r>
      <w:r w:rsidR="00914693">
        <w:rPr>
          <w:rFonts w:ascii="Times New Roman" w:eastAsia="Times New Roman" w:hAnsi="Times New Roman" w:cs="Times New Roman"/>
          <w:sz w:val="28"/>
          <w:szCs w:val="28"/>
          <w:lang w:val="uk-UA" w:eastAsia="ru-RU"/>
        </w:rPr>
        <w:t>.04.</w:t>
      </w:r>
      <w:r w:rsidRPr="00FD706F">
        <w:rPr>
          <w:rFonts w:ascii="Times New Roman" w:eastAsia="Times New Roman" w:hAnsi="Times New Roman" w:cs="Times New Roman"/>
          <w:sz w:val="28"/>
          <w:szCs w:val="28"/>
          <w:lang w:val="uk-UA" w:eastAsia="ru-RU"/>
        </w:rPr>
        <w:t>2022</w:t>
      </w:r>
      <w:r w:rsidR="00B94A10">
        <w:rPr>
          <w:rFonts w:ascii="Times New Roman" w:eastAsia="Times New Roman" w:hAnsi="Times New Roman" w:cs="Times New Roman"/>
          <w:sz w:val="28"/>
          <w:szCs w:val="28"/>
          <w:lang w:val="uk-UA" w:eastAsia="ru-RU"/>
        </w:rPr>
        <w:t xml:space="preserve"> №289    </w:t>
      </w:r>
    </w:p>
    <w:p w:rsidR="00B14A3E" w:rsidRPr="00914693" w:rsidRDefault="00914693" w:rsidP="00914693">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94A10" w:rsidRPr="00914693">
        <w:rPr>
          <w:rFonts w:ascii="Times New Roman" w:eastAsia="Times New Roman" w:hAnsi="Times New Roman" w:cs="Times New Roman"/>
          <w:sz w:val="28"/>
          <w:szCs w:val="28"/>
          <w:lang w:val="uk-UA" w:eastAsia="ru-RU"/>
        </w:rPr>
        <w:t xml:space="preserve"> «Про затвердження методичних рекомендацій щодо оцінювання </w:t>
      </w:r>
      <w:r w:rsidR="00B14A3E" w:rsidRPr="00914693">
        <w:rPr>
          <w:rFonts w:ascii="Times New Roman" w:eastAsia="Times New Roman" w:hAnsi="Times New Roman" w:cs="Times New Roman"/>
          <w:sz w:val="28"/>
          <w:szCs w:val="28"/>
          <w:lang w:val="uk-UA" w:eastAsia="ru-RU"/>
        </w:rPr>
        <w:t xml:space="preserve"> </w:t>
      </w:r>
    </w:p>
    <w:p w:rsidR="00B14A3E" w:rsidRDefault="00B14A3E" w:rsidP="00914693">
      <w:pPr>
        <w:pStyle w:val="a4"/>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94A10">
        <w:rPr>
          <w:rFonts w:ascii="Times New Roman" w:eastAsia="Times New Roman" w:hAnsi="Times New Roman" w:cs="Times New Roman"/>
          <w:sz w:val="28"/>
          <w:szCs w:val="28"/>
          <w:lang w:val="uk-UA" w:eastAsia="ru-RU"/>
        </w:rPr>
        <w:t xml:space="preserve">навчальних досягнень учнів 5-6 класів, які здобувають освіту відповідно </w:t>
      </w:r>
      <w:r>
        <w:rPr>
          <w:rFonts w:ascii="Times New Roman" w:eastAsia="Times New Roman" w:hAnsi="Times New Roman" w:cs="Times New Roman"/>
          <w:sz w:val="28"/>
          <w:szCs w:val="28"/>
          <w:lang w:val="uk-UA" w:eastAsia="ru-RU"/>
        </w:rPr>
        <w:t xml:space="preserve"> </w:t>
      </w:r>
    </w:p>
    <w:p w:rsidR="00FD706F" w:rsidRPr="00FD706F" w:rsidRDefault="00B14A3E" w:rsidP="00914693">
      <w:pPr>
        <w:pStyle w:val="a4"/>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94A10">
        <w:rPr>
          <w:rFonts w:ascii="Times New Roman" w:eastAsia="Times New Roman" w:hAnsi="Times New Roman" w:cs="Times New Roman"/>
          <w:sz w:val="28"/>
          <w:szCs w:val="28"/>
          <w:lang w:val="uk-UA" w:eastAsia="ru-RU"/>
        </w:rPr>
        <w:t>до нового Державного стандарту базової середньої освіти»;</w:t>
      </w:r>
    </w:p>
    <w:bookmarkEnd w:id="2"/>
    <w:p w:rsidR="00FA121B" w:rsidRPr="00B14A3E" w:rsidRDefault="00FA121B" w:rsidP="00B14A3E">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Санітарного регламенту для закладів загальної середньої освіти, затвердженим наказом Міністерства охорони здоров'я України від 25.09.2020 №2205</w:t>
      </w:r>
      <w:bookmarkStart w:id="3" w:name="n5"/>
      <w:bookmarkEnd w:id="3"/>
      <w:r w:rsidR="00B14A3E">
        <w:rPr>
          <w:rFonts w:ascii="Times New Roman" w:eastAsia="Times New Roman" w:hAnsi="Times New Roman" w:cs="Times New Roman"/>
          <w:sz w:val="28"/>
          <w:szCs w:val="28"/>
          <w:lang w:val="uk-UA" w:eastAsia="ru-RU"/>
        </w:rPr>
        <w:t xml:space="preserve"> </w:t>
      </w:r>
      <w:r w:rsidR="00395F9E" w:rsidRPr="00B14A3E">
        <w:rPr>
          <w:rFonts w:ascii="Times New Roman" w:eastAsia="Times New Roman" w:hAnsi="Times New Roman" w:cs="Times New Roman"/>
          <w:sz w:val="28"/>
          <w:szCs w:val="28"/>
          <w:lang w:val="uk-UA" w:eastAsia="ru-RU"/>
        </w:rPr>
        <w:t xml:space="preserve">та сформована на основі: </w:t>
      </w:r>
    </w:p>
    <w:p w:rsidR="00395F9E" w:rsidRDefault="00395F9E" w:rsidP="00395F9E">
      <w:pPr>
        <w:spacing w:line="240" w:lineRule="auto"/>
        <w:ind w:firstLine="708"/>
        <w:jc w:val="both"/>
        <w:rPr>
          <w:rFonts w:ascii="Times New Roman" w:hAnsi="Times New Roman"/>
          <w:sz w:val="28"/>
          <w:szCs w:val="28"/>
          <w:shd w:val="clear" w:color="auto" w:fill="FFFFFF"/>
          <w:lang w:val="uk-UA"/>
        </w:rPr>
      </w:pPr>
      <w:r>
        <w:rPr>
          <w:rFonts w:ascii="Times New Roman" w:hAnsi="Times New Roman"/>
          <w:sz w:val="28"/>
          <w:szCs w:val="28"/>
          <w:lang w:val="uk-UA"/>
        </w:rPr>
        <w:t>-</w:t>
      </w:r>
      <w:r w:rsidR="00914693" w:rsidRPr="00914693">
        <w:rPr>
          <w:rFonts w:ascii="Times New Roman" w:eastAsia="Calibri" w:hAnsi="Times New Roman" w:cs="Times New Roman"/>
          <w:sz w:val="28"/>
          <w:szCs w:val="28"/>
          <w:lang w:val="uk-UA"/>
        </w:rPr>
        <w:t xml:space="preserve"> </w:t>
      </w:r>
      <w:r w:rsidR="00914693" w:rsidRPr="0002121C">
        <w:rPr>
          <w:rFonts w:ascii="Times New Roman" w:eastAsia="Calibri" w:hAnsi="Times New Roman" w:cs="Times New Roman"/>
          <w:sz w:val="28"/>
          <w:szCs w:val="28"/>
          <w:lang w:val="uk-UA"/>
        </w:rPr>
        <w:t>для 1 – 2  класів – за  Типовою освітньою програмою, розробленою під керівництво  Р.Б. Шияна, затверджено</w:t>
      </w:r>
      <w:r w:rsidR="00914693">
        <w:rPr>
          <w:rFonts w:ascii="Times New Roman" w:eastAsia="Calibri" w:hAnsi="Times New Roman" w:cs="Times New Roman"/>
          <w:sz w:val="28"/>
          <w:szCs w:val="28"/>
          <w:lang w:val="uk-UA"/>
        </w:rPr>
        <w:t xml:space="preserve">ї наказом </w:t>
      </w:r>
      <w:r w:rsidR="00914693" w:rsidRPr="0002121C">
        <w:rPr>
          <w:rFonts w:ascii="Times New Roman" w:eastAsia="Calibri" w:hAnsi="Times New Roman" w:cs="Times New Roman"/>
          <w:sz w:val="28"/>
          <w:szCs w:val="28"/>
          <w:lang w:val="uk-UA"/>
        </w:rPr>
        <w:t xml:space="preserve">  Міністерст</w:t>
      </w:r>
      <w:r w:rsidR="00914693">
        <w:rPr>
          <w:rFonts w:ascii="Times New Roman" w:eastAsia="Calibri" w:hAnsi="Times New Roman" w:cs="Times New Roman"/>
          <w:sz w:val="28"/>
          <w:szCs w:val="28"/>
          <w:lang w:val="uk-UA"/>
        </w:rPr>
        <w:t>ва</w:t>
      </w:r>
      <w:r w:rsidR="00914693" w:rsidRPr="0002121C">
        <w:rPr>
          <w:rFonts w:ascii="Times New Roman" w:eastAsia="Calibri" w:hAnsi="Times New Roman" w:cs="Times New Roman"/>
          <w:sz w:val="28"/>
          <w:szCs w:val="28"/>
          <w:lang w:val="uk-UA"/>
        </w:rPr>
        <w:t xml:space="preserve">  освіти і науки України від </w:t>
      </w:r>
      <w:r w:rsidR="00914693">
        <w:rPr>
          <w:rFonts w:ascii="Times New Roman" w:eastAsia="Calibri" w:hAnsi="Times New Roman" w:cs="Times New Roman"/>
          <w:sz w:val="28"/>
          <w:szCs w:val="28"/>
          <w:lang w:val="uk-UA"/>
        </w:rPr>
        <w:t>12.</w:t>
      </w:r>
      <w:r w:rsidR="00914693" w:rsidRPr="0002121C">
        <w:rPr>
          <w:rFonts w:ascii="Times New Roman" w:eastAsia="Calibri" w:hAnsi="Times New Roman" w:cs="Times New Roman"/>
          <w:sz w:val="28"/>
          <w:szCs w:val="28"/>
          <w:lang w:val="uk-UA"/>
        </w:rPr>
        <w:t>08.20</w:t>
      </w:r>
      <w:r w:rsidR="00914693">
        <w:rPr>
          <w:rFonts w:ascii="Times New Roman" w:eastAsia="Calibri" w:hAnsi="Times New Roman" w:cs="Times New Roman"/>
          <w:sz w:val="28"/>
          <w:szCs w:val="28"/>
          <w:lang w:val="uk-UA"/>
        </w:rPr>
        <w:t>22</w:t>
      </w:r>
      <w:r w:rsidR="00914693" w:rsidRPr="0002121C">
        <w:rPr>
          <w:rFonts w:ascii="Times New Roman" w:eastAsia="Calibri" w:hAnsi="Times New Roman" w:cs="Times New Roman"/>
          <w:sz w:val="28"/>
          <w:szCs w:val="28"/>
          <w:lang w:val="uk-UA"/>
        </w:rPr>
        <w:t xml:space="preserve"> №</w:t>
      </w:r>
      <w:r w:rsidR="00914693">
        <w:rPr>
          <w:rFonts w:ascii="Times New Roman" w:eastAsia="Calibri" w:hAnsi="Times New Roman" w:cs="Times New Roman"/>
          <w:sz w:val="28"/>
          <w:szCs w:val="28"/>
          <w:lang w:val="uk-UA"/>
        </w:rPr>
        <w:t>743;</w:t>
      </w:r>
    </w:p>
    <w:p w:rsidR="00395F9E" w:rsidRDefault="00395F9E" w:rsidP="00395F9E">
      <w:pPr>
        <w:spacing w:line="240" w:lineRule="auto"/>
        <w:ind w:firstLine="708"/>
        <w:jc w:val="both"/>
        <w:rPr>
          <w:rFonts w:ascii="Times New Roman" w:hAnsi="Times New Roman"/>
          <w:bCs/>
          <w:sz w:val="28"/>
          <w:szCs w:val="28"/>
          <w:shd w:val="clear" w:color="auto" w:fill="FFFFFF"/>
          <w:lang w:val="uk-UA"/>
        </w:rPr>
      </w:pPr>
      <w:r>
        <w:rPr>
          <w:rFonts w:ascii="Times New Roman" w:hAnsi="Times New Roman"/>
          <w:sz w:val="28"/>
          <w:szCs w:val="28"/>
          <w:lang w:val="uk-UA"/>
        </w:rPr>
        <w:t xml:space="preserve">- </w:t>
      </w:r>
      <w:r w:rsidR="00914693" w:rsidRPr="0002121C">
        <w:rPr>
          <w:rFonts w:ascii="Times New Roman" w:eastAsia="Calibri" w:hAnsi="Times New Roman" w:cs="Times New Roman"/>
          <w:sz w:val="28"/>
          <w:szCs w:val="28"/>
          <w:lang w:val="uk-UA"/>
        </w:rPr>
        <w:t>для  3</w:t>
      </w:r>
      <w:r w:rsidR="00914693">
        <w:rPr>
          <w:rFonts w:ascii="Times New Roman" w:eastAsia="Calibri" w:hAnsi="Times New Roman" w:cs="Times New Roman"/>
          <w:sz w:val="28"/>
          <w:szCs w:val="28"/>
          <w:lang w:val="uk-UA"/>
        </w:rPr>
        <w:t xml:space="preserve"> – 4</w:t>
      </w:r>
      <w:r w:rsidR="00914693" w:rsidRPr="0002121C">
        <w:rPr>
          <w:rFonts w:ascii="Times New Roman" w:eastAsia="Calibri" w:hAnsi="Times New Roman" w:cs="Times New Roman"/>
          <w:sz w:val="28"/>
          <w:szCs w:val="28"/>
          <w:lang w:val="uk-UA"/>
        </w:rPr>
        <w:t xml:space="preserve">  клас</w:t>
      </w:r>
      <w:r w:rsidR="00914693">
        <w:rPr>
          <w:rFonts w:ascii="Times New Roman" w:eastAsia="Calibri" w:hAnsi="Times New Roman" w:cs="Times New Roman"/>
          <w:sz w:val="28"/>
          <w:szCs w:val="28"/>
          <w:lang w:val="uk-UA"/>
        </w:rPr>
        <w:t xml:space="preserve">ів – </w:t>
      </w:r>
      <w:r w:rsidR="00914693" w:rsidRPr="0002121C">
        <w:rPr>
          <w:rFonts w:ascii="Times New Roman" w:eastAsia="Calibri" w:hAnsi="Times New Roman" w:cs="Times New Roman"/>
          <w:sz w:val="28"/>
          <w:szCs w:val="28"/>
          <w:lang w:val="uk-UA"/>
        </w:rPr>
        <w:t xml:space="preserve"> за  Типовою освітньою програмою, розробленою під  керівництво  Р.Б. Шияна, затверджено</w:t>
      </w:r>
      <w:r w:rsidR="00914693">
        <w:rPr>
          <w:rFonts w:ascii="Times New Roman" w:eastAsia="Calibri" w:hAnsi="Times New Roman" w:cs="Times New Roman"/>
          <w:sz w:val="28"/>
          <w:szCs w:val="28"/>
          <w:lang w:val="uk-UA"/>
        </w:rPr>
        <w:t>ї</w:t>
      </w:r>
      <w:r w:rsidR="00914693" w:rsidRPr="0002121C">
        <w:rPr>
          <w:rFonts w:ascii="Times New Roman" w:eastAsia="Calibri" w:hAnsi="Times New Roman" w:cs="Times New Roman"/>
          <w:sz w:val="28"/>
          <w:szCs w:val="28"/>
          <w:lang w:val="uk-UA"/>
        </w:rPr>
        <w:t xml:space="preserve">  </w:t>
      </w:r>
      <w:r w:rsidR="00914693">
        <w:rPr>
          <w:rFonts w:ascii="Times New Roman" w:eastAsia="Calibri" w:hAnsi="Times New Roman" w:cs="Times New Roman"/>
          <w:sz w:val="28"/>
          <w:szCs w:val="28"/>
          <w:lang w:val="uk-UA"/>
        </w:rPr>
        <w:t xml:space="preserve">наказом </w:t>
      </w:r>
      <w:r w:rsidR="00914693" w:rsidRPr="0002121C">
        <w:rPr>
          <w:rFonts w:ascii="Times New Roman" w:eastAsia="Calibri" w:hAnsi="Times New Roman" w:cs="Times New Roman"/>
          <w:sz w:val="28"/>
          <w:szCs w:val="28"/>
          <w:lang w:val="uk-UA"/>
        </w:rPr>
        <w:t>Міністерств</w:t>
      </w:r>
      <w:r w:rsidR="00914693">
        <w:rPr>
          <w:rFonts w:ascii="Times New Roman" w:eastAsia="Calibri" w:hAnsi="Times New Roman" w:cs="Times New Roman"/>
          <w:sz w:val="28"/>
          <w:szCs w:val="28"/>
          <w:lang w:val="uk-UA"/>
        </w:rPr>
        <w:t>а</w:t>
      </w:r>
      <w:r w:rsidR="00914693" w:rsidRPr="0002121C">
        <w:rPr>
          <w:rFonts w:ascii="Times New Roman" w:eastAsia="Calibri" w:hAnsi="Times New Roman" w:cs="Times New Roman"/>
          <w:sz w:val="28"/>
          <w:szCs w:val="28"/>
          <w:lang w:val="uk-UA"/>
        </w:rPr>
        <w:t xml:space="preserve">  освіти і науки України від </w:t>
      </w:r>
      <w:r w:rsidR="00914693">
        <w:rPr>
          <w:rFonts w:ascii="Times New Roman" w:eastAsia="Calibri" w:hAnsi="Times New Roman" w:cs="Times New Roman"/>
          <w:sz w:val="28"/>
          <w:szCs w:val="28"/>
          <w:lang w:val="uk-UA"/>
        </w:rPr>
        <w:t>12.</w:t>
      </w:r>
      <w:r w:rsidR="00914693" w:rsidRPr="0002121C">
        <w:rPr>
          <w:rFonts w:ascii="Times New Roman" w:eastAsia="Calibri" w:hAnsi="Times New Roman" w:cs="Times New Roman"/>
          <w:sz w:val="28"/>
          <w:szCs w:val="28"/>
          <w:lang w:val="uk-UA"/>
        </w:rPr>
        <w:t>08.20</w:t>
      </w:r>
      <w:r w:rsidR="00914693">
        <w:rPr>
          <w:rFonts w:ascii="Times New Roman" w:eastAsia="Calibri" w:hAnsi="Times New Roman" w:cs="Times New Roman"/>
          <w:sz w:val="28"/>
          <w:szCs w:val="28"/>
          <w:lang w:val="uk-UA"/>
        </w:rPr>
        <w:t>22</w:t>
      </w:r>
      <w:r w:rsidR="00914693" w:rsidRPr="0002121C">
        <w:rPr>
          <w:rFonts w:ascii="Times New Roman" w:eastAsia="Calibri" w:hAnsi="Times New Roman" w:cs="Times New Roman"/>
          <w:sz w:val="28"/>
          <w:szCs w:val="28"/>
          <w:lang w:val="uk-UA"/>
        </w:rPr>
        <w:t xml:space="preserve"> №</w:t>
      </w:r>
      <w:r w:rsidR="00914693">
        <w:rPr>
          <w:rFonts w:ascii="Times New Roman" w:eastAsia="Calibri" w:hAnsi="Times New Roman" w:cs="Times New Roman"/>
          <w:sz w:val="28"/>
          <w:szCs w:val="28"/>
          <w:lang w:val="uk-UA"/>
        </w:rPr>
        <w:t>743;</w:t>
      </w:r>
    </w:p>
    <w:p w:rsidR="005E4E2B" w:rsidRPr="007C65B3" w:rsidRDefault="00E46A1F" w:rsidP="0067724B">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bCs/>
          <w:sz w:val="28"/>
          <w:szCs w:val="28"/>
          <w:shd w:val="clear" w:color="auto" w:fill="FFFFFF"/>
          <w:lang w:val="uk-UA"/>
        </w:rPr>
        <w:t xml:space="preserve">          </w:t>
      </w:r>
      <w:r w:rsidR="005E4E2B">
        <w:rPr>
          <w:rFonts w:ascii="Times New Roman" w:hAnsi="Times New Roman"/>
          <w:bCs/>
          <w:sz w:val="28"/>
          <w:szCs w:val="28"/>
          <w:shd w:val="clear" w:color="auto" w:fill="FFFFFF"/>
          <w:lang w:val="uk-UA"/>
        </w:rPr>
        <w:t>- для 5 класу –  за Типовою освітньою програмою для  5-9 класів</w:t>
      </w:r>
      <w:r w:rsidR="005E4E2B" w:rsidRPr="005E4E2B">
        <w:rPr>
          <w:rFonts w:ascii="Times New Roman" w:hAnsi="Times New Roman"/>
          <w:sz w:val="28"/>
          <w:szCs w:val="28"/>
          <w:lang w:val="uk-UA"/>
        </w:rPr>
        <w:t xml:space="preserve"> </w:t>
      </w:r>
      <w:r w:rsidR="005E4E2B" w:rsidRPr="00441ECA">
        <w:rPr>
          <w:rFonts w:ascii="Times New Roman" w:hAnsi="Times New Roman"/>
          <w:sz w:val="28"/>
          <w:szCs w:val="28"/>
          <w:lang w:val="uk-UA"/>
        </w:rPr>
        <w:t>закладів загальної середньої освіти</w:t>
      </w:r>
      <w:r w:rsidR="005E4E2B">
        <w:rPr>
          <w:rFonts w:ascii="Times New Roman" w:hAnsi="Times New Roman"/>
          <w:bCs/>
          <w:sz w:val="28"/>
          <w:szCs w:val="28"/>
          <w:shd w:val="clear" w:color="auto" w:fill="FFFFFF"/>
          <w:lang w:val="uk-UA"/>
        </w:rPr>
        <w:t xml:space="preserve">, </w:t>
      </w:r>
      <w:r w:rsidR="005E4E2B" w:rsidRPr="007C65B3">
        <w:rPr>
          <w:rFonts w:ascii="Times New Roman" w:hAnsi="Times New Roman"/>
          <w:bCs/>
          <w:sz w:val="28"/>
          <w:szCs w:val="28"/>
          <w:shd w:val="clear" w:color="auto" w:fill="FFFFFF"/>
          <w:lang w:val="uk-UA"/>
        </w:rPr>
        <w:t xml:space="preserve">затвердженою </w:t>
      </w:r>
      <w:r w:rsidR="005E4E2B" w:rsidRPr="007C65B3">
        <w:rPr>
          <w:rFonts w:ascii="Times New Roman" w:eastAsia="Times New Roman" w:hAnsi="Times New Roman" w:cs="Times New Roman"/>
          <w:sz w:val="28"/>
          <w:szCs w:val="28"/>
          <w:lang w:val="uk-UA" w:eastAsia="ru-RU"/>
        </w:rPr>
        <w:t>наказом Міністерства освіти і науки України  від 19.02.2021 №235 «Про затвердження типової освітньої програми для 5-9 класів закладів загальної середньої освіти» (</w:t>
      </w:r>
      <w:r w:rsidR="0067724B" w:rsidRPr="007C65B3">
        <w:rPr>
          <w:rFonts w:ascii="Times New Roman" w:eastAsia="Times New Roman" w:hAnsi="Times New Roman" w:cs="Times New Roman"/>
          <w:sz w:val="28"/>
          <w:szCs w:val="28"/>
          <w:lang w:val="uk-UA" w:eastAsia="ru-RU"/>
        </w:rPr>
        <w:t xml:space="preserve">додаток </w:t>
      </w:r>
      <w:r w:rsidR="007308AE">
        <w:rPr>
          <w:rFonts w:ascii="Times New Roman" w:eastAsia="Times New Roman" w:hAnsi="Times New Roman" w:cs="Times New Roman"/>
          <w:sz w:val="28"/>
          <w:szCs w:val="28"/>
          <w:lang w:val="uk-UA" w:eastAsia="ru-RU"/>
        </w:rPr>
        <w:t>3</w:t>
      </w:r>
      <w:r w:rsidR="0067724B" w:rsidRPr="007C65B3">
        <w:rPr>
          <w:rFonts w:ascii="Times New Roman" w:eastAsia="Times New Roman" w:hAnsi="Times New Roman" w:cs="Times New Roman"/>
          <w:sz w:val="28"/>
          <w:szCs w:val="28"/>
          <w:lang w:val="uk-UA" w:eastAsia="ru-RU"/>
        </w:rPr>
        <w:t>)</w:t>
      </w:r>
      <w:r w:rsidR="005E4E2B" w:rsidRPr="007C65B3">
        <w:rPr>
          <w:rFonts w:ascii="Times New Roman" w:eastAsia="Times New Roman" w:hAnsi="Times New Roman" w:cs="Times New Roman"/>
          <w:sz w:val="28"/>
          <w:szCs w:val="28"/>
          <w:lang w:val="uk-UA" w:eastAsia="ru-RU"/>
        </w:rPr>
        <w:t>;</w:t>
      </w:r>
    </w:p>
    <w:p w:rsidR="00395F9E" w:rsidRDefault="00395F9E" w:rsidP="002C09F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41ECA">
        <w:rPr>
          <w:rFonts w:ascii="Times New Roman" w:hAnsi="Times New Roman"/>
          <w:sz w:val="28"/>
          <w:szCs w:val="28"/>
          <w:lang w:val="uk-UA"/>
        </w:rPr>
        <w:t xml:space="preserve">для </w:t>
      </w:r>
      <w:r w:rsidR="005E4E2B">
        <w:rPr>
          <w:rFonts w:ascii="Times New Roman" w:hAnsi="Times New Roman"/>
          <w:sz w:val="28"/>
          <w:szCs w:val="28"/>
          <w:lang w:val="uk-UA"/>
        </w:rPr>
        <w:t>6</w:t>
      </w:r>
      <w:r w:rsidRPr="00441ECA">
        <w:rPr>
          <w:rFonts w:ascii="Times New Roman" w:hAnsi="Times New Roman"/>
          <w:sz w:val="28"/>
          <w:szCs w:val="28"/>
          <w:lang w:val="uk-UA"/>
        </w:rPr>
        <w:t xml:space="preserve">-9 класів – за Типовою освітньою програмою </w:t>
      </w:r>
      <w:bookmarkStart w:id="4" w:name="_Hlk105755337"/>
      <w:r w:rsidRPr="00441ECA">
        <w:rPr>
          <w:rFonts w:ascii="Times New Roman" w:hAnsi="Times New Roman"/>
          <w:sz w:val="28"/>
          <w:szCs w:val="28"/>
          <w:lang w:val="uk-UA"/>
        </w:rPr>
        <w:t xml:space="preserve">закладів загальної середньої освіти </w:t>
      </w:r>
      <w:bookmarkEnd w:id="4"/>
      <w:r w:rsidRPr="00441ECA">
        <w:rPr>
          <w:rFonts w:ascii="Times New Roman" w:hAnsi="Times New Roman"/>
          <w:sz w:val="28"/>
          <w:szCs w:val="28"/>
          <w:lang w:val="uk-UA"/>
        </w:rPr>
        <w:t>ІІ ступеня, затвердженою</w:t>
      </w:r>
      <w:r w:rsidR="005E4E2B">
        <w:rPr>
          <w:rFonts w:ascii="Times New Roman" w:hAnsi="Times New Roman"/>
          <w:sz w:val="28"/>
          <w:szCs w:val="28"/>
          <w:lang w:val="uk-UA"/>
        </w:rPr>
        <w:t xml:space="preserve"> </w:t>
      </w:r>
      <w:r w:rsidRPr="00441ECA">
        <w:rPr>
          <w:rFonts w:ascii="Times New Roman" w:hAnsi="Times New Roman"/>
          <w:sz w:val="28"/>
          <w:szCs w:val="28"/>
          <w:lang w:val="uk-UA"/>
        </w:rPr>
        <w:t>наказом Міністерства освіти і науки, молоді та спорту України від 20.04.2018 №405</w:t>
      </w:r>
      <w:r w:rsidR="005E4E2B">
        <w:rPr>
          <w:rFonts w:ascii="Times New Roman" w:hAnsi="Times New Roman"/>
          <w:sz w:val="28"/>
          <w:szCs w:val="28"/>
          <w:lang w:val="uk-UA"/>
        </w:rPr>
        <w:t xml:space="preserve"> «</w:t>
      </w:r>
      <w:r w:rsidR="005E4E2B" w:rsidRPr="007C65B3">
        <w:rPr>
          <w:rFonts w:ascii="Times New Roman" w:eastAsia="Times New Roman" w:hAnsi="Times New Roman" w:cs="Times New Roman"/>
          <w:sz w:val="28"/>
          <w:szCs w:val="28"/>
          <w:lang w:val="uk-UA" w:eastAsia="ru-RU"/>
        </w:rPr>
        <w:t>Про затвердження типової освітньої програми закладів загальної середньої освіти ІІ ступеня»</w:t>
      </w:r>
      <w:r w:rsidRPr="007C65B3">
        <w:rPr>
          <w:rFonts w:ascii="Times New Roman" w:hAnsi="Times New Roman"/>
          <w:sz w:val="28"/>
          <w:szCs w:val="28"/>
          <w:lang w:val="uk-UA"/>
        </w:rPr>
        <w:t xml:space="preserve"> </w:t>
      </w:r>
      <w:r w:rsidRPr="00441ECA">
        <w:rPr>
          <w:rFonts w:ascii="Times New Roman" w:hAnsi="Times New Roman"/>
          <w:sz w:val="28"/>
          <w:szCs w:val="28"/>
          <w:lang w:val="uk-UA"/>
        </w:rPr>
        <w:t>(таблиця 1</w:t>
      </w:r>
      <w:r w:rsidR="005E4E2B">
        <w:rPr>
          <w:rFonts w:ascii="Times New Roman" w:hAnsi="Times New Roman"/>
          <w:sz w:val="28"/>
          <w:szCs w:val="28"/>
          <w:lang w:val="uk-UA"/>
        </w:rPr>
        <w:t>3</w:t>
      </w:r>
      <w:r w:rsidRPr="00441ECA">
        <w:rPr>
          <w:rFonts w:ascii="Times New Roman" w:hAnsi="Times New Roman"/>
          <w:sz w:val="28"/>
          <w:szCs w:val="28"/>
          <w:lang w:val="uk-UA"/>
        </w:rPr>
        <w:t>);</w:t>
      </w:r>
    </w:p>
    <w:p w:rsidR="00BF1B69" w:rsidRPr="007308AE" w:rsidRDefault="00395F9E" w:rsidP="007308AE">
      <w:pPr>
        <w:spacing w:after="200" w:line="240" w:lineRule="auto"/>
        <w:ind w:firstLine="708"/>
        <w:jc w:val="both"/>
        <w:rPr>
          <w:rFonts w:ascii="Times New Roman" w:eastAsia="Calibri" w:hAnsi="Times New Roman" w:cs="Times New Roman"/>
          <w:sz w:val="28"/>
          <w:szCs w:val="28"/>
          <w:lang w:val="uk-UA"/>
        </w:rPr>
      </w:pPr>
      <w:r>
        <w:rPr>
          <w:rFonts w:ascii="Times New Roman" w:hAnsi="Times New Roman"/>
          <w:sz w:val="28"/>
          <w:szCs w:val="28"/>
          <w:lang w:val="uk-UA"/>
        </w:rPr>
        <w:t xml:space="preserve">- </w:t>
      </w:r>
      <w:r w:rsidRPr="002D3FAA">
        <w:rPr>
          <w:rFonts w:ascii="Times New Roman" w:hAnsi="Times New Roman"/>
          <w:sz w:val="28"/>
          <w:szCs w:val="28"/>
          <w:lang w:val="uk-UA"/>
        </w:rPr>
        <w:t>для 10</w:t>
      </w:r>
      <w:r>
        <w:rPr>
          <w:rFonts w:ascii="Times New Roman" w:hAnsi="Times New Roman"/>
          <w:sz w:val="28"/>
          <w:szCs w:val="28"/>
          <w:lang w:val="uk-UA"/>
        </w:rPr>
        <w:t>-11 класів</w:t>
      </w:r>
      <w:r w:rsidRPr="002D3FAA">
        <w:rPr>
          <w:rFonts w:ascii="Times New Roman" w:hAnsi="Times New Roman"/>
          <w:sz w:val="28"/>
          <w:szCs w:val="28"/>
          <w:lang w:val="uk-UA"/>
        </w:rPr>
        <w:t xml:space="preserve"> - за Типовою освітньою програмою закладів загальної середньої освіти ІІІ ступеня, затвердженою</w:t>
      </w:r>
      <w:r w:rsidR="005E4E2B">
        <w:rPr>
          <w:rFonts w:ascii="Times New Roman" w:hAnsi="Times New Roman"/>
          <w:sz w:val="28"/>
          <w:szCs w:val="28"/>
          <w:lang w:val="uk-UA"/>
        </w:rPr>
        <w:t xml:space="preserve"> </w:t>
      </w:r>
      <w:r w:rsidRPr="002D3FAA">
        <w:rPr>
          <w:rFonts w:ascii="Times New Roman" w:hAnsi="Times New Roman"/>
          <w:sz w:val="28"/>
          <w:szCs w:val="28"/>
          <w:lang w:val="uk-UA"/>
        </w:rPr>
        <w:t>наказом М</w:t>
      </w:r>
      <w:r w:rsidR="005E4E2B">
        <w:rPr>
          <w:rFonts w:ascii="Times New Roman" w:hAnsi="Times New Roman"/>
          <w:sz w:val="28"/>
          <w:szCs w:val="28"/>
          <w:lang w:val="uk-UA"/>
        </w:rPr>
        <w:t>іністерства освіти і науки</w:t>
      </w:r>
      <w:r w:rsidRPr="002D3FAA">
        <w:rPr>
          <w:rFonts w:ascii="Times New Roman" w:hAnsi="Times New Roman"/>
          <w:sz w:val="28"/>
          <w:szCs w:val="28"/>
          <w:lang w:val="uk-UA"/>
        </w:rPr>
        <w:t xml:space="preserve"> України від 20.04.2018 №408 </w:t>
      </w:r>
      <w:r w:rsidR="0067724B">
        <w:rPr>
          <w:rFonts w:ascii="Times New Roman" w:hAnsi="Times New Roman"/>
          <w:sz w:val="28"/>
          <w:szCs w:val="28"/>
          <w:lang w:val="uk-UA"/>
        </w:rPr>
        <w:t>«</w:t>
      </w:r>
      <w:r w:rsidR="0067724B" w:rsidRPr="007C65B3">
        <w:rPr>
          <w:rFonts w:ascii="Times New Roman" w:eastAsia="Times New Roman" w:hAnsi="Times New Roman" w:cs="Times New Roman"/>
          <w:sz w:val="28"/>
          <w:szCs w:val="28"/>
          <w:lang w:val="uk-UA" w:eastAsia="ru-RU"/>
        </w:rPr>
        <w:t>Про затвердження типової освітньої програми закладів загальної середньої освіти ІІ ступеня»</w:t>
      </w:r>
      <w:r w:rsidR="007308AE">
        <w:rPr>
          <w:rFonts w:ascii="Times New Roman" w:eastAsia="Times New Roman" w:hAnsi="Times New Roman" w:cs="Times New Roman"/>
          <w:sz w:val="28"/>
          <w:szCs w:val="28"/>
          <w:lang w:val="uk-UA" w:eastAsia="ru-RU"/>
        </w:rPr>
        <w:t xml:space="preserve">, </w:t>
      </w:r>
      <w:r w:rsidR="0067724B" w:rsidRPr="007C65B3">
        <w:rPr>
          <w:rFonts w:ascii="Times New Roman" w:eastAsia="Times New Roman" w:hAnsi="Times New Roman" w:cs="Times New Roman"/>
          <w:sz w:val="28"/>
          <w:szCs w:val="28"/>
          <w:lang w:val="uk-UA" w:eastAsia="ru-RU"/>
        </w:rPr>
        <w:t xml:space="preserve"> </w:t>
      </w:r>
      <w:r w:rsidR="007308AE">
        <w:rPr>
          <w:rFonts w:ascii="Times New Roman" w:eastAsia="Calibri" w:hAnsi="Times New Roman" w:cs="Times New Roman"/>
          <w:sz w:val="28"/>
          <w:szCs w:val="28"/>
          <w:lang w:val="uk-UA"/>
        </w:rPr>
        <w:t xml:space="preserve">у редакції наказу  Міністерства освіти і науки України від 28.11.2019 №1493,  зі змінами </w:t>
      </w:r>
      <w:r w:rsidR="007308AE" w:rsidRPr="0002121C">
        <w:rPr>
          <w:rFonts w:ascii="Times New Roman" w:eastAsia="Calibri" w:hAnsi="Times New Roman" w:cs="Times New Roman"/>
          <w:sz w:val="28"/>
          <w:szCs w:val="28"/>
          <w:lang w:val="uk-UA"/>
        </w:rPr>
        <w:t>(таблиця 2)</w:t>
      </w:r>
      <w:r w:rsidR="007308AE">
        <w:rPr>
          <w:rFonts w:ascii="Times New Roman" w:eastAsia="Calibri" w:hAnsi="Times New Roman" w:cs="Times New Roman"/>
          <w:sz w:val="28"/>
          <w:szCs w:val="28"/>
          <w:lang w:val="uk-UA"/>
        </w:rPr>
        <w:t>.</w:t>
      </w:r>
    </w:p>
    <w:p w:rsidR="00395F9E" w:rsidRPr="009C1A4C" w:rsidRDefault="00395F9E" w:rsidP="00395F9E">
      <w:pPr>
        <w:spacing w:line="240" w:lineRule="auto"/>
        <w:ind w:firstLine="708"/>
        <w:jc w:val="both"/>
        <w:rPr>
          <w:rFonts w:ascii="Times New Roman" w:hAnsi="Times New Roman" w:cs="Times New Roman"/>
          <w:sz w:val="28"/>
          <w:szCs w:val="28"/>
          <w:lang w:val="uk-UA"/>
        </w:rPr>
      </w:pPr>
      <w:r w:rsidRPr="009C1A4C">
        <w:rPr>
          <w:rFonts w:ascii="Times New Roman" w:hAnsi="Times New Roman" w:cs="Times New Roman"/>
          <w:sz w:val="28"/>
          <w:szCs w:val="28"/>
          <w:lang w:val="uk-UA"/>
        </w:rPr>
        <w:t xml:space="preserve">Наш заклад  здійснює освітній процес відповідно до рівнів загальноосвітніх програм трьох ступенів освіти: </w:t>
      </w:r>
      <w:r w:rsidRPr="009C1A4C">
        <w:rPr>
          <w:rFonts w:ascii="Times New Roman" w:hAnsi="Times New Roman" w:cs="Times New Roman"/>
          <w:sz w:val="28"/>
          <w:szCs w:val="28"/>
        </w:rPr>
        <w:t>I</w:t>
      </w:r>
      <w:r>
        <w:rPr>
          <w:rFonts w:ascii="Times New Roman" w:hAnsi="Times New Roman" w:cs="Times New Roman"/>
          <w:sz w:val="28"/>
          <w:szCs w:val="28"/>
          <w:lang w:val="uk-UA"/>
        </w:rPr>
        <w:t xml:space="preserve"> ступінь - початкова </w:t>
      </w:r>
      <w:r w:rsidRPr="009C1A4C">
        <w:rPr>
          <w:rFonts w:ascii="Times New Roman" w:hAnsi="Times New Roman" w:cs="Times New Roman"/>
          <w:sz w:val="28"/>
          <w:szCs w:val="28"/>
          <w:lang w:val="uk-UA"/>
        </w:rPr>
        <w:t xml:space="preserve"> освіта; </w:t>
      </w:r>
      <w:r w:rsidR="002C09F7">
        <w:rPr>
          <w:rFonts w:ascii="Times New Roman" w:hAnsi="Times New Roman" w:cs="Times New Roman"/>
          <w:sz w:val="28"/>
          <w:szCs w:val="28"/>
          <w:lang w:val="uk-UA"/>
        </w:rPr>
        <w:t xml:space="preserve">       </w:t>
      </w:r>
      <w:r w:rsidRPr="009C1A4C">
        <w:rPr>
          <w:rFonts w:ascii="Times New Roman" w:hAnsi="Times New Roman" w:cs="Times New Roman"/>
          <w:sz w:val="28"/>
          <w:szCs w:val="28"/>
        </w:rPr>
        <w:t>II</w:t>
      </w:r>
      <w:r w:rsidRPr="009C1A4C">
        <w:rPr>
          <w:rFonts w:ascii="Times New Roman" w:hAnsi="Times New Roman" w:cs="Times New Roman"/>
          <w:sz w:val="28"/>
          <w:szCs w:val="28"/>
          <w:lang w:val="uk-UA"/>
        </w:rPr>
        <w:t xml:space="preserve"> ступінь – базова середня освіта; </w:t>
      </w:r>
      <w:r w:rsidRPr="009C1A4C">
        <w:rPr>
          <w:rFonts w:ascii="Times New Roman" w:hAnsi="Times New Roman" w:cs="Times New Roman"/>
          <w:sz w:val="28"/>
          <w:szCs w:val="28"/>
        </w:rPr>
        <w:t>I</w:t>
      </w:r>
      <w:r w:rsidRPr="009C1A4C">
        <w:rPr>
          <w:rFonts w:ascii="Times New Roman" w:hAnsi="Times New Roman" w:cs="Times New Roman"/>
          <w:sz w:val="28"/>
          <w:szCs w:val="28"/>
          <w:lang w:val="uk-UA"/>
        </w:rPr>
        <w:t>ІІ ступінь – профільна середня освіта.</w:t>
      </w:r>
    </w:p>
    <w:p w:rsidR="00751431" w:rsidRPr="00751431" w:rsidRDefault="00751431" w:rsidP="00751431">
      <w:pPr>
        <w:widowControl w:val="0"/>
        <w:shd w:val="clear" w:color="auto" w:fill="FFFFFF"/>
        <w:autoSpaceDE w:val="0"/>
        <w:autoSpaceDN w:val="0"/>
        <w:adjustRightInd w:val="0"/>
        <w:spacing w:after="0" w:line="240" w:lineRule="auto"/>
        <w:ind w:right="34" w:firstLine="708"/>
        <w:jc w:val="both"/>
        <w:rPr>
          <w:rFonts w:ascii="Times New Roman" w:eastAsia="Times New Roman" w:hAnsi="Times New Roman" w:cs="Times New Roman"/>
          <w:sz w:val="28"/>
          <w:szCs w:val="28"/>
          <w:lang w:val="uk-UA" w:eastAsia="ru-RU"/>
        </w:rPr>
      </w:pPr>
      <w:r w:rsidRPr="00751431">
        <w:rPr>
          <w:rFonts w:ascii="Times New Roman" w:eastAsia="Times New Roman" w:hAnsi="Times New Roman" w:cs="Times New Roman"/>
          <w:sz w:val="28"/>
          <w:szCs w:val="28"/>
          <w:lang w:val="uk-UA" w:eastAsia="ru-RU"/>
        </w:rPr>
        <w:t>Відповідно до статті 9 Закону України «Про освіту», в закладі основними формами здобуття освіти є інституційна: очна (денна), дистанційна (за потреби</w:t>
      </w:r>
      <w:r w:rsidR="00BF1B69">
        <w:rPr>
          <w:rFonts w:ascii="Times New Roman" w:eastAsia="Times New Roman" w:hAnsi="Times New Roman" w:cs="Times New Roman"/>
          <w:sz w:val="28"/>
          <w:szCs w:val="28"/>
          <w:lang w:val="uk-UA" w:eastAsia="ru-RU"/>
        </w:rPr>
        <w:t>)</w:t>
      </w:r>
      <w:r w:rsidRPr="00751431">
        <w:rPr>
          <w:rFonts w:ascii="Times New Roman" w:eastAsia="Times New Roman" w:hAnsi="Times New Roman" w:cs="Times New Roman"/>
          <w:sz w:val="28"/>
          <w:szCs w:val="28"/>
          <w:lang w:val="uk-UA" w:eastAsia="ru-RU"/>
        </w:rPr>
        <w:t xml:space="preserve">. </w:t>
      </w:r>
    </w:p>
    <w:p w:rsidR="00751431" w:rsidRPr="00BF1B69" w:rsidRDefault="00751431" w:rsidP="0075143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751431">
        <w:rPr>
          <w:rFonts w:ascii="Times New Roman" w:eastAsia="Times New Roman" w:hAnsi="Times New Roman" w:cs="Times New Roman"/>
          <w:sz w:val="28"/>
          <w:szCs w:val="28"/>
          <w:lang w:val="uk-UA" w:eastAsia="ru-RU"/>
        </w:rPr>
        <w:tab/>
      </w:r>
      <w:r w:rsidRPr="00BF1B69">
        <w:rPr>
          <w:rFonts w:ascii="Times New Roman" w:eastAsia="Times New Roman" w:hAnsi="Times New Roman" w:cs="Times New Roman"/>
          <w:sz w:val="28"/>
          <w:szCs w:val="28"/>
          <w:lang w:val="uk-UA" w:eastAsia="ru-RU"/>
        </w:rPr>
        <w:t xml:space="preserve"> </w:t>
      </w:r>
    </w:p>
    <w:p w:rsidR="00751431" w:rsidRPr="00751431" w:rsidRDefault="00751431" w:rsidP="00BF1B69">
      <w:pPr>
        <w:shd w:val="clear" w:color="auto" w:fill="FFFFFF"/>
        <w:spacing w:after="210" w:line="240" w:lineRule="auto"/>
        <w:jc w:val="both"/>
        <w:rPr>
          <w:rFonts w:ascii="Times New Roman" w:eastAsia="Times New Roman" w:hAnsi="Times New Roman" w:cs="Times New Roman"/>
          <w:sz w:val="28"/>
          <w:szCs w:val="28"/>
          <w:lang w:val="uk-UA" w:eastAsia="ru-RU"/>
        </w:rPr>
      </w:pPr>
      <w:r w:rsidRPr="00BF1B69">
        <w:rPr>
          <w:rFonts w:ascii="Times New Roman" w:eastAsia="Times New Roman" w:hAnsi="Times New Roman" w:cs="Times New Roman"/>
          <w:sz w:val="28"/>
          <w:szCs w:val="28"/>
          <w:lang w:val="uk-UA" w:eastAsia="ru-RU"/>
        </w:rPr>
        <w:tab/>
      </w:r>
      <w:r w:rsidR="002928EF" w:rsidRPr="00BF1B69">
        <w:rPr>
          <w:rFonts w:ascii="Times New Roman" w:eastAsia="Times New Roman" w:hAnsi="Times New Roman" w:cs="Times New Roman"/>
          <w:sz w:val="28"/>
          <w:szCs w:val="28"/>
          <w:lang w:val="uk-UA" w:eastAsia="ru-RU"/>
        </w:rPr>
        <w:t xml:space="preserve">Заклад освіти може організувати індивідуальні форми здобуття освіти (зокрема </w:t>
      </w:r>
      <w:proofErr w:type="spellStart"/>
      <w:r w:rsidR="002928EF" w:rsidRPr="00BF1B69">
        <w:rPr>
          <w:rFonts w:ascii="Times New Roman" w:eastAsia="Times New Roman" w:hAnsi="Times New Roman" w:cs="Times New Roman"/>
          <w:sz w:val="28"/>
          <w:szCs w:val="28"/>
          <w:lang w:val="uk-UA" w:eastAsia="ru-RU"/>
        </w:rPr>
        <w:t>екстернатну</w:t>
      </w:r>
      <w:proofErr w:type="spellEnd"/>
      <w:r w:rsidR="002928EF" w:rsidRPr="00BF1B69">
        <w:rPr>
          <w:rFonts w:ascii="Times New Roman" w:eastAsia="Times New Roman" w:hAnsi="Times New Roman" w:cs="Times New Roman"/>
          <w:sz w:val="28"/>
          <w:szCs w:val="28"/>
          <w:lang w:val="uk-UA" w:eastAsia="ru-RU"/>
        </w:rPr>
        <w:t>, сімейну (домашню), педагогічний патронаж), реалізовувати індивідуальну освітню траєкторію учня.</w:t>
      </w:r>
    </w:p>
    <w:p w:rsidR="00BF1B69" w:rsidRDefault="00751431" w:rsidP="00BF1B6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51431">
        <w:rPr>
          <w:rFonts w:ascii="Times New Roman" w:eastAsia="Times New Roman" w:hAnsi="Times New Roman" w:cs="Times New Roman"/>
          <w:sz w:val="28"/>
          <w:szCs w:val="28"/>
          <w:lang w:val="uk-UA" w:eastAsia="ru-RU"/>
        </w:rPr>
        <w:tab/>
      </w:r>
      <w:r w:rsidRPr="0019196F">
        <w:rPr>
          <w:rFonts w:ascii="Times New Roman" w:eastAsia="Times New Roman" w:hAnsi="Times New Roman" w:cs="Times New Roman"/>
          <w:sz w:val="28"/>
          <w:szCs w:val="28"/>
          <w:lang w:val="uk-UA" w:eastAsia="ru-RU"/>
        </w:rPr>
        <w:t>Відповідно до статті 10 Закону України «Про повну загальну середню освіту» о</w:t>
      </w:r>
      <w:r w:rsidRPr="0019196F">
        <w:rPr>
          <w:rFonts w:ascii="Times New Roman" w:eastAsia="Times New Roman" w:hAnsi="Times New Roman" w:cs="Times New Roman"/>
          <w:sz w:val="28"/>
          <w:szCs w:val="28"/>
          <w:shd w:val="clear" w:color="auto" w:fill="FFFFFF"/>
          <w:lang w:val="uk-UA" w:eastAsia="ru-RU"/>
        </w:rPr>
        <w:t xml:space="preserve">світній процес у закладі організовується в межах навчального </w:t>
      </w:r>
      <w:r w:rsidRPr="0019196F">
        <w:rPr>
          <w:rFonts w:ascii="Times New Roman" w:eastAsia="Times New Roman" w:hAnsi="Times New Roman" w:cs="Times New Roman"/>
          <w:sz w:val="28"/>
          <w:szCs w:val="28"/>
          <w:shd w:val="clear" w:color="auto" w:fill="FFFFFF"/>
          <w:lang w:val="uk-UA" w:eastAsia="ru-RU"/>
        </w:rPr>
        <w:lastRenderedPageBreak/>
        <w:t>року, що розпочинається у День знань - 1 вересня, триває не менше 175 навчальних днів і закінчується не пізніше 1 липня наступного року</w:t>
      </w:r>
      <w:r w:rsidRPr="0019196F">
        <w:rPr>
          <w:rFonts w:ascii="Times New Roman" w:eastAsia="Times New Roman" w:hAnsi="Times New Roman" w:cs="Times New Roman"/>
          <w:sz w:val="28"/>
          <w:szCs w:val="28"/>
          <w:lang w:val="uk-UA" w:eastAsia="ru-RU"/>
        </w:rPr>
        <w:t>.</w:t>
      </w:r>
    </w:p>
    <w:p w:rsidR="00751431" w:rsidRPr="00751431" w:rsidRDefault="00751431" w:rsidP="00BF1B6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9196F">
        <w:rPr>
          <w:rFonts w:ascii="Times New Roman" w:eastAsia="Times New Roman" w:hAnsi="Times New Roman" w:cs="Times New Roman"/>
          <w:sz w:val="28"/>
          <w:szCs w:val="28"/>
          <w:lang w:val="uk-UA" w:eastAsia="ru-RU"/>
        </w:rPr>
        <w:t xml:space="preserve"> </w:t>
      </w:r>
      <w:r w:rsidR="00BF1B69">
        <w:rPr>
          <w:rFonts w:ascii="Times New Roman" w:eastAsia="Times New Roman" w:hAnsi="Times New Roman" w:cs="Times New Roman"/>
          <w:sz w:val="28"/>
          <w:szCs w:val="28"/>
          <w:lang w:val="uk-UA" w:eastAsia="ru-RU"/>
        </w:rPr>
        <w:t>Виконання навчальних планів та програм можливе без урахування показників з кількості днів, згідно рекомендацій Міністерства освіти і науки України.</w:t>
      </w:r>
    </w:p>
    <w:p w:rsidR="0019196F" w:rsidRPr="00751431" w:rsidRDefault="00284312" w:rsidP="00284312">
      <w:pPr>
        <w:tabs>
          <w:tab w:val="left" w:pos="91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51431" w:rsidRPr="00751431">
        <w:rPr>
          <w:rFonts w:ascii="Times New Roman" w:eastAsia="Times New Roman" w:hAnsi="Times New Roman" w:cs="Times New Roman"/>
          <w:sz w:val="28"/>
          <w:szCs w:val="28"/>
          <w:lang w:val="uk-UA" w:eastAsia="ru-RU"/>
        </w:rPr>
        <w:t>Навчальні заняття для учнів організовуються за семестровою системою</w:t>
      </w:r>
      <w:r w:rsidR="00751431">
        <w:rPr>
          <w:rFonts w:ascii="Times New Roman" w:eastAsia="Times New Roman" w:hAnsi="Times New Roman" w:cs="Times New Roman"/>
          <w:sz w:val="28"/>
          <w:szCs w:val="28"/>
          <w:lang w:val="uk-UA" w:eastAsia="ru-RU"/>
        </w:rPr>
        <w:t>.</w:t>
      </w:r>
      <w:r w:rsidR="0019196F" w:rsidRPr="0019196F">
        <w:rPr>
          <w:rFonts w:ascii="Times New Roman" w:eastAsia="Times New Roman" w:hAnsi="Times New Roman" w:cs="Times New Roman"/>
          <w:sz w:val="28"/>
          <w:szCs w:val="28"/>
          <w:lang w:val="uk-UA" w:eastAsia="ru-RU"/>
        </w:rPr>
        <w:t xml:space="preserve"> </w:t>
      </w:r>
      <w:r w:rsidR="0019196F" w:rsidRPr="00751431">
        <w:rPr>
          <w:rFonts w:ascii="Times New Roman" w:eastAsia="Times New Roman" w:hAnsi="Times New Roman" w:cs="Times New Roman"/>
          <w:sz w:val="28"/>
          <w:szCs w:val="28"/>
          <w:lang w:val="uk-UA" w:eastAsia="ru-RU"/>
        </w:rPr>
        <w:t>Початок занять о 08 год.</w:t>
      </w:r>
      <w:r w:rsidR="00467E43">
        <w:rPr>
          <w:rFonts w:ascii="Times New Roman" w:eastAsia="Times New Roman" w:hAnsi="Times New Roman" w:cs="Times New Roman"/>
          <w:sz w:val="28"/>
          <w:szCs w:val="28"/>
          <w:lang w:val="uk-UA" w:eastAsia="ru-RU"/>
        </w:rPr>
        <w:t xml:space="preserve"> </w:t>
      </w:r>
      <w:r w:rsidR="0019196F" w:rsidRPr="00751431">
        <w:rPr>
          <w:rFonts w:ascii="Times New Roman" w:eastAsia="Times New Roman" w:hAnsi="Times New Roman" w:cs="Times New Roman"/>
          <w:sz w:val="28"/>
          <w:szCs w:val="28"/>
          <w:lang w:val="uk-UA" w:eastAsia="ru-RU"/>
        </w:rPr>
        <w:t>30 хв.</w:t>
      </w:r>
      <w:r w:rsidRPr="00284312">
        <w:rPr>
          <w:rFonts w:ascii="Times New Roman" w:eastAsia="Times New Roman" w:hAnsi="Times New Roman" w:cs="Times New Roman"/>
          <w:sz w:val="28"/>
          <w:szCs w:val="28"/>
          <w:lang w:val="uk-UA" w:eastAsia="ru-RU"/>
        </w:rPr>
        <w:t xml:space="preserve"> </w:t>
      </w:r>
      <w:r w:rsidRPr="00751431">
        <w:rPr>
          <w:rFonts w:ascii="Times New Roman" w:eastAsia="Times New Roman" w:hAnsi="Times New Roman" w:cs="Times New Roman"/>
          <w:sz w:val="28"/>
          <w:szCs w:val="28"/>
          <w:lang w:val="uk-UA" w:eastAsia="ru-RU"/>
        </w:rPr>
        <w:t xml:space="preserve">Гурткова робота </w:t>
      </w:r>
      <w:r>
        <w:rPr>
          <w:rFonts w:ascii="Times New Roman" w:eastAsia="Times New Roman" w:hAnsi="Times New Roman" w:cs="Times New Roman"/>
          <w:sz w:val="28"/>
          <w:szCs w:val="28"/>
          <w:lang w:val="uk-UA" w:eastAsia="ru-RU"/>
        </w:rPr>
        <w:t xml:space="preserve">проводиться  </w:t>
      </w:r>
      <w:r w:rsidRPr="00751431">
        <w:rPr>
          <w:rFonts w:ascii="Times New Roman" w:eastAsia="Times New Roman" w:hAnsi="Times New Roman" w:cs="Times New Roman"/>
          <w:sz w:val="28"/>
          <w:szCs w:val="28"/>
          <w:lang w:val="uk-UA" w:eastAsia="ru-RU"/>
        </w:rPr>
        <w:t>за окремим  розкладом.</w:t>
      </w:r>
    </w:p>
    <w:p w:rsidR="00751431" w:rsidRDefault="00751431" w:rsidP="0019196F">
      <w:pPr>
        <w:shd w:val="clear" w:color="auto" w:fill="FFFFFF"/>
        <w:spacing w:after="0" w:line="240" w:lineRule="auto"/>
        <w:ind w:right="-1" w:firstLine="708"/>
        <w:jc w:val="both"/>
        <w:rPr>
          <w:rFonts w:ascii="Times New Roman" w:eastAsia="Times New Roman" w:hAnsi="Times New Roman" w:cs="Times New Roman"/>
          <w:sz w:val="28"/>
          <w:szCs w:val="28"/>
          <w:lang w:val="uk-UA" w:eastAsia="ru-RU"/>
        </w:rPr>
      </w:pPr>
      <w:r w:rsidRPr="00751431">
        <w:rPr>
          <w:rFonts w:ascii="Times New Roman" w:eastAsia="Times New Roman" w:hAnsi="Times New Roman" w:cs="Times New Roman"/>
          <w:sz w:val="28"/>
          <w:szCs w:val="28"/>
          <w:lang w:val="uk-UA" w:eastAsia="ru-RU"/>
        </w:rPr>
        <w:t>Впродовж навчального року для учнів 1-</w:t>
      </w:r>
      <w:r>
        <w:rPr>
          <w:rFonts w:ascii="Times New Roman" w:eastAsia="Times New Roman" w:hAnsi="Times New Roman" w:cs="Times New Roman"/>
          <w:sz w:val="28"/>
          <w:szCs w:val="28"/>
          <w:lang w:val="uk-UA" w:eastAsia="ru-RU"/>
        </w:rPr>
        <w:t>11</w:t>
      </w:r>
      <w:r w:rsidRPr="00751431">
        <w:rPr>
          <w:rFonts w:ascii="Times New Roman" w:eastAsia="Times New Roman" w:hAnsi="Times New Roman" w:cs="Times New Roman"/>
          <w:sz w:val="28"/>
          <w:szCs w:val="28"/>
          <w:lang w:val="uk-UA" w:eastAsia="ru-RU"/>
        </w:rPr>
        <w:t xml:space="preserve">  класів проводяться </w:t>
      </w:r>
      <w:r w:rsidR="0019196F">
        <w:rPr>
          <w:rFonts w:ascii="Times New Roman" w:eastAsia="Times New Roman" w:hAnsi="Times New Roman" w:cs="Times New Roman"/>
          <w:sz w:val="28"/>
          <w:szCs w:val="28"/>
          <w:lang w:val="uk-UA" w:eastAsia="ru-RU"/>
        </w:rPr>
        <w:t xml:space="preserve">осінні, зимові, весняні </w:t>
      </w:r>
      <w:r w:rsidRPr="00751431">
        <w:rPr>
          <w:rFonts w:ascii="Times New Roman" w:eastAsia="Times New Roman" w:hAnsi="Times New Roman" w:cs="Times New Roman"/>
          <w:sz w:val="28"/>
          <w:szCs w:val="28"/>
          <w:lang w:val="uk-UA" w:eastAsia="ru-RU"/>
        </w:rPr>
        <w:t>канікули</w:t>
      </w:r>
      <w:r w:rsidR="002C09F7">
        <w:rPr>
          <w:rFonts w:ascii="Times New Roman" w:eastAsia="Times New Roman" w:hAnsi="Times New Roman" w:cs="Times New Roman"/>
          <w:sz w:val="28"/>
          <w:szCs w:val="28"/>
          <w:lang w:val="uk-UA" w:eastAsia="ru-RU"/>
        </w:rPr>
        <w:t>,</w:t>
      </w:r>
      <w:r w:rsidR="0019196F">
        <w:rPr>
          <w:rFonts w:ascii="Times New Roman" w:eastAsia="Times New Roman" w:hAnsi="Times New Roman" w:cs="Times New Roman"/>
          <w:sz w:val="28"/>
          <w:szCs w:val="28"/>
          <w:lang w:val="uk-UA" w:eastAsia="ru-RU"/>
        </w:rPr>
        <w:t xml:space="preserve"> загальною тривалістю </w:t>
      </w:r>
      <w:r>
        <w:rPr>
          <w:rFonts w:ascii="Times New Roman" w:eastAsia="Times New Roman" w:hAnsi="Times New Roman" w:cs="Times New Roman"/>
          <w:sz w:val="28"/>
          <w:szCs w:val="28"/>
          <w:lang w:val="uk-UA" w:eastAsia="ru-RU"/>
        </w:rPr>
        <w:t>не менше 30 днів.</w:t>
      </w:r>
    </w:p>
    <w:p w:rsidR="0019196F" w:rsidRDefault="0019196F" w:rsidP="0019196F">
      <w:pPr>
        <w:shd w:val="clear" w:color="auto" w:fill="FFFFFF"/>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залежності від епідеміологічної ситуації та подій у державі можлива гнучка структура навчального року, що передбачає можливість внесення змін до термінів проведення канікул, початку та завершення навчальних семестрів.</w:t>
      </w:r>
    </w:p>
    <w:p w:rsidR="00841458" w:rsidRPr="00751431" w:rsidRDefault="00841458" w:rsidP="0019196F">
      <w:pPr>
        <w:shd w:val="clear" w:color="auto" w:fill="FFFFFF"/>
        <w:spacing w:after="0" w:line="240" w:lineRule="auto"/>
        <w:ind w:right="-1" w:firstLine="708"/>
        <w:jc w:val="both"/>
        <w:rPr>
          <w:rFonts w:ascii="Times New Roman" w:eastAsia="Times New Roman" w:hAnsi="Times New Roman" w:cs="Times New Roman"/>
          <w:sz w:val="28"/>
          <w:szCs w:val="28"/>
          <w:lang w:val="uk-UA" w:eastAsia="ru-RU"/>
        </w:rPr>
      </w:pPr>
      <w:r w:rsidRPr="00C876EB">
        <w:rPr>
          <w:rFonts w:ascii="Times New Roman" w:eastAsia="Times New Roman" w:hAnsi="Times New Roman" w:cs="Times New Roman"/>
          <w:spacing w:val="-1"/>
          <w:sz w:val="28"/>
          <w:szCs w:val="28"/>
          <w:lang w:val="uk-UA" w:eastAsia="ru-RU"/>
        </w:rPr>
        <w:t>З метою забезпечення якісної освіти під час карантину</w:t>
      </w:r>
      <w:r>
        <w:rPr>
          <w:rFonts w:ascii="Times New Roman" w:eastAsia="Times New Roman" w:hAnsi="Times New Roman" w:cs="Times New Roman"/>
          <w:spacing w:val="-1"/>
          <w:sz w:val="28"/>
          <w:szCs w:val="28"/>
          <w:lang w:val="uk-UA" w:eastAsia="ru-RU"/>
        </w:rPr>
        <w:t xml:space="preserve">, надзвичайних ситуацій  та воєнного стану </w:t>
      </w:r>
      <w:r w:rsidRPr="00C876EB">
        <w:rPr>
          <w:rFonts w:ascii="Times New Roman" w:eastAsia="Times New Roman" w:hAnsi="Times New Roman" w:cs="Times New Roman"/>
          <w:spacing w:val="-1"/>
          <w:sz w:val="28"/>
          <w:szCs w:val="28"/>
          <w:lang w:val="uk-UA" w:eastAsia="ru-RU"/>
        </w:rPr>
        <w:t xml:space="preserve"> </w:t>
      </w:r>
      <w:r w:rsidR="00BF1B69">
        <w:rPr>
          <w:rFonts w:ascii="Times New Roman" w:eastAsia="Times New Roman" w:hAnsi="Times New Roman" w:cs="Times New Roman"/>
          <w:spacing w:val="-1"/>
          <w:sz w:val="28"/>
          <w:szCs w:val="28"/>
          <w:lang w:val="uk-UA" w:eastAsia="ru-RU"/>
        </w:rPr>
        <w:t>можлива о</w:t>
      </w:r>
      <w:r w:rsidRPr="00C876EB">
        <w:rPr>
          <w:rFonts w:ascii="Times New Roman" w:eastAsia="Times New Roman" w:hAnsi="Times New Roman" w:cs="Times New Roman"/>
          <w:spacing w:val="-1"/>
          <w:sz w:val="28"/>
          <w:szCs w:val="28"/>
          <w:lang w:val="uk-UA" w:eastAsia="ru-RU"/>
        </w:rPr>
        <w:t>рганіз</w:t>
      </w:r>
      <w:r w:rsidR="00BF1B69">
        <w:rPr>
          <w:rFonts w:ascii="Times New Roman" w:eastAsia="Times New Roman" w:hAnsi="Times New Roman" w:cs="Times New Roman"/>
          <w:spacing w:val="-1"/>
          <w:sz w:val="28"/>
          <w:szCs w:val="28"/>
          <w:lang w:val="uk-UA" w:eastAsia="ru-RU"/>
        </w:rPr>
        <w:t>ація</w:t>
      </w:r>
      <w:r w:rsidRPr="00C876EB">
        <w:rPr>
          <w:rFonts w:ascii="Times New Roman" w:eastAsia="Times New Roman" w:hAnsi="Times New Roman" w:cs="Times New Roman"/>
          <w:spacing w:val="-1"/>
          <w:sz w:val="28"/>
          <w:szCs w:val="28"/>
          <w:lang w:val="uk-UA" w:eastAsia="ru-RU"/>
        </w:rPr>
        <w:t xml:space="preserve"> освітн</w:t>
      </w:r>
      <w:r w:rsidR="00BF1B69">
        <w:rPr>
          <w:rFonts w:ascii="Times New Roman" w:eastAsia="Times New Roman" w:hAnsi="Times New Roman" w:cs="Times New Roman"/>
          <w:spacing w:val="-1"/>
          <w:sz w:val="28"/>
          <w:szCs w:val="28"/>
          <w:lang w:val="uk-UA" w:eastAsia="ru-RU"/>
        </w:rPr>
        <w:t>ього</w:t>
      </w:r>
      <w:r w:rsidRPr="00C876EB">
        <w:rPr>
          <w:rFonts w:ascii="Times New Roman" w:eastAsia="Times New Roman" w:hAnsi="Times New Roman" w:cs="Times New Roman"/>
          <w:spacing w:val="-1"/>
          <w:sz w:val="28"/>
          <w:szCs w:val="28"/>
          <w:lang w:val="uk-UA" w:eastAsia="ru-RU"/>
        </w:rPr>
        <w:t xml:space="preserve"> процес</w:t>
      </w:r>
      <w:r w:rsidR="00BF1B69">
        <w:rPr>
          <w:rFonts w:ascii="Times New Roman" w:eastAsia="Times New Roman" w:hAnsi="Times New Roman" w:cs="Times New Roman"/>
          <w:spacing w:val="-1"/>
          <w:sz w:val="28"/>
          <w:szCs w:val="28"/>
          <w:lang w:val="uk-UA" w:eastAsia="ru-RU"/>
        </w:rPr>
        <w:t>у</w:t>
      </w:r>
      <w:r w:rsidRPr="00C876EB">
        <w:rPr>
          <w:rFonts w:ascii="Times New Roman" w:eastAsia="Times New Roman" w:hAnsi="Times New Roman" w:cs="Times New Roman"/>
          <w:spacing w:val="-1"/>
          <w:sz w:val="28"/>
          <w:szCs w:val="28"/>
          <w:lang w:val="uk-UA" w:eastAsia="ru-RU"/>
        </w:rPr>
        <w:t xml:space="preserve"> (навчальні заняття, консультації) шляхом </w:t>
      </w:r>
      <w:r>
        <w:rPr>
          <w:rFonts w:ascii="Times New Roman" w:eastAsia="Times New Roman" w:hAnsi="Times New Roman" w:cs="Times New Roman"/>
          <w:spacing w:val="-1"/>
          <w:sz w:val="28"/>
          <w:szCs w:val="28"/>
          <w:lang w:val="uk-UA" w:eastAsia="ru-RU"/>
        </w:rPr>
        <w:t xml:space="preserve">змішаного </w:t>
      </w:r>
      <w:r w:rsidRPr="00C876EB">
        <w:rPr>
          <w:rFonts w:ascii="Times New Roman" w:eastAsia="Times New Roman" w:hAnsi="Times New Roman" w:cs="Times New Roman"/>
          <w:spacing w:val="-1"/>
          <w:sz w:val="28"/>
          <w:szCs w:val="28"/>
          <w:lang w:val="uk-UA" w:eastAsia="ru-RU"/>
        </w:rPr>
        <w:t>навчання</w:t>
      </w:r>
      <w:r>
        <w:rPr>
          <w:rFonts w:ascii="Times New Roman" w:eastAsia="Times New Roman" w:hAnsi="Times New Roman" w:cs="Times New Roman"/>
          <w:spacing w:val="-1"/>
          <w:sz w:val="28"/>
          <w:szCs w:val="28"/>
          <w:lang w:val="uk-UA" w:eastAsia="ru-RU"/>
        </w:rPr>
        <w:t>.</w:t>
      </w:r>
    </w:p>
    <w:p w:rsidR="003E67E0" w:rsidRPr="003F7A1C" w:rsidRDefault="003E67E0" w:rsidP="003E67E0">
      <w:pPr>
        <w:spacing w:after="0" w:line="240" w:lineRule="auto"/>
        <w:ind w:firstLine="708"/>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При визначенні гранично допустимого навантаження учнів ураховані санітарно-гігієнічні норми та нормативна тривалість уроків:</w:t>
      </w:r>
    </w:p>
    <w:p w:rsidR="00751431" w:rsidRPr="00751431" w:rsidRDefault="00751431" w:rsidP="00751431">
      <w:pPr>
        <w:numPr>
          <w:ilvl w:val="0"/>
          <w:numId w:val="4"/>
        </w:numPr>
        <w:tabs>
          <w:tab w:val="left" w:pos="915"/>
        </w:tabs>
        <w:spacing w:after="0" w:line="240" w:lineRule="auto"/>
        <w:contextualSpacing/>
        <w:jc w:val="both"/>
        <w:rPr>
          <w:rFonts w:ascii="Times New Roman" w:eastAsia="Calibri" w:hAnsi="Times New Roman" w:cs="Times New Roman"/>
          <w:bCs/>
          <w:sz w:val="28"/>
          <w:szCs w:val="28"/>
          <w:lang w:val="uk-UA"/>
        </w:rPr>
      </w:pPr>
      <w:r w:rsidRPr="00751431">
        <w:rPr>
          <w:rFonts w:ascii="Times New Roman" w:eastAsia="Calibri" w:hAnsi="Times New Roman" w:cs="Times New Roman"/>
          <w:bCs/>
          <w:sz w:val="28"/>
          <w:szCs w:val="28"/>
          <w:lang w:val="uk-UA"/>
        </w:rPr>
        <w:t>у 1 класі – 35 хвилин;</w:t>
      </w:r>
    </w:p>
    <w:p w:rsidR="00751431" w:rsidRPr="00751431" w:rsidRDefault="00751431" w:rsidP="00751431">
      <w:pPr>
        <w:numPr>
          <w:ilvl w:val="0"/>
          <w:numId w:val="4"/>
        </w:numPr>
        <w:tabs>
          <w:tab w:val="left" w:pos="915"/>
        </w:tabs>
        <w:spacing w:after="0" w:line="240" w:lineRule="auto"/>
        <w:contextualSpacing/>
        <w:jc w:val="both"/>
        <w:rPr>
          <w:rFonts w:ascii="Times New Roman" w:eastAsia="Calibri" w:hAnsi="Times New Roman" w:cs="Times New Roman"/>
          <w:bCs/>
          <w:sz w:val="28"/>
          <w:szCs w:val="28"/>
          <w:lang w:val="uk-UA"/>
        </w:rPr>
      </w:pPr>
      <w:r w:rsidRPr="00751431">
        <w:rPr>
          <w:rFonts w:ascii="Times New Roman" w:eastAsia="Calibri" w:hAnsi="Times New Roman" w:cs="Times New Roman"/>
          <w:bCs/>
          <w:sz w:val="28"/>
          <w:szCs w:val="28"/>
          <w:lang w:val="uk-UA"/>
        </w:rPr>
        <w:t>у 2-4 класах – 40 хвилин;</w:t>
      </w:r>
    </w:p>
    <w:p w:rsidR="00751431" w:rsidRPr="00751431" w:rsidRDefault="00751431" w:rsidP="00751431">
      <w:pPr>
        <w:numPr>
          <w:ilvl w:val="0"/>
          <w:numId w:val="4"/>
        </w:numPr>
        <w:tabs>
          <w:tab w:val="left" w:pos="915"/>
        </w:tabs>
        <w:spacing w:after="0" w:line="240" w:lineRule="auto"/>
        <w:contextualSpacing/>
        <w:jc w:val="both"/>
        <w:rPr>
          <w:rFonts w:ascii="Times New Roman" w:eastAsia="Calibri" w:hAnsi="Times New Roman" w:cs="Times New Roman"/>
          <w:bCs/>
          <w:sz w:val="28"/>
          <w:szCs w:val="28"/>
          <w:lang w:val="uk-UA"/>
        </w:rPr>
      </w:pPr>
      <w:r w:rsidRPr="00751431">
        <w:rPr>
          <w:rFonts w:ascii="Times New Roman" w:eastAsia="Calibri" w:hAnsi="Times New Roman" w:cs="Times New Roman"/>
          <w:bCs/>
          <w:sz w:val="28"/>
          <w:szCs w:val="28"/>
          <w:lang w:val="uk-UA"/>
        </w:rPr>
        <w:t>у 5</w:t>
      </w:r>
      <w:r>
        <w:rPr>
          <w:rFonts w:ascii="Times New Roman" w:eastAsia="Calibri" w:hAnsi="Times New Roman" w:cs="Times New Roman"/>
          <w:bCs/>
          <w:sz w:val="28"/>
          <w:szCs w:val="28"/>
          <w:lang w:val="uk-UA"/>
        </w:rPr>
        <w:t>-11</w:t>
      </w:r>
      <w:r w:rsidRPr="00751431">
        <w:rPr>
          <w:rFonts w:ascii="Times New Roman" w:eastAsia="Calibri" w:hAnsi="Times New Roman" w:cs="Times New Roman"/>
          <w:bCs/>
          <w:sz w:val="28"/>
          <w:szCs w:val="28"/>
          <w:lang w:val="uk-UA"/>
        </w:rPr>
        <w:t xml:space="preserve"> класах - 45 хвилин.</w:t>
      </w:r>
    </w:p>
    <w:p w:rsidR="00751431" w:rsidRPr="00751431" w:rsidRDefault="00751431" w:rsidP="00751431">
      <w:pPr>
        <w:widowControl w:val="0"/>
        <w:shd w:val="clear" w:color="auto" w:fill="FFFFFF"/>
        <w:autoSpaceDE w:val="0"/>
        <w:autoSpaceDN w:val="0"/>
        <w:adjustRightInd w:val="0"/>
        <w:spacing w:after="0" w:line="240" w:lineRule="auto"/>
        <w:ind w:right="36"/>
        <w:contextualSpacing/>
        <w:jc w:val="both"/>
        <w:rPr>
          <w:rFonts w:ascii="Times New Roman" w:eastAsia="Times New Roman" w:hAnsi="Times New Roman" w:cs="Times New Roman"/>
          <w:spacing w:val="-3"/>
          <w:sz w:val="28"/>
          <w:szCs w:val="28"/>
          <w:lang w:val="uk-UA" w:eastAsia="uk-UA"/>
        </w:rPr>
      </w:pPr>
      <w:r w:rsidRPr="00751431">
        <w:rPr>
          <w:rFonts w:ascii="Times New Roman" w:eastAsia="Times New Roman" w:hAnsi="Times New Roman" w:cs="Times New Roman"/>
          <w:spacing w:val="-3"/>
          <w:sz w:val="28"/>
          <w:szCs w:val="28"/>
          <w:lang w:val="uk-UA" w:eastAsia="uk-UA"/>
        </w:rPr>
        <w:tab/>
        <w:t xml:space="preserve">Режим дня </w:t>
      </w:r>
      <w:r w:rsidR="003F7A1C">
        <w:rPr>
          <w:rFonts w:ascii="Times New Roman" w:eastAsia="Times New Roman" w:hAnsi="Times New Roman" w:cs="Times New Roman"/>
          <w:spacing w:val="-3"/>
          <w:sz w:val="28"/>
          <w:szCs w:val="28"/>
          <w:lang w:val="uk-UA" w:eastAsia="uk-UA"/>
        </w:rPr>
        <w:t>у</w:t>
      </w:r>
      <w:r w:rsidRPr="00751431">
        <w:rPr>
          <w:rFonts w:ascii="Times New Roman" w:eastAsia="Times New Roman" w:hAnsi="Times New Roman" w:cs="Times New Roman"/>
          <w:spacing w:val="-3"/>
          <w:sz w:val="28"/>
          <w:szCs w:val="28"/>
          <w:lang w:val="uk-UA" w:eastAsia="uk-UA"/>
        </w:rPr>
        <w:t xml:space="preserve"> закладі підпорядкований створенню оптимальних умов для здійснення успішної освітньої діяльності. Розклад уроків складається </w:t>
      </w:r>
      <w:r w:rsidR="003F7A1C">
        <w:rPr>
          <w:rFonts w:ascii="Times New Roman" w:eastAsia="Times New Roman" w:hAnsi="Times New Roman" w:cs="Times New Roman"/>
          <w:spacing w:val="-3"/>
          <w:sz w:val="28"/>
          <w:szCs w:val="28"/>
          <w:lang w:val="uk-UA" w:eastAsia="uk-UA"/>
        </w:rPr>
        <w:t>і</w:t>
      </w:r>
      <w:r w:rsidRPr="00751431">
        <w:rPr>
          <w:rFonts w:ascii="Times New Roman" w:eastAsia="Times New Roman" w:hAnsi="Times New Roman" w:cs="Times New Roman"/>
          <w:spacing w:val="-3"/>
          <w:sz w:val="28"/>
          <w:szCs w:val="28"/>
          <w:lang w:val="uk-UA" w:eastAsia="uk-UA"/>
        </w:rPr>
        <w:t>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751431" w:rsidRPr="00751431" w:rsidRDefault="00751431" w:rsidP="00751431">
      <w:pPr>
        <w:shd w:val="clear" w:color="auto" w:fill="FFFFFF"/>
        <w:spacing w:after="0" w:line="240" w:lineRule="auto"/>
        <w:ind w:right="36"/>
        <w:contextualSpacing/>
        <w:jc w:val="both"/>
        <w:rPr>
          <w:rFonts w:ascii="Times New Roman" w:eastAsia="Times New Roman" w:hAnsi="Times New Roman" w:cs="Times New Roman"/>
          <w:spacing w:val="-3"/>
          <w:sz w:val="28"/>
          <w:szCs w:val="28"/>
          <w:lang w:val="uk-UA" w:eastAsia="uk-UA"/>
        </w:rPr>
      </w:pPr>
      <w:r w:rsidRPr="00751431">
        <w:rPr>
          <w:rFonts w:ascii="Times New Roman" w:eastAsia="Times New Roman" w:hAnsi="Times New Roman" w:cs="Times New Roman"/>
          <w:sz w:val="28"/>
          <w:szCs w:val="28"/>
          <w:lang w:val="uk-UA" w:eastAsia="ru-RU"/>
        </w:rPr>
        <w:tab/>
        <w:t xml:space="preserve">Закінчується навчальний рік проведенням державної підсумкової атестації випускників початкової, базової </w:t>
      </w:r>
      <w:r>
        <w:rPr>
          <w:rFonts w:ascii="Times New Roman" w:eastAsia="Times New Roman" w:hAnsi="Times New Roman" w:cs="Times New Roman"/>
          <w:sz w:val="28"/>
          <w:szCs w:val="28"/>
          <w:lang w:val="uk-UA" w:eastAsia="ru-RU"/>
        </w:rPr>
        <w:t xml:space="preserve">та </w:t>
      </w:r>
      <w:r w:rsidR="00E37A78">
        <w:rPr>
          <w:rFonts w:ascii="Times New Roman" w:eastAsia="Times New Roman" w:hAnsi="Times New Roman" w:cs="Times New Roman"/>
          <w:sz w:val="28"/>
          <w:szCs w:val="28"/>
          <w:lang w:val="uk-UA" w:eastAsia="ru-RU"/>
        </w:rPr>
        <w:t>повної загальної середньої освіти.</w:t>
      </w:r>
    </w:p>
    <w:p w:rsidR="003E67E0" w:rsidRDefault="003E67E0" w:rsidP="003E67E0">
      <w:pPr>
        <w:shd w:val="clear" w:color="auto" w:fill="FFFFFF"/>
        <w:spacing w:after="0" w:line="240" w:lineRule="auto"/>
        <w:ind w:left="-284"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67E0">
        <w:rPr>
          <w:rFonts w:ascii="Times New Roman" w:eastAsia="Times New Roman" w:hAnsi="Times New Roman" w:cs="Times New Roman"/>
          <w:sz w:val="28"/>
          <w:szCs w:val="28"/>
          <w:lang w:val="uk-UA" w:eastAsia="ru-RU"/>
        </w:rPr>
        <w:t>Мова навчання – українська.</w:t>
      </w:r>
    </w:p>
    <w:p w:rsidR="00626DFC" w:rsidRPr="003E67E0" w:rsidRDefault="00626DFC" w:rsidP="003E67E0">
      <w:pPr>
        <w:shd w:val="clear" w:color="auto" w:fill="FFFFFF"/>
        <w:spacing w:after="0" w:line="240" w:lineRule="auto"/>
        <w:ind w:left="-284" w:firstLine="567"/>
        <w:jc w:val="both"/>
        <w:rPr>
          <w:rFonts w:ascii="Times New Roman" w:eastAsia="Times New Roman" w:hAnsi="Times New Roman" w:cs="Times New Roman"/>
          <w:sz w:val="28"/>
          <w:szCs w:val="28"/>
          <w:lang w:val="uk-UA" w:eastAsia="ru-RU"/>
        </w:rPr>
      </w:pPr>
    </w:p>
    <w:p w:rsidR="00626DFC" w:rsidRPr="002C09F7" w:rsidRDefault="007C65B3" w:rsidP="007C65B3">
      <w:pPr>
        <w:spacing w:after="0" w:line="240" w:lineRule="auto"/>
        <w:jc w:val="center"/>
        <w:rPr>
          <w:rFonts w:ascii="Times New Roman" w:eastAsia="Times New Roman" w:hAnsi="Times New Roman" w:cs="Times New Roman"/>
          <w:sz w:val="28"/>
          <w:szCs w:val="28"/>
          <w:lang w:val="uk-UA" w:eastAsia="ru-RU"/>
        </w:rPr>
      </w:pPr>
      <w:r w:rsidRPr="002C09F7">
        <w:rPr>
          <w:rFonts w:ascii="Times New Roman" w:eastAsia="Times New Roman" w:hAnsi="Times New Roman" w:cs="Times New Roman"/>
          <w:sz w:val="28"/>
          <w:szCs w:val="28"/>
          <w:lang w:val="uk-UA" w:eastAsia="ru-RU"/>
        </w:rPr>
        <w:t>ВИМОГИ ДО ОСІБ, ЯКІ МОЖУТЬ РОЗПОЧАТИ НАВЧАННЯ ЗА ОСВІТНЬОЮ ПРОГРАМОЮ</w:t>
      </w:r>
    </w:p>
    <w:p w:rsidR="00626DFC" w:rsidRPr="00890BFD" w:rsidRDefault="00626DFC" w:rsidP="007C65B3">
      <w:pPr>
        <w:spacing w:after="0" w:line="240" w:lineRule="auto"/>
        <w:ind w:firstLine="567"/>
        <w:jc w:val="both"/>
        <w:rPr>
          <w:rFonts w:ascii="Times New Roman" w:eastAsia="Times New Roman" w:hAnsi="Times New Roman" w:cs="Times New Roman"/>
          <w:b/>
          <w:i/>
          <w:sz w:val="28"/>
          <w:szCs w:val="28"/>
          <w:lang w:val="uk-UA" w:eastAsia="ru-RU"/>
        </w:rPr>
      </w:pPr>
    </w:p>
    <w:p w:rsidR="00626DFC" w:rsidRPr="007C65B3" w:rsidRDefault="00626DFC" w:rsidP="007C65B3">
      <w:pPr>
        <w:spacing w:after="0" w:line="240" w:lineRule="auto"/>
        <w:ind w:firstLine="567"/>
        <w:jc w:val="both"/>
        <w:rPr>
          <w:rFonts w:ascii="Times New Roman" w:eastAsia="Times New Roman" w:hAnsi="Times New Roman" w:cs="Times New Roman"/>
          <w:sz w:val="28"/>
          <w:szCs w:val="28"/>
          <w:lang w:val="uk-UA" w:eastAsia="ru-RU"/>
        </w:rPr>
      </w:pPr>
      <w:r w:rsidRPr="00890BFD">
        <w:rPr>
          <w:rFonts w:ascii="Times New Roman" w:eastAsia="Times New Roman" w:hAnsi="Times New Roman" w:cs="Times New Roman"/>
          <w:sz w:val="28"/>
          <w:szCs w:val="28"/>
          <w:lang w:val="uk-UA" w:eastAsia="ru-RU"/>
        </w:rPr>
        <w:t>Початкова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w:t>
      </w:r>
      <w:r w:rsidR="00364535">
        <w:rPr>
          <w:rFonts w:ascii="Times New Roman" w:eastAsia="Times New Roman" w:hAnsi="Times New Roman" w:cs="Times New Roman"/>
          <w:sz w:val="28"/>
          <w:szCs w:val="28"/>
          <w:lang w:val="uk-UA" w:eastAsia="ru-RU"/>
        </w:rPr>
        <w:t xml:space="preserve"> (</w:t>
      </w:r>
      <w:r w:rsidR="00A938B6">
        <w:rPr>
          <w:rFonts w:ascii="Times New Roman" w:eastAsia="Times New Roman" w:hAnsi="Times New Roman" w:cs="Times New Roman"/>
          <w:sz w:val="28"/>
          <w:szCs w:val="28"/>
          <w:lang w:val="uk-UA" w:eastAsia="ru-RU"/>
        </w:rPr>
        <w:t>виповниться</w:t>
      </w:r>
      <w:r w:rsidR="00364535" w:rsidRPr="00A938B6">
        <w:rPr>
          <w:rFonts w:ascii="Times New Roman" w:eastAsia="Times New Roman" w:hAnsi="Times New Roman" w:cs="Times New Roman"/>
          <w:sz w:val="28"/>
          <w:szCs w:val="28"/>
          <w:lang w:val="uk-UA" w:eastAsia="ru-RU"/>
        </w:rPr>
        <w:t xml:space="preserve"> до 1 грудня поточного року</w:t>
      </w:r>
      <w:r w:rsidR="00A938B6">
        <w:rPr>
          <w:rFonts w:ascii="Times New Roman" w:eastAsia="Times New Roman" w:hAnsi="Times New Roman" w:cs="Times New Roman"/>
          <w:sz w:val="28"/>
          <w:szCs w:val="28"/>
          <w:lang w:val="uk-UA" w:eastAsia="ru-RU"/>
        </w:rPr>
        <w:t>)</w:t>
      </w:r>
      <w:r w:rsidRPr="00890BFD">
        <w:rPr>
          <w:rFonts w:ascii="Times New Roman" w:eastAsia="Times New Roman" w:hAnsi="Times New Roman" w:cs="Times New Roman"/>
          <w:sz w:val="28"/>
          <w:szCs w:val="28"/>
          <w:lang w:val="uk-UA" w:eastAsia="ru-RU"/>
        </w:rPr>
        <w:t xml:space="preserve">, можуть розпочинати здобуття початкової освіти цього ж навчального року за бажанням батьків або осіб, які їх замінюють,  </w:t>
      </w:r>
      <w:r w:rsidR="00913624">
        <w:rPr>
          <w:rFonts w:ascii="Times New Roman" w:eastAsia="Times New Roman" w:hAnsi="Times New Roman" w:cs="Times New Roman"/>
          <w:sz w:val="28"/>
          <w:szCs w:val="28"/>
          <w:lang w:val="uk-UA" w:eastAsia="ru-RU"/>
        </w:rPr>
        <w:t>за наявності медичної довідки</w:t>
      </w:r>
      <w:r w:rsidRPr="00890BFD">
        <w:rPr>
          <w:rFonts w:ascii="Times New Roman" w:eastAsia="Times New Roman" w:hAnsi="Times New Roman" w:cs="Times New Roman"/>
          <w:sz w:val="28"/>
          <w:szCs w:val="28"/>
          <w:lang w:val="uk-UA" w:eastAsia="ru-RU"/>
        </w:rPr>
        <w:t>. Особи з особливими освітніми потребами можуть розпочинати здобуття початкової освіти з іншого віку.</w:t>
      </w:r>
    </w:p>
    <w:p w:rsidR="00626DFC" w:rsidRPr="00890BFD" w:rsidRDefault="00626DFC" w:rsidP="00626DFC">
      <w:pPr>
        <w:spacing w:after="0" w:line="240" w:lineRule="auto"/>
        <w:ind w:firstLine="709"/>
        <w:jc w:val="both"/>
        <w:rPr>
          <w:rFonts w:ascii="Times New Roman" w:eastAsia="Calibri" w:hAnsi="Times New Roman" w:cs="Times New Roman"/>
          <w:sz w:val="28"/>
          <w:szCs w:val="28"/>
          <w:lang w:val="uk-UA" w:eastAsia="ru-RU"/>
        </w:rPr>
      </w:pPr>
      <w:r w:rsidRPr="00890BFD">
        <w:rPr>
          <w:rFonts w:ascii="Times New Roman" w:eastAsia="Calibri" w:hAnsi="Times New Roman" w:cs="Times New Roman"/>
          <w:sz w:val="28"/>
          <w:szCs w:val="28"/>
          <w:lang w:val="uk-UA" w:eastAsia="ru-RU"/>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626DFC" w:rsidRPr="00890BFD" w:rsidRDefault="00626DFC" w:rsidP="00626DFC">
      <w:pPr>
        <w:spacing w:after="0" w:line="240" w:lineRule="auto"/>
        <w:ind w:firstLine="709"/>
        <w:jc w:val="both"/>
        <w:rPr>
          <w:rFonts w:ascii="Times New Roman" w:eastAsia="Calibri" w:hAnsi="Times New Roman" w:cs="Times New Roman"/>
          <w:sz w:val="28"/>
          <w:szCs w:val="28"/>
          <w:lang w:val="uk-UA" w:eastAsia="ru-RU"/>
        </w:rPr>
      </w:pPr>
      <w:r w:rsidRPr="00890BFD">
        <w:rPr>
          <w:rFonts w:ascii="Times New Roman" w:eastAsia="Calibri" w:hAnsi="Times New Roman" w:cs="Times New Roman"/>
          <w:sz w:val="28"/>
          <w:szCs w:val="28"/>
          <w:lang w:val="uk-UA" w:eastAsia="ru-RU"/>
        </w:rPr>
        <w:lastRenderedPageBreak/>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626DFC" w:rsidRPr="00890BFD" w:rsidRDefault="00626DFC" w:rsidP="00626DFC">
      <w:pPr>
        <w:spacing w:after="0" w:line="240" w:lineRule="auto"/>
        <w:ind w:firstLine="709"/>
        <w:jc w:val="both"/>
        <w:rPr>
          <w:rFonts w:ascii="Times New Roman" w:eastAsia="Calibri" w:hAnsi="Times New Roman" w:cs="Times New Roman"/>
          <w:sz w:val="28"/>
          <w:szCs w:val="28"/>
          <w:lang w:val="uk-UA" w:eastAsia="ru-RU"/>
        </w:rPr>
      </w:pPr>
      <w:r w:rsidRPr="00890BFD">
        <w:rPr>
          <w:rFonts w:ascii="Times New Roman" w:eastAsia="Calibri" w:hAnsi="Times New Roman" w:cs="Times New Roman"/>
          <w:sz w:val="28"/>
          <w:szCs w:val="28"/>
          <w:lang w:val="uk-UA" w:eastAsia="ru-RU"/>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626DFC" w:rsidRPr="00890BFD" w:rsidRDefault="00626DFC" w:rsidP="00626DFC">
      <w:pPr>
        <w:spacing w:after="0" w:line="240" w:lineRule="auto"/>
        <w:ind w:firstLine="709"/>
        <w:jc w:val="both"/>
        <w:rPr>
          <w:rFonts w:ascii="Times New Roman" w:eastAsia="Calibri" w:hAnsi="Times New Roman" w:cs="Times New Roman"/>
          <w:sz w:val="28"/>
          <w:szCs w:val="28"/>
          <w:lang w:val="uk-UA" w:eastAsia="ru-RU"/>
        </w:rPr>
      </w:pPr>
      <w:r w:rsidRPr="00890BFD">
        <w:rPr>
          <w:rFonts w:ascii="Times New Roman" w:eastAsia="Calibri" w:hAnsi="Times New Roman" w:cs="Times New Roman"/>
          <w:sz w:val="28"/>
          <w:szCs w:val="28"/>
          <w:lang w:val="uk-UA" w:eastAsia="ru-RU"/>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w:t>
      </w:r>
      <w:r w:rsidR="00E16BAD">
        <w:rPr>
          <w:rFonts w:ascii="Times New Roman" w:eastAsia="Calibri" w:hAnsi="Times New Roman" w:cs="Times New Roman"/>
          <w:sz w:val="28"/>
          <w:szCs w:val="28"/>
          <w:lang w:val="uk-UA" w:eastAsia="ru-RU"/>
        </w:rPr>
        <w:t>.01.</w:t>
      </w:r>
      <w:r w:rsidRPr="00890BFD">
        <w:rPr>
          <w:rFonts w:ascii="Times New Roman" w:eastAsia="Calibri" w:hAnsi="Times New Roman" w:cs="Times New Roman"/>
          <w:sz w:val="28"/>
          <w:szCs w:val="28"/>
          <w:lang w:val="uk-UA" w:eastAsia="ru-RU"/>
        </w:rPr>
        <w:t>2016  №8 (у редакції наказу Міністерства освіти і науки України від 10</w:t>
      </w:r>
      <w:r w:rsidR="00467E43">
        <w:rPr>
          <w:rFonts w:ascii="Times New Roman" w:eastAsia="Calibri" w:hAnsi="Times New Roman" w:cs="Times New Roman"/>
          <w:sz w:val="28"/>
          <w:szCs w:val="28"/>
          <w:lang w:val="uk-UA" w:eastAsia="ru-RU"/>
        </w:rPr>
        <w:t>.07.</w:t>
      </w:r>
      <w:r w:rsidRPr="00890BFD">
        <w:rPr>
          <w:rFonts w:ascii="Times New Roman" w:eastAsia="Calibri" w:hAnsi="Times New Roman" w:cs="Times New Roman"/>
          <w:sz w:val="28"/>
          <w:szCs w:val="28"/>
          <w:lang w:val="uk-UA" w:eastAsia="ru-RU"/>
        </w:rPr>
        <w:t>2019  №955), зареєстрованого в Міністерстві юстиції України 03</w:t>
      </w:r>
      <w:r w:rsidR="00467E43">
        <w:rPr>
          <w:rFonts w:ascii="Times New Roman" w:eastAsia="Calibri" w:hAnsi="Times New Roman" w:cs="Times New Roman"/>
          <w:sz w:val="28"/>
          <w:szCs w:val="28"/>
          <w:lang w:val="uk-UA" w:eastAsia="ru-RU"/>
        </w:rPr>
        <w:t>.12.</w:t>
      </w:r>
      <w:r w:rsidRPr="00890BFD">
        <w:rPr>
          <w:rFonts w:ascii="Times New Roman" w:eastAsia="Calibri" w:hAnsi="Times New Roman" w:cs="Times New Roman"/>
          <w:sz w:val="28"/>
          <w:szCs w:val="28"/>
          <w:lang w:val="uk-UA" w:eastAsia="ru-RU"/>
        </w:rPr>
        <w:t>2016 за №184/28314.</w:t>
      </w:r>
    </w:p>
    <w:p w:rsidR="00626DFC" w:rsidRPr="00E8796A" w:rsidRDefault="00626DFC" w:rsidP="00626DFC">
      <w:pPr>
        <w:spacing w:after="0" w:line="240" w:lineRule="auto"/>
        <w:ind w:firstLine="708"/>
        <w:jc w:val="both"/>
        <w:rPr>
          <w:rFonts w:ascii="Times New Roman" w:eastAsia="Calibri" w:hAnsi="Times New Roman" w:cs="Times New Roman"/>
          <w:sz w:val="28"/>
          <w:szCs w:val="28"/>
          <w:lang w:val="uk-UA"/>
        </w:rPr>
      </w:pPr>
      <w:r w:rsidRPr="00E8796A">
        <w:rPr>
          <w:rFonts w:ascii="Times New Roman" w:eastAsia="Calibri" w:hAnsi="Times New Roman" w:cs="Times New Roman"/>
          <w:sz w:val="28"/>
          <w:szCs w:val="28"/>
          <w:lang w:val="uk-UA"/>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26DFC" w:rsidRPr="00E8796A" w:rsidRDefault="00626DFC" w:rsidP="00626DFC">
      <w:pPr>
        <w:spacing w:after="0" w:line="240" w:lineRule="auto"/>
        <w:ind w:firstLine="708"/>
        <w:jc w:val="both"/>
        <w:rPr>
          <w:rFonts w:ascii="Times New Roman" w:eastAsia="Calibri" w:hAnsi="Times New Roman" w:cs="Times New Roman"/>
          <w:sz w:val="28"/>
          <w:szCs w:val="28"/>
          <w:lang w:val="uk-UA"/>
        </w:rPr>
      </w:pPr>
      <w:r w:rsidRPr="00E8796A">
        <w:rPr>
          <w:rFonts w:ascii="Times New Roman" w:eastAsia="Calibri" w:hAnsi="Times New Roman" w:cs="Times New Roman"/>
          <w:sz w:val="28"/>
          <w:szCs w:val="28"/>
          <w:lang w:val="uk-UA"/>
        </w:rPr>
        <w:t>Особи з особливими освітніми потребами можуть розпочинати здобуття освіти за інших умов.</w:t>
      </w:r>
    </w:p>
    <w:p w:rsidR="00751431" w:rsidRPr="00751431" w:rsidRDefault="00751431" w:rsidP="00751431">
      <w:pPr>
        <w:spacing w:after="0" w:line="240" w:lineRule="auto"/>
        <w:jc w:val="both"/>
        <w:rPr>
          <w:rFonts w:ascii="Times New Roman" w:eastAsia="Times New Roman" w:hAnsi="Times New Roman" w:cs="Times New Roman"/>
          <w:bCs/>
          <w:sz w:val="28"/>
          <w:szCs w:val="28"/>
          <w:lang w:val="uk-UA" w:eastAsia="ru-RU"/>
        </w:rPr>
      </w:pPr>
    </w:p>
    <w:p w:rsidR="004A139B" w:rsidRPr="002C09F7" w:rsidRDefault="003F7A1C" w:rsidP="00626DFC">
      <w:pPr>
        <w:spacing w:after="200" w:line="240" w:lineRule="auto"/>
        <w:jc w:val="center"/>
        <w:rPr>
          <w:rFonts w:ascii="Times New Roman" w:eastAsia="Calibri" w:hAnsi="Times New Roman" w:cs="Times New Roman"/>
          <w:sz w:val="28"/>
          <w:szCs w:val="28"/>
          <w:lang w:val="uk-UA"/>
        </w:rPr>
      </w:pPr>
      <w:r w:rsidRPr="002C09F7">
        <w:rPr>
          <w:rFonts w:ascii="Times New Roman" w:eastAsia="Calibri" w:hAnsi="Times New Roman" w:cs="Times New Roman"/>
          <w:sz w:val="28"/>
          <w:szCs w:val="28"/>
          <w:lang w:val="uk-UA"/>
        </w:rPr>
        <w:t>З</w:t>
      </w:r>
      <w:r w:rsidR="007C65B3" w:rsidRPr="002C09F7">
        <w:rPr>
          <w:rFonts w:ascii="Times New Roman" w:eastAsia="Calibri" w:hAnsi="Times New Roman" w:cs="Times New Roman"/>
          <w:sz w:val="28"/>
          <w:szCs w:val="28"/>
          <w:lang w:val="uk-UA"/>
        </w:rPr>
        <w:t>АГАЛЬНИЙ ОБСЯГ НАВЧАЛЬНОГО НАВАНТАЖЕННЯ</w:t>
      </w:r>
      <w:r w:rsidRPr="002C09F7">
        <w:rPr>
          <w:rFonts w:ascii="Times New Roman" w:eastAsia="Calibri" w:hAnsi="Times New Roman" w:cs="Times New Roman"/>
          <w:sz w:val="28"/>
          <w:szCs w:val="28"/>
          <w:lang w:val="uk-UA"/>
        </w:rPr>
        <w:t xml:space="preserve"> </w:t>
      </w:r>
    </w:p>
    <w:p w:rsidR="003F7A1C" w:rsidRPr="003F7A1C" w:rsidRDefault="003F7A1C" w:rsidP="003F7A1C">
      <w:pPr>
        <w:spacing w:after="0" w:line="240" w:lineRule="auto"/>
        <w:jc w:val="both"/>
        <w:rPr>
          <w:rFonts w:ascii="Calibri" w:eastAsia="Calibri" w:hAnsi="Calibri" w:cs="Times New Roman"/>
          <w:lang w:val="uk-UA"/>
        </w:rPr>
      </w:pPr>
    </w:p>
    <w:p w:rsidR="003F7A1C" w:rsidRPr="002C09F7" w:rsidRDefault="003F7A1C" w:rsidP="003F7A1C">
      <w:pPr>
        <w:spacing w:after="0" w:line="240" w:lineRule="auto"/>
        <w:ind w:firstLine="709"/>
        <w:jc w:val="center"/>
        <w:rPr>
          <w:rFonts w:ascii="Times New Roman" w:eastAsia="Calibri" w:hAnsi="Times New Roman" w:cs="Times New Roman"/>
          <w:sz w:val="28"/>
          <w:szCs w:val="28"/>
          <w:lang w:val="uk-UA"/>
        </w:rPr>
      </w:pPr>
      <w:r w:rsidRPr="002C09F7">
        <w:rPr>
          <w:rFonts w:ascii="Times New Roman" w:eastAsia="Calibri" w:hAnsi="Times New Roman" w:cs="Times New Roman"/>
          <w:sz w:val="28"/>
          <w:szCs w:val="28"/>
          <w:lang w:val="uk-UA"/>
        </w:rPr>
        <w:t>Освітні галузі реалізуються через окремі предмети:</w:t>
      </w:r>
    </w:p>
    <w:p w:rsidR="000628FD" w:rsidRPr="003F7A1C" w:rsidRDefault="000628FD" w:rsidP="003F7A1C">
      <w:pPr>
        <w:spacing w:after="0" w:line="240" w:lineRule="auto"/>
        <w:ind w:firstLine="709"/>
        <w:jc w:val="center"/>
        <w:rPr>
          <w:rFonts w:ascii="Times New Roman" w:eastAsia="Calibri" w:hAnsi="Times New Roman" w:cs="Times New Roman"/>
          <w:b/>
          <w:sz w:val="28"/>
          <w:szCs w:val="28"/>
          <w:lang w:val="uk-UA"/>
        </w:rPr>
      </w:pPr>
    </w:p>
    <w:p w:rsidR="003F7A1C" w:rsidRPr="003F7A1C" w:rsidRDefault="003F7A1C" w:rsidP="003F7A1C">
      <w:pPr>
        <w:spacing w:after="0" w:line="240" w:lineRule="auto"/>
        <w:ind w:firstLine="709"/>
        <w:jc w:val="center"/>
        <w:rPr>
          <w:rFonts w:ascii="Times New Roman" w:eastAsia="Calibri" w:hAnsi="Times New Roman" w:cs="Times New Roman"/>
          <w:b/>
          <w:sz w:val="28"/>
          <w:szCs w:val="28"/>
          <w:lang w:val="uk-UA"/>
        </w:rPr>
      </w:pPr>
      <w:r w:rsidRPr="003F7A1C">
        <w:rPr>
          <w:rFonts w:ascii="Times New Roman" w:eastAsia="Calibri" w:hAnsi="Times New Roman" w:cs="Times New Roman"/>
          <w:b/>
          <w:sz w:val="28"/>
          <w:szCs w:val="28"/>
          <w:lang w:val="en-US"/>
        </w:rPr>
        <w:t>1</w:t>
      </w:r>
      <w:r w:rsidRPr="003F7A1C">
        <w:rPr>
          <w:rFonts w:ascii="Times New Roman" w:eastAsia="Calibri" w:hAnsi="Times New Roman" w:cs="Times New Roman"/>
          <w:b/>
          <w:sz w:val="28"/>
          <w:szCs w:val="28"/>
          <w:lang w:val="uk-UA"/>
        </w:rPr>
        <w:t>-</w:t>
      </w:r>
      <w:r w:rsidR="001E31BA">
        <w:rPr>
          <w:rFonts w:ascii="Times New Roman" w:eastAsia="Calibri" w:hAnsi="Times New Roman" w:cs="Times New Roman"/>
          <w:b/>
          <w:sz w:val="28"/>
          <w:szCs w:val="28"/>
          <w:lang w:val="uk-UA"/>
        </w:rPr>
        <w:t xml:space="preserve"> </w:t>
      </w:r>
      <w:r w:rsidRPr="003F7A1C">
        <w:rPr>
          <w:rFonts w:ascii="Times New Roman" w:eastAsia="Calibri" w:hAnsi="Times New Roman" w:cs="Times New Roman"/>
          <w:b/>
          <w:sz w:val="28"/>
          <w:szCs w:val="28"/>
          <w:lang w:val="uk-UA"/>
        </w:rPr>
        <w:t>4 класи</w:t>
      </w:r>
    </w:p>
    <w:p w:rsidR="003F7A1C" w:rsidRPr="003F7A1C" w:rsidRDefault="003F7A1C" w:rsidP="003F7A1C">
      <w:pPr>
        <w:spacing w:after="0" w:line="240" w:lineRule="auto"/>
        <w:ind w:firstLine="709"/>
        <w:jc w:val="center"/>
        <w:rPr>
          <w:rFonts w:ascii="Times New Roman" w:eastAsia="Calibri" w:hAnsi="Times New Roman" w:cs="Times New Roman"/>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83"/>
      </w:tblGrid>
      <w:tr w:rsidR="003F7A1C" w:rsidRPr="003F7A1C" w:rsidTr="007B2221">
        <w:trPr>
          <w:trHeight w:val="279"/>
        </w:trPr>
        <w:tc>
          <w:tcPr>
            <w:tcW w:w="4962" w:type="dxa"/>
            <w:shd w:val="clear" w:color="auto" w:fill="auto"/>
          </w:tcPr>
          <w:p w:rsidR="003F7A1C" w:rsidRPr="00230419" w:rsidRDefault="003F7A1C" w:rsidP="003F7A1C">
            <w:pPr>
              <w:spacing w:after="0" w:line="240" w:lineRule="auto"/>
              <w:jc w:val="center"/>
              <w:rPr>
                <w:rFonts w:ascii="Times New Roman" w:eastAsia="Calibri" w:hAnsi="Times New Roman" w:cs="Times New Roman"/>
                <w:b/>
                <w:i/>
                <w:sz w:val="28"/>
                <w:szCs w:val="28"/>
                <w:lang w:val="uk-UA"/>
              </w:rPr>
            </w:pPr>
            <w:r w:rsidRPr="00230419">
              <w:rPr>
                <w:rFonts w:ascii="Times New Roman" w:eastAsia="Calibri" w:hAnsi="Times New Roman" w:cs="Times New Roman"/>
                <w:b/>
                <w:i/>
                <w:sz w:val="28"/>
                <w:szCs w:val="28"/>
                <w:lang w:val="uk-UA"/>
              </w:rPr>
              <w:t>Освітні галузі</w:t>
            </w:r>
          </w:p>
        </w:tc>
        <w:tc>
          <w:tcPr>
            <w:tcW w:w="4583" w:type="dxa"/>
            <w:shd w:val="clear" w:color="auto" w:fill="auto"/>
          </w:tcPr>
          <w:p w:rsidR="003F7A1C" w:rsidRPr="00230419" w:rsidRDefault="003F7A1C" w:rsidP="003F7A1C">
            <w:pPr>
              <w:spacing w:after="0" w:line="240" w:lineRule="auto"/>
              <w:jc w:val="center"/>
              <w:rPr>
                <w:rFonts w:ascii="Times New Roman" w:eastAsia="Calibri" w:hAnsi="Times New Roman" w:cs="Times New Roman"/>
                <w:b/>
                <w:i/>
                <w:sz w:val="28"/>
                <w:szCs w:val="28"/>
                <w:lang w:val="uk-UA"/>
              </w:rPr>
            </w:pPr>
            <w:r w:rsidRPr="00230419">
              <w:rPr>
                <w:rFonts w:ascii="Times New Roman" w:eastAsia="Calibri" w:hAnsi="Times New Roman" w:cs="Times New Roman"/>
                <w:b/>
                <w:i/>
                <w:sz w:val="28"/>
                <w:szCs w:val="28"/>
                <w:lang w:val="uk-UA"/>
              </w:rPr>
              <w:t>Навчальні предмети</w:t>
            </w:r>
          </w:p>
        </w:tc>
      </w:tr>
      <w:tr w:rsidR="003F7A1C" w:rsidRPr="003F7A1C" w:rsidTr="007B2221">
        <w:trPr>
          <w:trHeight w:val="876"/>
        </w:trPr>
        <w:tc>
          <w:tcPr>
            <w:tcW w:w="4962" w:type="dxa"/>
            <w:shd w:val="clear" w:color="auto" w:fill="auto"/>
          </w:tcPr>
          <w:p w:rsidR="003F7A1C" w:rsidRPr="00230419" w:rsidRDefault="003F7A1C" w:rsidP="003F7A1C">
            <w:pPr>
              <w:spacing w:after="0" w:line="240" w:lineRule="auto"/>
              <w:jc w:val="both"/>
              <w:rPr>
                <w:rFonts w:ascii="Times New Roman" w:eastAsia="Calibri" w:hAnsi="Times New Roman" w:cs="Times New Roman"/>
                <w:sz w:val="28"/>
                <w:szCs w:val="28"/>
                <w:u w:val="single"/>
                <w:lang w:val="uk-UA"/>
              </w:rPr>
            </w:pPr>
            <w:r w:rsidRPr="00230419">
              <w:rPr>
                <w:rFonts w:ascii="Times New Roman" w:eastAsia="Calibri" w:hAnsi="Times New Roman" w:cs="Times New Roman"/>
                <w:sz w:val="28"/>
                <w:szCs w:val="28"/>
                <w:u w:val="single"/>
                <w:lang w:val="uk-UA"/>
              </w:rPr>
              <w:t>Мовно-літературна, у тому числі:</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proofErr w:type="spellStart"/>
            <w:r w:rsidRPr="00230419">
              <w:rPr>
                <w:rFonts w:ascii="Times New Roman" w:eastAsia="Calibri" w:hAnsi="Times New Roman" w:cs="Times New Roman"/>
                <w:sz w:val="28"/>
                <w:szCs w:val="28"/>
                <w:lang w:val="uk-UA"/>
              </w:rPr>
              <w:t>Рідномовна</w:t>
            </w:r>
            <w:proofErr w:type="spellEnd"/>
            <w:r w:rsidRPr="00230419">
              <w:rPr>
                <w:rFonts w:ascii="Times New Roman" w:eastAsia="Calibri" w:hAnsi="Times New Roman" w:cs="Times New Roman"/>
                <w:sz w:val="28"/>
                <w:szCs w:val="28"/>
                <w:lang w:val="uk-UA"/>
              </w:rPr>
              <w:t xml:space="preserve"> освіта </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Іншомовна освіта </w:t>
            </w:r>
          </w:p>
        </w:tc>
        <w:tc>
          <w:tcPr>
            <w:tcW w:w="4583" w:type="dxa"/>
            <w:shd w:val="clear" w:color="auto" w:fill="auto"/>
          </w:tcPr>
          <w:p w:rsidR="003F7A1C" w:rsidRPr="00230419" w:rsidRDefault="003F7A1C" w:rsidP="003F7A1C">
            <w:pPr>
              <w:spacing w:after="0" w:line="276" w:lineRule="auto"/>
              <w:jc w:val="both"/>
              <w:rPr>
                <w:rFonts w:ascii="Times New Roman" w:eastAsia="Calibri" w:hAnsi="Times New Roman" w:cs="Times New Roman"/>
                <w:sz w:val="28"/>
                <w:szCs w:val="28"/>
                <w:lang w:val="uk-UA"/>
              </w:rPr>
            </w:pPr>
          </w:p>
          <w:p w:rsidR="003F7A1C" w:rsidRPr="00230419" w:rsidRDefault="003F7A1C" w:rsidP="003F7A1C">
            <w:pPr>
              <w:spacing w:after="0" w:line="276"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Українська мова</w:t>
            </w:r>
          </w:p>
          <w:p w:rsidR="003F7A1C" w:rsidRPr="00230419" w:rsidRDefault="003F7A1C" w:rsidP="003F7A1C">
            <w:pPr>
              <w:spacing w:after="0" w:line="276"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Іноземна мова (</w:t>
            </w:r>
            <w:proofErr w:type="spellStart"/>
            <w:r w:rsidRPr="00230419">
              <w:rPr>
                <w:rFonts w:ascii="Times New Roman" w:eastAsia="Calibri" w:hAnsi="Times New Roman" w:cs="Times New Roman"/>
                <w:sz w:val="28"/>
                <w:szCs w:val="28"/>
                <w:lang w:val="uk-UA"/>
              </w:rPr>
              <w:t>англ</w:t>
            </w:r>
            <w:proofErr w:type="spellEnd"/>
            <w:r w:rsidRPr="00230419">
              <w:rPr>
                <w:rFonts w:ascii="Times New Roman" w:eastAsia="Calibri" w:hAnsi="Times New Roman" w:cs="Times New Roman"/>
                <w:sz w:val="28"/>
                <w:szCs w:val="28"/>
                <w:lang w:val="uk-UA"/>
              </w:rPr>
              <w:t>.)</w:t>
            </w:r>
          </w:p>
        </w:tc>
      </w:tr>
      <w:tr w:rsidR="003F7A1C" w:rsidRPr="003F7A1C" w:rsidTr="007B2221">
        <w:trPr>
          <w:trHeight w:val="308"/>
        </w:trPr>
        <w:tc>
          <w:tcPr>
            <w:tcW w:w="4962" w:type="dxa"/>
            <w:shd w:val="clear" w:color="auto" w:fill="auto"/>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Математична </w:t>
            </w:r>
          </w:p>
        </w:tc>
        <w:tc>
          <w:tcPr>
            <w:tcW w:w="4583" w:type="dxa"/>
            <w:shd w:val="clear" w:color="auto" w:fill="auto"/>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Математика</w:t>
            </w:r>
          </w:p>
        </w:tc>
      </w:tr>
      <w:tr w:rsidR="003F7A1C" w:rsidRPr="003F7A1C" w:rsidTr="007B2221">
        <w:trPr>
          <w:trHeight w:val="319"/>
        </w:trPr>
        <w:tc>
          <w:tcPr>
            <w:tcW w:w="4962" w:type="dxa"/>
            <w:shd w:val="clear" w:color="auto" w:fill="auto"/>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Природнича </w:t>
            </w:r>
          </w:p>
        </w:tc>
        <w:tc>
          <w:tcPr>
            <w:tcW w:w="4583" w:type="dxa"/>
            <w:vMerge w:val="restart"/>
            <w:shd w:val="clear" w:color="auto" w:fill="auto"/>
          </w:tcPr>
          <w:p w:rsidR="003F7A1C" w:rsidRPr="00230419" w:rsidRDefault="003F7A1C" w:rsidP="003F7A1C">
            <w:pPr>
              <w:spacing w:after="200" w:line="276"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Я досліджую світ</w:t>
            </w:r>
          </w:p>
          <w:p w:rsidR="003F7A1C" w:rsidRPr="00230419" w:rsidRDefault="003F7A1C" w:rsidP="003F7A1C">
            <w:pPr>
              <w:spacing w:after="0" w:line="276" w:lineRule="auto"/>
              <w:jc w:val="both"/>
              <w:rPr>
                <w:rFonts w:ascii="Times New Roman" w:eastAsia="Calibri" w:hAnsi="Times New Roman" w:cs="Times New Roman"/>
                <w:sz w:val="28"/>
                <w:szCs w:val="28"/>
                <w:lang w:val="uk-UA"/>
              </w:rPr>
            </w:pPr>
          </w:p>
          <w:p w:rsidR="003F7A1C" w:rsidRPr="00230419" w:rsidRDefault="003F7A1C" w:rsidP="003F7A1C">
            <w:pPr>
              <w:spacing w:after="0" w:line="276"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Інформатика</w:t>
            </w:r>
          </w:p>
          <w:p w:rsidR="003F7A1C" w:rsidRPr="00230419" w:rsidRDefault="003F7A1C" w:rsidP="003F7A1C">
            <w:pPr>
              <w:spacing w:after="200" w:line="276" w:lineRule="auto"/>
              <w:jc w:val="both"/>
              <w:rPr>
                <w:rFonts w:ascii="Times New Roman" w:eastAsia="Calibri" w:hAnsi="Times New Roman" w:cs="Times New Roman"/>
                <w:sz w:val="28"/>
                <w:szCs w:val="28"/>
                <w:lang w:val="uk-UA"/>
              </w:rPr>
            </w:pPr>
          </w:p>
        </w:tc>
      </w:tr>
      <w:tr w:rsidR="003F7A1C" w:rsidRPr="003F7A1C" w:rsidTr="007B2221">
        <w:trPr>
          <w:trHeight w:val="319"/>
        </w:trPr>
        <w:tc>
          <w:tcPr>
            <w:tcW w:w="4962" w:type="dxa"/>
            <w:shd w:val="clear" w:color="auto" w:fill="auto"/>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Технологічна </w:t>
            </w:r>
          </w:p>
        </w:tc>
        <w:tc>
          <w:tcPr>
            <w:tcW w:w="4583" w:type="dxa"/>
            <w:vMerge/>
            <w:shd w:val="clear" w:color="auto" w:fill="auto"/>
          </w:tcPr>
          <w:p w:rsidR="003F7A1C" w:rsidRPr="00230419" w:rsidRDefault="003F7A1C" w:rsidP="003F7A1C">
            <w:pPr>
              <w:spacing w:after="200" w:line="276" w:lineRule="auto"/>
              <w:jc w:val="both"/>
              <w:rPr>
                <w:rFonts w:ascii="Times New Roman" w:eastAsia="Calibri" w:hAnsi="Times New Roman" w:cs="Times New Roman"/>
                <w:sz w:val="28"/>
                <w:szCs w:val="28"/>
                <w:lang w:val="uk-UA"/>
              </w:rPr>
            </w:pPr>
          </w:p>
        </w:tc>
      </w:tr>
      <w:tr w:rsidR="003F7A1C" w:rsidRPr="003F7A1C" w:rsidTr="007B2221">
        <w:trPr>
          <w:trHeight w:val="299"/>
        </w:trPr>
        <w:tc>
          <w:tcPr>
            <w:tcW w:w="4962" w:type="dxa"/>
            <w:shd w:val="clear" w:color="auto" w:fill="auto"/>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proofErr w:type="spellStart"/>
            <w:r w:rsidRPr="00230419">
              <w:rPr>
                <w:rFonts w:ascii="Times New Roman" w:eastAsia="Calibri" w:hAnsi="Times New Roman" w:cs="Times New Roman"/>
                <w:sz w:val="28"/>
                <w:szCs w:val="28"/>
                <w:lang w:val="uk-UA"/>
              </w:rPr>
              <w:t>Інформатична</w:t>
            </w:r>
            <w:proofErr w:type="spellEnd"/>
          </w:p>
        </w:tc>
        <w:tc>
          <w:tcPr>
            <w:tcW w:w="4583" w:type="dxa"/>
            <w:vMerge/>
            <w:shd w:val="clear" w:color="auto" w:fill="auto"/>
          </w:tcPr>
          <w:p w:rsidR="003F7A1C" w:rsidRPr="00230419" w:rsidRDefault="003F7A1C" w:rsidP="003F7A1C">
            <w:pPr>
              <w:spacing w:after="200" w:line="276" w:lineRule="auto"/>
              <w:jc w:val="both"/>
              <w:rPr>
                <w:rFonts w:ascii="Times New Roman" w:eastAsia="Calibri" w:hAnsi="Times New Roman" w:cs="Times New Roman"/>
                <w:sz w:val="28"/>
                <w:szCs w:val="28"/>
                <w:lang w:val="uk-UA"/>
              </w:rPr>
            </w:pPr>
          </w:p>
        </w:tc>
      </w:tr>
      <w:tr w:rsidR="003F7A1C" w:rsidRPr="003F7A1C" w:rsidTr="007B2221">
        <w:trPr>
          <w:trHeight w:val="319"/>
        </w:trPr>
        <w:tc>
          <w:tcPr>
            <w:tcW w:w="4962" w:type="dxa"/>
            <w:shd w:val="clear" w:color="auto" w:fill="auto"/>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Соціальна і </w:t>
            </w:r>
            <w:proofErr w:type="spellStart"/>
            <w:r w:rsidRPr="00230419">
              <w:rPr>
                <w:rFonts w:ascii="Times New Roman" w:eastAsia="Calibri" w:hAnsi="Times New Roman" w:cs="Times New Roman"/>
                <w:sz w:val="28"/>
                <w:szCs w:val="28"/>
                <w:lang w:val="uk-UA"/>
              </w:rPr>
              <w:t>здоров’язбережувальна</w:t>
            </w:r>
            <w:proofErr w:type="spellEnd"/>
          </w:p>
        </w:tc>
        <w:tc>
          <w:tcPr>
            <w:tcW w:w="4583" w:type="dxa"/>
            <w:vMerge/>
            <w:shd w:val="clear" w:color="auto" w:fill="auto"/>
          </w:tcPr>
          <w:p w:rsidR="003F7A1C" w:rsidRPr="00230419" w:rsidRDefault="003F7A1C" w:rsidP="003F7A1C">
            <w:pPr>
              <w:spacing w:after="200" w:line="276" w:lineRule="auto"/>
              <w:jc w:val="both"/>
              <w:rPr>
                <w:rFonts w:ascii="Times New Roman" w:eastAsia="Calibri" w:hAnsi="Times New Roman" w:cs="Times New Roman"/>
                <w:sz w:val="28"/>
                <w:szCs w:val="28"/>
                <w:lang w:val="uk-UA"/>
              </w:rPr>
            </w:pPr>
          </w:p>
        </w:tc>
      </w:tr>
      <w:tr w:rsidR="003F7A1C" w:rsidRPr="003F7A1C" w:rsidTr="007B2221">
        <w:trPr>
          <w:trHeight w:val="319"/>
        </w:trPr>
        <w:tc>
          <w:tcPr>
            <w:tcW w:w="4962" w:type="dxa"/>
            <w:shd w:val="clear" w:color="auto" w:fill="auto"/>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Громадянська та історична </w:t>
            </w:r>
          </w:p>
        </w:tc>
        <w:tc>
          <w:tcPr>
            <w:tcW w:w="4583" w:type="dxa"/>
            <w:vMerge/>
            <w:shd w:val="clear" w:color="auto" w:fill="auto"/>
          </w:tcPr>
          <w:p w:rsidR="003F7A1C" w:rsidRPr="00230419" w:rsidRDefault="003F7A1C" w:rsidP="003F7A1C">
            <w:pPr>
              <w:spacing w:after="0" w:line="276" w:lineRule="auto"/>
              <w:jc w:val="both"/>
              <w:rPr>
                <w:rFonts w:ascii="Times New Roman" w:eastAsia="Calibri" w:hAnsi="Times New Roman" w:cs="Times New Roman"/>
                <w:sz w:val="28"/>
                <w:szCs w:val="28"/>
                <w:lang w:val="uk-UA"/>
              </w:rPr>
            </w:pPr>
          </w:p>
        </w:tc>
      </w:tr>
      <w:tr w:rsidR="003F7A1C" w:rsidRPr="003F7A1C" w:rsidTr="007B2221">
        <w:trPr>
          <w:trHeight w:val="278"/>
        </w:trPr>
        <w:tc>
          <w:tcPr>
            <w:tcW w:w="4962" w:type="dxa"/>
            <w:shd w:val="clear" w:color="auto" w:fill="auto"/>
          </w:tcPr>
          <w:p w:rsidR="003F7A1C" w:rsidRPr="00230419" w:rsidRDefault="003F7A1C" w:rsidP="003F7A1C">
            <w:pPr>
              <w:spacing w:after="0" w:line="276"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Мистецька </w:t>
            </w:r>
          </w:p>
        </w:tc>
        <w:tc>
          <w:tcPr>
            <w:tcW w:w="4583" w:type="dxa"/>
            <w:shd w:val="clear" w:color="auto" w:fill="auto"/>
          </w:tcPr>
          <w:p w:rsidR="003F7A1C" w:rsidRPr="00230419" w:rsidRDefault="003F7A1C" w:rsidP="003F7A1C">
            <w:pPr>
              <w:spacing w:after="0" w:line="276" w:lineRule="auto"/>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Мистецтво </w:t>
            </w:r>
          </w:p>
        </w:tc>
      </w:tr>
      <w:tr w:rsidR="003F7A1C" w:rsidRPr="003F7A1C" w:rsidTr="007B2221">
        <w:trPr>
          <w:trHeight w:val="399"/>
        </w:trPr>
        <w:tc>
          <w:tcPr>
            <w:tcW w:w="4962" w:type="dxa"/>
            <w:shd w:val="clear" w:color="auto" w:fill="auto"/>
          </w:tcPr>
          <w:p w:rsidR="003F7A1C" w:rsidRPr="00230419" w:rsidRDefault="003F7A1C" w:rsidP="003F7A1C">
            <w:pPr>
              <w:spacing w:after="0" w:line="276"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Фізкультурна</w:t>
            </w:r>
          </w:p>
        </w:tc>
        <w:tc>
          <w:tcPr>
            <w:tcW w:w="4583" w:type="dxa"/>
            <w:shd w:val="clear" w:color="auto" w:fill="auto"/>
          </w:tcPr>
          <w:p w:rsidR="003F7A1C" w:rsidRPr="00230419" w:rsidRDefault="003F7A1C" w:rsidP="003F7A1C">
            <w:pPr>
              <w:spacing w:after="0" w:line="276"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Фізична культура</w:t>
            </w:r>
          </w:p>
        </w:tc>
      </w:tr>
    </w:tbl>
    <w:p w:rsidR="003F7A1C" w:rsidRDefault="003F7A1C" w:rsidP="002C09F7">
      <w:pPr>
        <w:spacing w:after="0" w:line="240" w:lineRule="auto"/>
        <w:jc w:val="both"/>
        <w:rPr>
          <w:rFonts w:ascii="Times New Roman" w:eastAsia="Calibri" w:hAnsi="Times New Roman" w:cs="Times New Roman"/>
          <w:sz w:val="28"/>
          <w:szCs w:val="28"/>
          <w:lang w:val="uk-UA"/>
        </w:rPr>
      </w:pPr>
    </w:p>
    <w:p w:rsidR="00230419" w:rsidRDefault="00230419" w:rsidP="000628FD">
      <w:pPr>
        <w:spacing w:after="0" w:line="240" w:lineRule="auto"/>
        <w:ind w:firstLine="709"/>
        <w:jc w:val="center"/>
        <w:rPr>
          <w:rFonts w:ascii="Times New Roman" w:eastAsia="Calibri" w:hAnsi="Times New Roman" w:cs="Times New Roman"/>
          <w:b/>
          <w:sz w:val="28"/>
          <w:szCs w:val="28"/>
          <w:lang w:val="uk-UA"/>
        </w:rPr>
      </w:pPr>
      <w:bookmarkStart w:id="5" w:name="_Hlk106022373"/>
    </w:p>
    <w:p w:rsidR="00230419" w:rsidRDefault="00230419" w:rsidP="000628FD">
      <w:pPr>
        <w:spacing w:after="0" w:line="240" w:lineRule="auto"/>
        <w:ind w:firstLine="709"/>
        <w:jc w:val="center"/>
        <w:rPr>
          <w:rFonts w:ascii="Times New Roman" w:eastAsia="Calibri" w:hAnsi="Times New Roman" w:cs="Times New Roman"/>
          <w:b/>
          <w:sz w:val="28"/>
          <w:szCs w:val="28"/>
          <w:lang w:val="uk-UA"/>
        </w:rPr>
      </w:pPr>
    </w:p>
    <w:p w:rsidR="00230419" w:rsidRDefault="00230419" w:rsidP="000628FD">
      <w:pPr>
        <w:spacing w:after="0" w:line="240" w:lineRule="auto"/>
        <w:ind w:firstLine="709"/>
        <w:jc w:val="center"/>
        <w:rPr>
          <w:rFonts w:ascii="Times New Roman" w:eastAsia="Calibri" w:hAnsi="Times New Roman" w:cs="Times New Roman"/>
          <w:b/>
          <w:sz w:val="28"/>
          <w:szCs w:val="28"/>
          <w:lang w:val="uk-UA"/>
        </w:rPr>
      </w:pPr>
    </w:p>
    <w:p w:rsidR="00230419" w:rsidRDefault="00230419" w:rsidP="000628FD">
      <w:pPr>
        <w:spacing w:after="0" w:line="240" w:lineRule="auto"/>
        <w:ind w:firstLine="709"/>
        <w:jc w:val="center"/>
        <w:rPr>
          <w:rFonts w:ascii="Times New Roman" w:eastAsia="Calibri" w:hAnsi="Times New Roman" w:cs="Times New Roman"/>
          <w:b/>
          <w:sz w:val="28"/>
          <w:szCs w:val="28"/>
          <w:lang w:val="uk-UA"/>
        </w:rPr>
      </w:pPr>
    </w:p>
    <w:p w:rsidR="00230419" w:rsidRDefault="00230419" w:rsidP="000628FD">
      <w:pPr>
        <w:spacing w:after="0" w:line="240" w:lineRule="auto"/>
        <w:ind w:firstLine="709"/>
        <w:jc w:val="center"/>
        <w:rPr>
          <w:rFonts w:ascii="Times New Roman" w:eastAsia="Calibri" w:hAnsi="Times New Roman" w:cs="Times New Roman"/>
          <w:b/>
          <w:sz w:val="28"/>
          <w:szCs w:val="28"/>
          <w:lang w:val="uk-UA"/>
        </w:rPr>
      </w:pPr>
    </w:p>
    <w:p w:rsidR="00230419" w:rsidRDefault="00230419" w:rsidP="000628FD">
      <w:pPr>
        <w:spacing w:after="0" w:line="240" w:lineRule="auto"/>
        <w:ind w:firstLine="709"/>
        <w:jc w:val="center"/>
        <w:rPr>
          <w:rFonts w:ascii="Times New Roman" w:eastAsia="Calibri" w:hAnsi="Times New Roman" w:cs="Times New Roman"/>
          <w:b/>
          <w:sz w:val="28"/>
          <w:szCs w:val="28"/>
          <w:lang w:val="uk-UA"/>
        </w:rPr>
      </w:pPr>
    </w:p>
    <w:p w:rsidR="00741F50" w:rsidRDefault="00741F50" w:rsidP="000628FD">
      <w:pPr>
        <w:spacing w:after="0" w:line="240" w:lineRule="auto"/>
        <w:ind w:firstLine="709"/>
        <w:jc w:val="center"/>
        <w:rPr>
          <w:rFonts w:ascii="Times New Roman" w:eastAsia="Calibri" w:hAnsi="Times New Roman" w:cs="Times New Roman"/>
          <w:b/>
          <w:sz w:val="28"/>
          <w:szCs w:val="28"/>
          <w:lang w:val="uk-UA"/>
        </w:rPr>
      </w:pPr>
      <w:r w:rsidRPr="00741F50">
        <w:rPr>
          <w:rFonts w:ascii="Times New Roman" w:eastAsia="Calibri" w:hAnsi="Times New Roman" w:cs="Times New Roman"/>
          <w:b/>
          <w:sz w:val="28"/>
          <w:szCs w:val="28"/>
          <w:lang w:val="uk-UA"/>
        </w:rPr>
        <w:lastRenderedPageBreak/>
        <w:t>5 клас</w:t>
      </w:r>
    </w:p>
    <w:bookmarkEnd w:id="5"/>
    <w:p w:rsidR="00741F50" w:rsidRPr="00230419" w:rsidRDefault="00741F50" w:rsidP="00741F50">
      <w:pPr>
        <w:spacing w:after="0" w:line="240" w:lineRule="auto"/>
        <w:ind w:firstLine="709"/>
        <w:jc w:val="center"/>
        <w:rPr>
          <w:rFonts w:ascii="Times New Roman" w:eastAsia="Calibri" w:hAnsi="Times New Roman" w:cs="Times New Roman"/>
          <w:b/>
          <w:sz w:val="36"/>
          <w:szCs w:val="28"/>
          <w:lang w:val="uk-UA"/>
        </w:rPr>
      </w:pPr>
    </w:p>
    <w:tbl>
      <w:tblPr>
        <w:tblStyle w:val="a3"/>
        <w:tblW w:w="0" w:type="auto"/>
        <w:tblLook w:val="04A0" w:firstRow="1" w:lastRow="0" w:firstColumn="1" w:lastColumn="0" w:noHBand="0" w:noVBand="1"/>
      </w:tblPr>
      <w:tblGrid>
        <w:gridCol w:w="4672"/>
        <w:gridCol w:w="4673"/>
      </w:tblGrid>
      <w:tr w:rsidR="00741F50" w:rsidRPr="00230419" w:rsidTr="00741F50">
        <w:tc>
          <w:tcPr>
            <w:tcW w:w="4672" w:type="dxa"/>
          </w:tcPr>
          <w:p w:rsidR="00741F50" w:rsidRPr="00230419" w:rsidRDefault="00741F50" w:rsidP="00741F50">
            <w:pPr>
              <w:jc w:val="center"/>
              <w:rPr>
                <w:rFonts w:ascii="Times New Roman" w:eastAsia="Calibri" w:hAnsi="Times New Roman" w:cs="Times New Roman"/>
                <w:b/>
                <w:sz w:val="36"/>
                <w:szCs w:val="28"/>
                <w:lang w:val="uk-UA"/>
              </w:rPr>
            </w:pPr>
            <w:r w:rsidRPr="00230419">
              <w:rPr>
                <w:rFonts w:ascii="Times New Roman" w:eastAsia="Calibri" w:hAnsi="Times New Roman" w:cs="Times New Roman"/>
                <w:b/>
                <w:i/>
                <w:sz w:val="28"/>
                <w:szCs w:val="28"/>
                <w:lang w:val="uk-UA"/>
              </w:rPr>
              <w:t>Освітні галузі</w:t>
            </w:r>
          </w:p>
        </w:tc>
        <w:tc>
          <w:tcPr>
            <w:tcW w:w="4673" w:type="dxa"/>
          </w:tcPr>
          <w:p w:rsidR="00741F50" w:rsidRPr="00230419" w:rsidRDefault="00741F50" w:rsidP="00741F50">
            <w:pPr>
              <w:jc w:val="center"/>
              <w:rPr>
                <w:rFonts w:ascii="Times New Roman" w:eastAsia="Calibri" w:hAnsi="Times New Roman" w:cs="Times New Roman"/>
                <w:b/>
                <w:sz w:val="36"/>
                <w:szCs w:val="28"/>
                <w:lang w:val="uk-UA"/>
              </w:rPr>
            </w:pPr>
            <w:r w:rsidRPr="00230419">
              <w:rPr>
                <w:rFonts w:ascii="Times New Roman" w:eastAsia="Calibri" w:hAnsi="Times New Roman" w:cs="Times New Roman"/>
                <w:b/>
                <w:i/>
                <w:sz w:val="28"/>
                <w:szCs w:val="28"/>
                <w:lang w:val="uk-UA"/>
              </w:rPr>
              <w:t>Навчальні предмети</w:t>
            </w:r>
          </w:p>
        </w:tc>
      </w:tr>
      <w:tr w:rsidR="00741F50" w:rsidRPr="000628FD" w:rsidTr="00741F50">
        <w:tc>
          <w:tcPr>
            <w:tcW w:w="4672" w:type="dxa"/>
          </w:tcPr>
          <w:p w:rsidR="00741F50" w:rsidRPr="000628FD" w:rsidRDefault="00741F50"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Мовно- літературна</w:t>
            </w:r>
          </w:p>
        </w:tc>
        <w:tc>
          <w:tcPr>
            <w:tcW w:w="4673" w:type="dxa"/>
          </w:tcPr>
          <w:p w:rsidR="00741F50" w:rsidRPr="000628FD" w:rsidRDefault="001E31BA" w:rsidP="001E31BA">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41F50" w:rsidRPr="000628FD">
              <w:rPr>
                <w:rFonts w:ascii="Times New Roman" w:eastAsia="Calibri" w:hAnsi="Times New Roman" w:cs="Times New Roman"/>
                <w:sz w:val="28"/>
                <w:szCs w:val="28"/>
                <w:lang w:val="uk-UA"/>
              </w:rPr>
              <w:t>Українська мова</w:t>
            </w:r>
          </w:p>
          <w:p w:rsidR="00741F50" w:rsidRPr="000628FD" w:rsidRDefault="00741F50"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Українська література</w:t>
            </w:r>
          </w:p>
          <w:p w:rsidR="00741F50" w:rsidRPr="000628FD" w:rsidRDefault="00741F50"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Зарубіжна література</w:t>
            </w:r>
          </w:p>
          <w:p w:rsidR="00741F50" w:rsidRPr="000628FD" w:rsidRDefault="00741F50"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Іноземна мова (</w:t>
            </w:r>
            <w:proofErr w:type="spellStart"/>
            <w:r w:rsidRPr="000628FD">
              <w:rPr>
                <w:rFonts w:ascii="Times New Roman" w:eastAsia="Calibri" w:hAnsi="Times New Roman" w:cs="Times New Roman"/>
                <w:sz w:val="28"/>
                <w:szCs w:val="28"/>
                <w:lang w:val="uk-UA"/>
              </w:rPr>
              <w:t>англ</w:t>
            </w:r>
            <w:proofErr w:type="spellEnd"/>
            <w:r w:rsidRPr="000628FD">
              <w:rPr>
                <w:rFonts w:ascii="Times New Roman" w:eastAsia="Calibri" w:hAnsi="Times New Roman" w:cs="Times New Roman"/>
                <w:sz w:val="28"/>
                <w:szCs w:val="28"/>
                <w:lang w:val="uk-UA"/>
              </w:rPr>
              <w:t>.)</w:t>
            </w:r>
          </w:p>
        </w:tc>
      </w:tr>
      <w:tr w:rsidR="00741F50" w:rsidRPr="000628FD" w:rsidTr="00741F50">
        <w:tc>
          <w:tcPr>
            <w:tcW w:w="4672" w:type="dxa"/>
          </w:tcPr>
          <w:p w:rsidR="00741F50" w:rsidRPr="000628FD" w:rsidRDefault="00741F50"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Математична</w:t>
            </w:r>
          </w:p>
        </w:tc>
        <w:tc>
          <w:tcPr>
            <w:tcW w:w="4673" w:type="dxa"/>
          </w:tcPr>
          <w:p w:rsidR="00741F50" w:rsidRPr="000628FD" w:rsidRDefault="00741F50"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Математика</w:t>
            </w:r>
          </w:p>
        </w:tc>
      </w:tr>
      <w:tr w:rsidR="00741F50" w:rsidRPr="000628FD" w:rsidTr="00741F50">
        <w:tc>
          <w:tcPr>
            <w:tcW w:w="4672" w:type="dxa"/>
          </w:tcPr>
          <w:p w:rsidR="00741F50" w:rsidRPr="000628FD" w:rsidRDefault="00741F50"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Природнича</w:t>
            </w:r>
          </w:p>
        </w:tc>
        <w:tc>
          <w:tcPr>
            <w:tcW w:w="4673" w:type="dxa"/>
          </w:tcPr>
          <w:p w:rsidR="00741F50"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«Пізнаємо природу»</w:t>
            </w:r>
          </w:p>
        </w:tc>
      </w:tr>
      <w:tr w:rsidR="00741F50" w:rsidRPr="000628FD" w:rsidTr="00741F50">
        <w:tc>
          <w:tcPr>
            <w:tcW w:w="4672" w:type="dxa"/>
          </w:tcPr>
          <w:p w:rsidR="00741F50"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 xml:space="preserve">Соціальна і </w:t>
            </w:r>
            <w:proofErr w:type="spellStart"/>
            <w:r w:rsidRPr="000628FD">
              <w:rPr>
                <w:rFonts w:ascii="Times New Roman" w:eastAsia="Calibri" w:hAnsi="Times New Roman" w:cs="Times New Roman"/>
                <w:sz w:val="28"/>
                <w:szCs w:val="28"/>
                <w:lang w:val="uk-UA"/>
              </w:rPr>
              <w:t>здоров’язбереж</w:t>
            </w:r>
            <w:r w:rsidR="00284312">
              <w:rPr>
                <w:rFonts w:ascii="Times New Roman" w:eastAsia="Calibri" w:hAnsi="Times New Roman" w:cs="Times New Roman"/>
                <w:sz w:val="28"/>
                <w:szCs w:val="28"/>
                <w:lang w:val="uk-UA"/>
              </w:rPr>
              <w:t>у</w:t>
            </w:r>
            <w:r w:rsidRPr="000628FD">
              <w:rPr>
                <w:rFonts w:ascii="Times New Roman" w:eastAsia="Calibri" w:hAnsi="Times New Roman" w:cs="Times New Roman"/>
                <w:sz w:val="28"/>
                <w:szCs w:val="28"/>
                <w:lang w:val="uk-UA"/>
              </w:rPr>
              <w:t>вальна</w:t>
            </w:r>
            <w:proofErr w:type="spellEnd"/>
            <w:r w:rsidRPr="000628FD">
              <w:rPr>
                <w:rFonts w:ascii="Times New Roman" w:eastAsia="Calibri" w:hAnsi="Times New Roman" w:cs="Times New Roman"/>
                <w:sz w:val="28"/>
                <w:szCs w:val="28"/>
                <w:lang w:val="uk-UA"/>
              </w:rPr>
              <w:t xml:space="preserve"> </w:t>
            </w:r>
          </w:p>
        </w:tc>
        <w:tc>
          <w:tcPr>
            <w:tcW w:w="4673" w:type="dxa"/>
          </w:tcPr>
          <w:p w:rsidR="00741F50"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«Здоров</w:t>
            </w:r>
            <w:r w:rsidR="00284312">
              <w:rPr>
                <w:rFonts w:ascii="Times New Roman" w:eastAsia="Calibri" w:hAnsi="Times New Roman" w:cs="Times New Roman"/>
                <w:sz w:val="28"/>
                <w:szCs w:val="28"/>
                <w:lang w:val="uk-UA"/>
              </w:rPr>
              <w:t>’</w:t>
            </w:r>
            <w:r w:rsidRPr="000628FD">
              <w:rPr>
                <w:rFonts w:ascii="Times New Roman" w:eastAsia="Calibri" w:hAnsi="Times New Roman" w:cs="Times New Roman"/>
                <w:sz w:val="28"/>
                <w:szCs w:val="28"/>
                <w:lang w:val="uk-UA"/>
              </w:rPr>
              <w:t>я, безпека та добробут»</w:t>
            </w:r>
          </w:p>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Етика</w:t>
            </w:r>
          </w:p>
        </w:tc>
      </w:tr>
      <w:tr w:rsidR="00092B32" w:rsidRPr="000628FD" w:rsidTr="00741F50">
        <w:tc>
          <w:tcPr>
            <w:tcW w:w="4672"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Громадянська та історична</w:t>
            </w:r>
          </w:p>
        </w:tc>
        <w:tc>
          <w:tcPr>
            <w:tcW w:w="4673"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Вступ до історії України та громадянської освіти</w:t>
            </w:r>
          </w:p>
        </w:tc>
      </w:tr>
      <w:tr w:rsidR="00092B32" w:rsidRPr="000628FD" w:rsidTr="00741F50">
        <w:tc>
          <w:tcPr>
            <w:tcW w:w="4672" w:type="dxa"/>
          </w:tcPr>
          <w:p w:rsidR="00092B32" w:rsidRPr="000628FD" w:rsidRDefault="00092B32" w:rsidP="00741F50">
            <w:pPr>
              <w:jc w:val="center"/>
              <w:rPr>
                <w:rFonts w:ascii="Times New Roman" w:eastAsia="Calibri" w:hAnsi="Times New Roman" w:cs="Times New Roman"/>
                <w:sz w:val="28"/>
                <w:szCs w:val="28"/>
                <w:lang w:val="uk-UA"/>
              </w:rPr>
            </w:pPr>
            <w:proofErr w:type="spellStart"/>
            <w:r w:rsidRPr="000628FD">
              <w:rPr>
                <w:rFonts w:ascii="Times New Roman" w:eastAsia="Calibri" w:hAnsi="Times New Roman" w:cs="Times New Roman"/>
                <w:sz w:val="28"/>
                <w:szCs w:val="28"/>
                <w:lang w:val="uk-UA"/>
              </w:rPr>
              <w:t>Інформатична</w:t>
            </w:r>
            <w:proofErr w:type="spellEnd"/>
          </w:p>
        </w:tc>
        <w:tc>
          <w:tcPr>
            <w:tcW w:w="4673"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Інформатика</w:t>
            </w:r>
          </w:p>
        </w:tc>
      </w:tr>
      <w:tr w:rsidR="00092B32" w:rsidRPr="000628FD" w:rsidTr="00741F50">
        <w:tc>
          <w:tcPr>
            <w:tcW w:w="4672"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Технологічна</w:t>
            </w:r>
          </w:p>
        </w:tc>
        <w:tc>
          <w:tcPr>
            <w:tcW w:w="4673"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Технології</w:t>
            </w:r>
          </w:p>
        </w:tc>
      </w:tr>
      <w:tr w:rsidR="00092B32" w:rsidRPr="000628FD" w:rsidTr="00741F50">
        <w:tc>
          <w:tcPr>
            <w:tcW w:w="4672"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Мистецька</w:t>
            </w:r>
          </w:p>
        </w:tc>
        <w:tc>
          <w:tcPr>
            <w:tcW w:w="4673"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«Мистецтво»</w:t>
            </w:r>
          </w:p>
        </w:tc>
      </w:tr>
      <w:tr w:rsidR="00092B32" w:rsidRPr="000628FD" w:rsidTr="00741F50">
        <w:tc>
          <w:tcPr>
            <w:tcW w:w="4672"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Фізична культура</w:t>
            </w:r>
          </w:p>
        </w:tc>
        <w:tc>
          <w:tcPr>
            <w:tcW w:w="4673" w:type="dxa"/>
          </w:tcPr>
          <w:p w:rsidR="00092B32" w:rsidRPr="000628FD" w:rsidRDefault="00092B32"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Фізична культура</w:t>
            </w:r>
          </w:p>
        </w:tc>
      </w:tr>
    </w:tbl>
    <w:p w:rsidR="00741F50" w:rsidRPr="000628FD" w:rsidRDefault="00741F50" w:rsidP="00741F50">
      <w:pPr>
        <w:spacing w:after="0" w:line="240" w:lineRule="auto"/>
        <w:ind w:firstLine="709"/>
        <w:jc w:val="center"/>
        <w:rPr>
          <w:rFonts w:ascii="Times New Roman" w:eastAsia="Calibri" w:hAnsi="Times New Roman" w:cs="Times New Roman"/>
          <w:sz w:val="28"/>
          <w:szCs w:val="28"/>
          <w:lang w:val="uk-UA"/>
        </w:rPr>
      </w:pPr>
    </w:p>
    <w:p w:rsidR="00741F50" w:rsidRPr="000628FD" w:rsidRDefault="00741F50" w:rsidP="00741F50">
      <w:pPr>
        <w:spacing w:after="0" w:line="240" w:lineRule="auto"/>
        <w:ind w:firstLine="709"/>
        <w:jc w:val="center"/>
        <w:rPr>
          <w:rFonts w:ascii="Times New Roman" w:eastAsia="Calibri" w:hAnsi="Times New Roman" w:cs="Times New Roman"/>
          <w:sz w:val="28"/>
          <w:szCs w:val="28"/>
          <w:lang w:val="uk-UA"/>
        </w:rPr>
      </w:pPr>
    </w:p>
    <w:p w:rsidR="00741F50" w:rsidRDefault="000628FD" w:rsidP="007C65B3">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6-11 </w:t>
      </w:r>
      <w:r w:rsidRPr="00741F50">
        <w:rPr>
          <w:rFonts w:ascii="Times New Roman" w:eastAsia="Calibri" w:hAnsi="Times New Roman" w:cs="Times New Roman"/>
          <w:b/>
          <w:sz w:val="28"/>
          <w:szCs w:val="28"/>
          <w:lang w:val="uk-UA"/>
        </w:rPr>
        <w:t>клас</w:t>
      </w:r>
      <w:r>
        <w:rPr>
          <w:rFonts w:ascii="Times New Roman" w:eastAsia="Calibri" w:hAnsi="Times New Roman" w:cs="Times New Roman"/>
          <w:b/>
          <w:sz w:val="28"/>
          <w:szCs w:val="28"/>
          <w:lang w:val="uk-UA"/>
        </w:rPr>
        <w:t>и</w:t>
      </w:r>
    </w:p>
    <w:p w:rsidR="00741F50" w:rsidRPr="003F7A1C" w:rsidRDefault="00741F50" w:rsidP="00741F50">
      <w:pPr>
        <w:spacing w:after="0" w:line="240" w:lineRule="auto"/>
        <w:ind w:firstLine="709"/>
        <w:jc w:val="center"/>
        <w:rPr>
          <w:rFonts w:ascii="Times New Roman" w:eastAsia="Calibri" w:hAnsi="Times New Roman" w:cs="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4"/>
        <w:gridCol w:w="2352"/>
        <w:gridCol w:w="2400"/>
        <w:gridCol w:w="1872"/>
      </w:tblGrid>
      <w:tr w:rsidR="003F7A1C" w:rsidRPr="003F7A1C" w:rsidTr="007B2221">
        <w:tc>
          <w:tcPr>
            <w:tcW w:w="0" w:type="auto"/>
            <w:vMerge w:val="restart"/>
            <w:tcBorders>
              <w:top w:val="single" w:sz="4" w:space="0" w:color="000000"/>
              <w:left w:val="single" w:sz="4" w:space="0" w:color="000000"/>
              <w:right w:val="single" w:sz="4" w:space="0" w:color="000000"/>
            </w:tcBorders>
          </w:tcPr>
          <w:p w:rsidR="003F7A1C" w:rsidRPr="00230419" w:rsidRDefault="003F7A1C" w:rsidP="003F7A1C">
            <w:pPr>
              <w:spacing w:after="0" w:line="240" w:lineRule="auto"/>
              <w:jc w:val="center"/>
              <w:rPr>
                <w:rFonts w:ascii="Times New Roman" w:eastAsia="Calibri" w:hAnsi="Times New Roman" w:cs="Times New Roman"/>
                <w:b/>
                <w:sz w:val="28"/>
                <w:szCs w:val="28"/>
                <w:lang w:val="uk-UA"/>
              </w:rPr>
            </w:pPr>
            <w:r w:rsidRPr="00230419">
              <w:rPr>
                <w:rFonts w:ascii="Times New Roman" w:eastAsia="Calibri" w:hAnsi="Times New Roman" w:cs="Times New Roman"/>
                <w:b/>
                <w:sz w:val="28"/>
                <w:szCs w:val="28"/>
                <w:lang w:val="uk-UA"/>
              </w:rPr>
              <w:t>Освітні галузі</w:t>
            </w:r>
          </w:p>
        </w:tc>
        <w:tc>
          <w:tcPr>
            <w:tcW w:w="0" w:type="auto"/>
            <w:tcBorders>
              <w:top w:val="single" w:sz="4" w:space="0" w:color="000000"/>
              <w:left w:val="single" w:sz="4" w:space="0" w:color="000000"/>
              <w:bottom w:val="single" w:sz="4" w:space="0" w:color="000000"/>
              <w:right w:val="single" w:sz="4" w:space="0" w:color="000000"/>
            </w:tcBorders>
          </w:tcPr>
          <w:p w:rsidR="00741F50" w:rsidRPr="00230419" w:rsidRDefault="00741F50" w:rsidP="003F7A1C">
            <w:pPr>
              <w:spacing w:after="0" w:line="240" w:lineRule="auto"/>
              <w:jc w:val="center"/>
              <w:rPr>
                <w:rFonts w:ascii="Times New Roman" w:eastAsia="Calibri" w:hAnsi="Times New Roman" w:cs="Times New Roman"/>
                <w:b/>
                <w:sz w:val="28"/>
                <w:szCs w:val="28"/>
                <w:lang w:val="uk-UA"/>
              </w:rPr>
            </w:pPr>
            <w:r w:rsidRPr="00230419">
              <w:rPr>
                <w:rFonts w:ascii="Times New Roman" w:eastAsia="Calibri" w:hAnsi="Times New Roman" w:cs="Times New Roman"/>
                <w:b/>
                <w:sz w:val="28"/>
                <w:szCs w:val="28"/>
                <w:lang w:val="uk-UA"/>
              </w:rPr>
              <w:t xml:space="preserve">Навчальні предмети </w:t>
            </w:r>
          </w:p>
          <w:p w:rsidR="003F7A1C" w:rsidRPr="00230419" w:rsidRDefault="003F7A1C" w:rsidP="003F7A1C">
            <w:pPr>
              <w:spacing w:after="0" w:line="240" w:lineRule="auto"/>
              <w:jc w:val="center"/>
              <w:rPr>
                <w:rFonts w:ascii="Times New Roman" w:eastAsia="Calibri" w:hAnsi="Times New Roman" w:cs="Times New Roman"/>
                <w:b/>
                <w:sz w:val="28"/>
                <w:szCs w:val="28"/>
                <w:lang w:val="uk-UA"/>
              </w:rPr>
            </w:pPr>
            <w:r w:rsidRPr="00230419">
              <w:rPr>
                <w:rFonts w:ascii="Times New Roman" w:eastAsia="Calibri" w:hAnsi="Times New Roman" w:cs="Times New Roman"/>
                <w:b/>
                <w:sz w:val="28"/>
                <w:szCs w:val="28"/>
                <w:lang w:val="uk-UA"/>
              </w:rPr>
              <w:t>ІІ ступінь</w:t>
            </w:r>
          </w:p>
        </w:tc>
        <w:tc>
          <w:tcPr>
            <w:tcW w:w="0" w:type="auto"/>
            <w:gridSpan w:val="2"/>
            <w:tcBorders>
              <w:top w:val="single" w:sz="4" w:space="0" w:color="000000"/>
              <w:left w:val="single" w:sz="4" w:space="0" w:color="000000"/>
              <w:bottom w:val="single" w:sz="4" w:space="0" w:color="000000"/>
              <w:right w:val="single" w:sz="4" w:space="0" w:color="000000"/>
            </w:tcBorders>
          </w:tcPr>
          <w:p w:rsidR="00741F50" w:rsidRPr="00230419" w:rsidRDefault="00741F50" w:rsidP="00741F50">
            <w:pPr>
              <w:spacing w:after="0" w:line="240" w:lineRule="auto"/>
              <w:jc w:val="center"/>
              <w:rPr>
                <w:rFonts w:ascii="Times New Roman" w:eastAsia="Calibri" w:hAnsi="Times New Roman" w:cs="Times New Roman"/>
                <w:b/>
                <w:sz w:val="28"/>
                <w:szCs w:val="28"/>
                <w:lang w:val="uk-UA"/>
              </w:rPr>
            </w:pPr>
            <w:r w:rsidRPr="00230419">
              <w:rPr>
                <w:rFonts w:ascii="Times New Roman" w:eastAsia="Calibri" w:hAnsi="Times New Roman" w:cs="Times New Roman"/>
                <w:b/>
                <w:sz w:val="28"/>
                <w:szCs w:val="28"/>
                <w:lang w:val="uk-UA"/>
              </w:rPr>
              <w:t xml:space="preserve">Навчальні предмети </w:t>
            </w:r>
          </w:p>
          <w:p w:rsidR="003F7A1C" w:rsidRPr="00230419" w:rsidRDefault="003F7A1C" w:rsidP="003F7A1C">
            <w:pPr>
              <w:spacing w:after="0" w:line="240" w:lineRule="auto"/>
              <w:jc w:val="center"/>
              <w:rPr>
                <w:rFonts w:ascii="Times New Roman" w:eastAsia="Calibri" w:hAnsi="Times New Roman" w:cs="Times New Roman"/>
                <w:b/>
                <w:sz w:val="28"/>
                <w:szCs w:val="28"/>
                <w:lang w:val="uk-UA"/>
              </w:rPr>
            </w:pPr>
            <w:r w:rsidRPr="00230419">
              <w:rPr>
                <w:rFonts w:ascii="Times New Roman" w:eastAsia="Calibri" w:hAnsi="Times New Roman" w:cs="Times New Roman"/>
                <w:b/>
                <w:sz w:val="28"/>
                <w:szCs w:val="28"/>
                <w:lang w:val="uk-UA"/>
              </w:rPr>
              <w:t>ІІІ ступінь</w:t>
            </w:r>
          </w:p>
        </w:tc>
      </w:tr>
      <w:tr w:rsidR="003F7A1C" w:rsidRPr="003F7A1C" w:rsidTr="007B2221">
        <w:tc>
          <w:tcPr>
            <w:tcW w:w="0" w:type="auto"/>
            <w:vMerge/>
            <w:tcBorders>
              <w:left w:val="single" w:sz="4" w:space="0" w:color="000000"/>
              <w:bottom w:val="single" w:sz="4" w:space="0" w:color="000000"/>
              <w:right w:val="single" w:sz="4" w:space="0" w:color="000000"/>
            </w:tcBorders>
          </w:tcPr>
          <w:p w:rsidR="003F7A1C" w:rsidRPr="00230419" w:rsidRDefault="003F7A1C" w:rsidP="003F7A1C">
            <w:pPr>
              <w:spacing w:after="0" w:line="240" w:lineRule="auto"/>
              <w:jc w:val="center"/>
              <w:rPr>
                <w:rFonts w:ascii="Times New Roman" w:eastAsia="Calibri" w:hAnsi="Times New Roman" w:cs="Times New Roman"/>
                <w:b/>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741F50" w:rsidP="003F7A1C">
            <w:pPr>
              <w:spacing w:after="0" w:line="240" w:lineRule="auto"/>
              <w:jc w:val="center"/>
              <w:rPr>
                <w:rFonts w:ascii="Times New Roman" w:eastAsia="Calibri" w:hAnsi="Times New Roman" w:cs="Times New Roman"/>
                <w:b/>
                <w:sz w:val="28"/>
                <w:szCs w:val="28"/>
                <w:lang w:val="uk-UA"/>
              </w:rPr>
            </w:pPr>
            <w:r w:rsidRPr="00230419">
              <w:rPr>
                <w:rFonts w:ascii="Times New Roman" w:eastAsia="Calibri" w:hAnsi="Times New Roman" w:cs="Times New Roman"/>
                <w:b/>
                <w:sz w:val="28"/>
                <w:szCs w:val="28"/>
                <w:lang w:val="uk-UA"/>
              </w:rPr>
              <w:t>6</w:t>
            </w:r>
            <w:r w:rsidR="003F7A1C" w:rsidRPr="00230419">
              <w:rPr>
                <w:rFonts w:ascii="Times New Roman" w:eastAsia="Calibri" w:hAnsi="Times New Roman" w:cs="Times New Roman"/>
                <w:b/>
                <w:sz w:val="28"/>
                <w:szCs w:val="28"/>
                <w:lang w:val="uk-UA"/>
              </w:rPr>
              <w:t>-9 класи</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center"/>
              <w:rPr>
                <w:rFonts w:ascii="Times New Roman" w:eastAsia="Calibri" w:hAnsi="Times New Roman" w:cs="Times New Roman"/>
                <w:b/>
                <w:sz w:val="28"/>
                <w:szCs w:val="28"/>
                <w:lang w:val="uk-UA"/>
              </w:rPr>
            </w:pPr>
            <w:r w:rsidRPr="00230419">
              <w:rPr>
                <w:rFonts w:ascii="Times New Roman" w:eastAsia="Calibri" w:hAnsi="Times New Roman" w:cs="Times New Roman"/>
                <w:b/>
                <w:sz w:val="28"/>
                <w:szCs w:val="28"/>
                <w:lang w:val="uk-UA"/>
              </w:rPr>
              <w:t>10 клас</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center"/>
              <w:rPr>
                <w:rFonts w:ascii="Times New Roman" w:eastAsia="Calibri" w:hAnsi="Times New Roman" w:cs="Times New Roman"/>
                <w:b/>
                <w:sz w:val="28"/>
                <w:szCs w:val="28"/>
                <w:lang w:val="uk-UA"/>
              </w:rPr>
            </w:pPr>
            <w:r w:rsidRPr="00230419">
              <w:rPr>
                <w:rFonts w:ascii="Times New Roman" w:eastAsia="Calibri" w:hAnsi="Times New Roman" w:cs="Times New Roman"/>
                <w:b/>
                <w:sz w:val="28"/>
                <w:szCs w:val="28"/>
                <w:lang w:val="uk-UA"/>
              </w:rPr>
              <w:t>11 клас</w:t>
            </w: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Мови і літератури</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українська мова,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українська література,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зарубіжна література,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іноземна мова (</w:t>
            </w:r>
            <w:proofErr w:type="spellStart"/>
            <w:r w:rsidRPr="00230419">
              <w:rPr>
                <w:rFonts w:ascii="Times New Roman" w:eastAsia="Calibri" w:hAnsi="Times New Roman" w:cs="Times New Roman"/>
                <w:sz w:val="28"/>
                <w:szCs w:val="28"/>
                <w:lang w:val="uk-UA"/>
              </w:rPr>
              <w:t>англ</w:t>
            </w:r>
            <w:proofErr w:type="spellEnd"/>
            <w:r w:rsidRPr="00230419">
              <w:rPr>
                <w:rFonts w:ascii="Times New Roman" w:eastAsia="Calibri" w:hAnsi="Times New Roman" w:cs="Times New Roman"/>
                <w:sz w:val="28"/>
                <w:szCs w:val="28"/>
                <w:lang w:val="uk-UA"/>
              </w:rPr>
              <w:t>.)</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українська мова,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українська література,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зарубіжна література,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іноземна мова(</w:t>
            </w:r>
            <w:proofErr w:type="spellStart"/>
            <w:r w:rsidRPr="00230419">
              <w:rPr>
                <w:rFonts w:ascii="Times New Roman" w:eastAsia="Calibri" w:hAnsi="Times New Roman" w:cs="Times New Roman"/>
                <w:sz w:val="28"/>
                <w:szCs w:val="28"/>
                <w:lang w:val="uk-UA"/>
              </w:rPr>
              <w:t>англ</w:t>
            </w:r>
            <w:proofErr w:type="spellEnd"/>
            <w:r w:rsidRPr="00230419">
              <w:rPr>
                <w:rFonts w:ascii="Times New Roman" w:eastAsia="Calibri" w:hAnsi="Times New Roman" w:cs="Times New Roman"/>
                <w:sz w:val="28"/>
                <w:szCs w:val="28"/>
                <w:lang w:val="uk-UA"/>
              </w:rPr>
              <w:t>.)</w:t>
            </w: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Математика</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математика,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алгебра,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геометрія</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математика (алгебра і початки аналізу та геометрія)</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p>
        </w:tc>
      </w:tr>
      <w:tr w:rsidR="003F7A1C" w:rsidRPr="003F7A1C" w:rsidTr="007B2221">
        <w:tc>
          <w:tcPr>
            <w:tcW w:w="0" w:type="auto"/>
            <w:tcBorders>
              <w:top w:val="single" w:sz="4" w:space="0" w:color="000000"/>
              <w:left w:val="single" w:sz="4" w:space="0" w:color="000000"/>
              <w:bottom w:val="single" w:sz="4" w:space="0" w:color="auto"/>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Природознавство</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біологія,</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географія,</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фізика,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хімія</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біологія і екологія, географія,</w:t>
            </w:r>
          </w:p>
          <w:p w:rsidR="003F7A1C" w:rsidRPr="00230419" w:rsidRDefault="001E31BA"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 xml:space="preserve">фізика, </w:t>
            </w:r>
            <w:r w:rsidR="003F7A1C" w:rsidRPr="00230419">
              <w:rPr>
                <w:rFonts w:ascii="Times New Roman" w:eastAsia="Calibri" w:hAnsi="Times New Roman" w:cs="Times New Roman"/>
                <w:sz w:val="28"/>
                <w:szCs w:val="28"/>
                <w:lang w:val="uk-UA"/>
              </w:rPr>
              <w:t>фізика і астрономія,</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хімія</w:t>
            </w:r>
          </w:p>
        </w:tc>
      </w:tr>
      <w:tr w:rsidR="003F7A1C" w:rsidRPr="003F7A1C" w:rsidTr="007B2221">
        <w:tc>
          <w:tcPr>
            <w:tcW w:w="0" w:type="auto"/>
            <w:tcBorders>
              <w:top w:val="single" w:sz="4" w:space="0" w:color="auto"/>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Суспільствознавство</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історія України,</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всесвітня історія,</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основи правознавства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lastRenderedPageBreak/>
              <w:t>історія України,</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всесвітня історія,</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громадянська освіта</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історія України,</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всесвітня історія</w:t>
            </w: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lastRenderedPageBreak/>
              <w:t>Технології</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трудове навчання,</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інформатика</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технології, інформатика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Здоров’я і фізична культура</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основи здоров’я,</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фізична культура</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фізична культура,</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захист України</w:t>
            </w: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Мистецтво</w:t>
            </w:r>
          </w:p>
        </w:tc>
        <w:tc>
          <w:tcPr>
            <w:tcW w:w="0" w:type="auto"/>
            <w:tcBorders>
              <w:top w:val="single" w:sz="4" w:space="0" w:color="000000"/>
              <w:left w:val="single" w:sz="4" w:space="0" w:color="000000"/>
              <w:bottom w:val="single" w:sz="4" w:space="0" w:color="000000"/>
              <w:right w:val="single" w:sz="4" w:space="0" w:color="000000"/>
            </w:tcBorders>
          </w:tcPr>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образотворче мистецтво,</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музичне мистецтво,</w:t>
            </w:r>
          </w:p>
          <w:p w:rsidR="003F7A1C" w:rsidRPr="00230419" w:rsidRDefault="003F7A1C"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мистецтво</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230419" w:rsidRDefault="001E31BA" w:rsidP="003F7A1C">
            <w:pPr>
              <w:spacing w:after="0" w:line="240" w:lineRule="auto"/>
              <w:jc w:val="both"/>
              <w:rPr>
                <w:rFonts w:ascii="Times New Roman" w:eastAsia="Calibri" w:hAnsi="Times New Roman" w:cs="Times New Roman"/>
                <w:sz w:val="28"/>
                <w:szCs w:val="28"/>
                <w:lang w:val="uk-UA"/>
              </w:rPr>
            </w:pPr>
            <w:r w:rsidRPr="00230419">
              <w:rPr>
                <w:rFonts w:ascii="Times New Roman" w:eastAsia="Calibri" w:hAnsi="Times New Roman" w:cs="Times New Roman"/>
                <w:sz w:val="28"/>
                <w:szCs w:val="28"/>
                <w:lang w:val="uk-UA"/>
              </w:rPr>
              <w:t>мистецтво</w:t>
            </w:r>
          </w:p>
        </w:tc>
      </w:tr>
    </w:tbl>
    <w:p w:rsidR="003F7A1C" w:rsidRPr="003F7A1C" w:rsidRDefault="003F7A1C" w:rsidP="003F7A1C">
      <w:pPr>
        <w:spacing w:after="0" w:line="240" w:lineRule="auto"/>
        <w:ind w:firstLine="708"/>
        <w:jc w:val="both"/>
        <w:rPr>
          <w:rFonts w:ascii="Times New Roman" w:eastAsia="Calibri" w:hAnsi="Times New Roman" w:cs="Times New Roman"/>
          <w:sz w:val="28"/>
          <w:szCs w:val="28"/>
          <w:lang w:val="uk-UA"/>
        </w:rPr>
      </w:pPr>
    </w:p>
    <w:p w:rsidR="002C09F7" w:rsidRDefault="002C09F7" w:rsidP="009369D5">
      <w:pPr>
        <w:spacing w:after="200" w:line="240" w:lineRule="auto"/>
        <w:rPr>
          <w:rFonts w:ascii="Times New Roman" w:eastAsia="Calibri" w:hAnsi="Times New Roman" w:cs="Times New Roman"/>
          <w:sz w:val="28"/>
          <w:szCs w:val="28"/>
          <w:lang w:val="uk-UA"/>
        </w:rPr>
      </w:pPr>
    </w:p>
    <w:p w:rsidR="004A139B" w:rsidRPr="002C09F7" w:rsidRDefault="004A139B" w:rsidP="004A139B">
      <w:pPr>
        <w:spacing w:after="200" w:line="240" w:lineRule="auto"/>
        <w:jc w:val="center"/>
        <w:rPr>
          <w:rFonts w:ascii="Times New Roman" w:eastAsia="Calibri" w:hAnsi="Times New Roman" w:cs="Times New Roman"/>
          <w:sz w:val="28"/>
          <w:szCs w:val="28"/>
          <w:lang w:val="uk-UA"/>
        </w:rPr>
      </w:pPr>
      <w:r w:rsidRPr="002C09F7">
        <w:rPr>
          <w:rFonts w:ascii="Times New Roman" w:eastAsia="Calibri" w:hAnsi="Times New Roman" w:cs="Times New Roman"/>
          <w:sz w:val="28"/>
          <w:szCs w:val="28"/>
          <w:lang w:val="uk-UA"/>
        </w:rPr>
        <w:t xml:space="preserve">Загальний обсяг навчального навантаження на рік подано в таблиці. </w:t>
      </w:r>
    </w:p>
    <w:tbl>
      <w:tblPr>
        <w:tblStyle w:val="a3"/>
        <w:tblW w:w="9356" w:type="dxa"/>
        <w:tblInd w:w="-5" w:type="dxa"/>
        <w:tblLook w:val="04A0" w:firstRow="1" w:lastRow="0" w:firstColumn="1" w:lastColumn="0" w:noHBand="0" w:noVBand="1"/>
      </w:tblPr>
      <w:tblGrid>
        <w:gridCol w:w="2793"/>
        <w:gridCol w:w="2977"/>
        <w:gridCol w:w="3586"/>
      </w:tblGrid>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center"/>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Клас</w:t>
            </w:r>
          </w:p>
        </w:tc>
        <w:tc>
          <w:tcPr>
            <w:tcW w:w="2977"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center"/>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Кількість годин</w:t>
            </w:r>
          </w:p>
          <w:p w:rsidR="004A139B" w:rsidRPr="00E8796A" w:rsidRDefault="004A139B" w:rsidP="007B2221">
            <w:pPr>
              <w:keepNext/>
              <w:keepLines/>
              <w:jc w:val="center"/>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на тиждень</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center"/>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Кількість годин на рік</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 xml:space="preserve">1 клас </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2</w:t>
            </w:r>
            <w:r w:rsidR="00DE0FEA" w:rsidRPr="00F64A22">
              <w:rPr>
                <w:rFonts w:ascii="Times New Roman" w:hAnsi="Times New Roman" w:cs="Times New Roman"/>
                <w:sz w:val="28"/>
                <w:szCs w:val="28"/>
                <w:lang w:val="uk-UA"/>
              </w:rPr>
              <w:t>3</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DE0FEA" w:rsidP="007B2221">
            <w:pPr>
              <w:keepNext/>
              <w:keepLines/>
              <w:jc w:val="both"/>
              <w:outlineLvl w:val="0"/>
              <w:rPr>
                <w:rFonts w:ascii="Times New Roman" w:hAnsi="Times New Roman" w:cs="Times New Roman"/>
                <w:sz w:val="28"/>
                <w:szCs w:val="28"/>
                <w:lang w:val="uk-UA"/>
              </w:rPr>
            </w:pPr>
            <w:r w:rsidRPr="00F64A22">
              <w:rPr>
                <w:rFonts w:ascii="Times New Roman" w:hAnsi="Times New Roman" w:cs="Times New Roman"/>
                <w:sz w:val="28"/>
                <w:szCs w:val="28"/>
                <w:lang w:val="uk-UA"/>
              </w:rPr>
              <w:t>805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2 клас</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2</w:t>
            </w:r>
            <w:r w:rsidR="00DE0FEA" w:rsidRPr="00F64A22">
              <w:rPr>
                <w:rFonts w:ascii="Times New Roman" w:hAnsi="Times New Roman" w:cs="Times New Roman"/>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DE0FEA" w:rsidP="007B2221">
            <w:pPr>
              <w:keepNext/>
              <w:keepLines/>
              <w:jc w:val="both"/>
              <w:outlineLvl w:val="0"/>
              <w:rPr>
                <w:rFonts w:ascii="Times New Roman" w:hAnsi="Times New Roman" w:cs="Times New Roman"/>
                <w:sz w:val="28"/>
                <w:szCs w:val="28"/>
                <w:lang w:val="uk-UA"/>
              </w:rPr>
            </w:pPr>
            <w:r w:rsidRPr="00F64A22">
              <w:rPr>
                <w:rFonts w:ascii="Times New Roman" w:hAnsi="Times New Roman" w:cs="Times New Roman"/>
                <w:sz w:val="28"/>
                <w:szCs w:val="28"/>
                <w:lang w:val="uk-UA"/>
              </w:rPr>
              <w:t>875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 xml:space="preserve">3 клас </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2</w:t>
            </w:r>
            <w:r w:rsidR="00DE0FEA" w:rsidRPr="00F64A22">
              <w:rPr>
                <w:rFonts w:ascii="Times New Roman" w:hAnsi="Times New Roman" w:cs="Times New Roman"/>
                <w:sz w:val="28"/>
                <w:szCs w:val="28"/>
                <w:lang w:val="uk-UA"/>
              </w:rPr>
              <w:t>6</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DE0FEA" w:rsidP="007B2221">
            <w:pPr>
              <w:keepNext/>
              <w:keepLines/>
              <w:jc w:val="both"/>
              <w:outlineLvl w:val="0"/>
              <w:rPr>
                <w:rFonts w:ascii="Times New Roman" w:hAnsi="Times New Roman" w:cs="Times New Roman"/>
                <w:sz w:val="28"/>
                <w:szCs w:val="28"/>
                <w:lang w:val="uk-UA"/>
              </w:rPr>
            </w:pPr>
            <w:r w:rsidRPr="00F64A22">
              <w:rPr>
                <w:rFonts w:ascii="Times New Roman" w:hAnsi="Times New Roman" w:cs="Times New Roman"/>
                <w:sz w:val="28"/>
                <w:szCs w:val="28"/>
                <w:lang w:val="uk-UA"/>
              </w:rPr>
              <w:t>910</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4 клас</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2</w:t>
            </w:r>
            <w:r w:rsidR="00DE0FEA" w:rsidRPr="00F64A22">
              <w:rPr>
                <w:rFonts w:ascii="Times New Roman" w:hAnsi="Times New Roman" w:cs="Times New Roman"/>
                <w:sz w:val="28"/>
                <w:szCs w:val="28"/>
                <w:lang w:val="uk-UA"/>
              </w:rPr>
              <w:t>6</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910</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b/>
                <w:i/>
                <w:sz w:val="28"/>
                <w:szCs w:val="28"/>
                <w:lang w:val="uk-UA"/>
              </w:rPr>
            </w:pPr>
            <w:r w:rsidRPr="00E8796A">
              <w:rPr>
                <w:rFonts w:ascii="Times New Roman" w:hAnsi="Times New Roman" w:cs="Times New Roman"/>
                <w:b/>
                <w:i/>
                <w:sz w:val="28"/>
                <w:szCs w:val="28"/>
                <w:lang w:val="uk-UA"/>
              </w:rPr>
              <w:t>Разом</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DE0FEA"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100</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DE0FEA"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3500</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5 клас</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1E31BA" w:rsidP="007B2221">
            <w:pPr>
              <w:keepNext/>
              <w:keepLines/>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30,5</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DE0FEA" w:rsidP="007B2221">
            <w:pPr>
              <w:keepNext/>
              <w:keepLines/>
              <w:jc w:val="both"/>
              <w:outlineLvl w:val="0"/>
              <w:rPr>
                <w:rFonts w:ascii="Times New Roman" w:hAnsi="Times New Roman" w:cs="Times New Roman"/>
                <w:sz w:val="28"/>
                <w:szCs w:val="28"/>
                <w:lang w:val="uk-UA"/>
              </w:rPr>
            </w:pPr>
            <w:r w:rsidRPr="00F64A22">
              <w:rPr>
                <w:rFonts w:ascii="Times New Roman" w:hAnsi="Times New Roman" w:cs="Times New Roman"/>
                <w:sz w:val="28"/>
                <w:szCs w:val="28"/>
                <w:lang w:val="uk-UA"/>
              </w:rPr>
              <w:t>10</w:t>
            </w:r>
            <w:r w:rsidR="0082164D">
              <w:rPr>
                <w:rFonts w:ascii="Times New Roman" w:hAnsi="Times New Roman" w:cs="Times New Roman"/>
                <w:sz w:val="28"/>
                <w:szCs w:val="28"/>
                <w:lang w:val="uk-UA"/>
              </w:rPr>
              <w:t>67,5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6 клас</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3</w:t>
            </w:r>
            <w:r w:rsidR="00DE0FEA" w:rsidRPr="00F64A22">
              <w:rPr>
                <w:rFonts w:ascii="Times New Roman" w:hAnsi="Times New Roman" w:cs="Times New Roman"/>
                <w:sz w:val="28"/>
                <w:szCs w:val="28"/>
                <w:lang w:val="uk-UA"/>
              </w:rPr>
              <w:t>0</w:t>
            </w:r>
            <w:r w:rsidRPr="00E8796A">
              <w:rPr>
                <w:rFonts w:ascii="Times New Roman" w:hAnsi="Times New Roman" w:cs="Times New Roman"/>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DE0FEA" w:rsidP="007B2221">
            <w:pPr>
              <w:keepNext/>
              <w:keepLines/>
              <w:jc w:val="both"/>
              <w:outlineLvl w:val="0"/>
              <w:rPr>
                <w:rFonts w:ascii="Times New Roman" w:hAnsi="Times New Roman" w:cs="Times New Roman"/>
                <w:sz w:val="28"/>
                <w:szCs w:val="28"/>
                <w:lang w:val="uk-UA"/>
              </w:rPr>
            </w:pPr>
            <w:r w:rsidRPr="00F64A22">
              <w:rPr>
                <w:rFonts w:ascii="Times New Roman" w:hAnsi="Times New Roman" w:cs="Times New Roman"/>
                <w:sz w:val="28"/>
                <w:szCs w:val="28"/>
                <w:lang w:val="uk-UA"/>
              </w:rPr>
              <w:t>1067,5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7 клас</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3</w:t>
            </w:r>
            <w:r w:rsidR="00DE0FEA" w:rsidRPr="00F64A22">
              <w:rPr>
                <w:rFonts w:ascii="Times New Roman" w:hAnsi="Times New Roman" w:cs="Times New Roman"/>
                <w:sz w:val="28"/>
                <w:szCs w:val="28"/>
                <w:lang w:val="uk-UA"/>
              </w:rPr>
              <w:t>0</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DE0FEA" w:rsidP="007B2221">
            <w:pPr>
              <w:keepNext/>
              <w:keepLines/>
              <w:jc w:val="both"/>
              <w:outlineLvl w:val="0"/>
              <w:rPr>
                <w:rFonts w:ascii="Times New Roman" w:hAnsi="Times New Roman" w:cs="Times New Roman"/>
                <w:sz w:val="28"/>
                <w:szCs w:val="28"/>
                <w:lang w:val="uk-UA"/>
              </w:rPr>
            </w:pPr>
            <w:r w:rsidRPr="00F64A22">
              <w:rPr>
                <w:rFonts w:ascii="Times New Roman" w:hAnsi="Times New Roman" w:cs="Times New Roman"/>
                <w:sz w:val="28"/>
                <w:szCs w:val="28"/>
                <w:lang w:val="uk-UA"/>
              </w:rPr>
              <w:t>1050</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8 клас</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3</w:t>
            </w:r>
            <w:r w:rsidR="00DE0FEA" w:rsidRPr="00F64A22">
              <w:rPr>
                <w:rFonts w:ascii="Times New Roman" w:hAnsi="Times New Roman" w:cs="Times New Roman"/>
                <w:sz w:val="28"/>
                <w:szCs w:val="28"/>
                <w:lang w:val="uk-UA"/>
              </w:rPr>
              <w:t>0,5</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1</w:t>
            </w:r>
            <w:r w:rsidR="00DE0FEA" w:rsidRPr="00F64A22">
              <w:rPr>
                <w:rFonts w:ascii="Times New Roman" w:hAnsi="Times New Roman" w:cs="Times New Roman"/>
                <w:sz w:val="28"/>
                <w:szCs w:val="28"/>
                <w:lang w:val="uk-UA"/>
              </w:rPr>
              <w:t>067</w:t>
            </w:r>
            <w:r w:rsidRPr="00E8796A">
              <w:rPr>
                <w:rFonts w:ascii="Times New Roman" w:hAnsi="Times New Roman" w:cs="Times New Roman"/>
                <w:sz w:val="28"/>
                <w:szCs w:val="28"/>
                <w:lang w:val="uk-UA"/>
              </w:rPr>
              <w:t>,5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9 клас</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3</w:t>
            </w:r>
            <w:r w:rsidR="00DE0FEA" w:rsidRPr="00F64A22">
              <w:rPr>
                <w:rFonts w:ascii="Times New Roman" w:hAnsi="Times New Roman" w:cs="Times New Roman"/>
                <w:sz w:val="28"/>
                <w:szCs w:val="28"/>
                <w:lang w:val="uk-UA"/>
              </w:rPr>
              <w:t>2</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4A139B" w:rsidP="007B2221">
            <w:pPr>
              <w:keepNext/>
              <w:keepLines/>
              <w:jc w:val="both"/>
              <w:outlineLvl w:val="0"/>
              <w:rPr>
                <w:rFonts w:ascii="Times New Roman" w:hAnsi="Times New Roman" w:cs="Times New Roman"/>
                <w:sz w:val="28"/>
                <w:szCs w:val="28"/>
                <w:lang w:val="uk-UA"/>
              </w:rPr>
            </w:pPr>
            <w:r w:rsidRPr="00E8796A">
              <w:rPr>
                <w:rFonts w:ascii="Times New Roman" w:hAnsi="Times New Roman" w:cs="Times New Roman"/>
                <w:sz w:val="28"/>
                <w:szCs w:val="28"/>
                <w:lang w:val="uk-UA"/>
              </w:rPr>
              <w:t>11</w:t>
            </w:r>
            <w:r w:rsidR="00F64A22" w:rsidRPr="00F64A22">
              <w:rPr>
                <w:rFonts w:ascii="Times New Roman" w:hAnsi="Times New Roman" w:cs="Times New Roman"/>
                <w:sz w:val="28"/>
                <w:szCs w:val="28"/>
                <w:lang w:val="uk-UA"/>
              </w:rPr>
              <w:t>20</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E8796A" w:rsidRDefault="004A139B" w:rsidP="007B2221">
            <w:pPr>
              <w:keepNext/>
              <w:keepLines/>
              <w:jc w:val="both"/>
              <w:outlineLvl w:val="0"/>
              <w:rPr>
                <w:rFonts w:ascii="Times New Roman" w:hAnsi="Times New Roman" w:cs="Times New Roman"/>
                <w:b/>
                <w:i/>
                <w:sz w:val="28"/>
                <w:szCs w:val="28"/>
                <w:lang w:val="uk-UA"/>
              </w:rPr>
            </w:pPr>
            <w:r w:rsidRPr="00E8796A">
              <w:rPr>
                <w:rFonts w:ascii="Times New Roman" w:hAnsi="Times New Roman" w:cs="Times New Roman"/>
                <w:b/>
                <w:i/>
                <w:sz w:val="28"/>
                <w:szCs w:val="28"/>
                <w:lang w:val="uk-UA"/>
              </w:rPr>
              <w:t>Разом</w:t>
            </w:r>
          </w:p>
        </w:tc>
        <w:tc>
          <w:tcPr>
            <w:tcW w:w="2977" w:type="dxa"/>
            <w:tcBorders>
              <w:top w:val="single" w:sz="4" w:space="0" w:color="auto"/>
              <w:left w:val="single" w:sz="4" w:space="0" w:color="auto"/>
              <w:bottom w:val="single" w:sz="4" w:space="0" w:color="auto"/>
              <w:right w:val="single" w:sz="4" w:space="0" w:color="auto"/>
            </w:tcBorders>
          </w:tcPr>
          <w:p w:rsidR="004A139B" w:rsidRPr="00E8796A" w:rsidRDefault="00F64A22"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15</w:t>
            </w:r>
            <w:r w:rsidR="0082164D">
              <w:rPr>
                <w:rFonts w:ascii="Times New Roman" w:hAnsi="Times New Roman" w:cs="Times New Roman"/>
                <w:b/>
                <w:i/>
                <w:sz w:val="28"/>
                <w:szCs w:val="28"/>
                <w:lang w:val="uk-UA"/>
              </w:rPr>
              <w:t>3,5</w:t>
            </w:r>
          </w:p>
        </w:tc>
        <w:tc>
          <w:tcPr>
            <w:tcW w:w="3586" w:type="dxa"/>
            <w:tcBorders>
              <w:top w:val="single" w:sz="4" w:space="0" w:color="auto"/>
              <w:left w:val="single" w:sz="4" w:space="0" w:color="auto"/>
              <w:bottom w:val="single" w:sz="4" w:space="0" w:color="auto"/>
              <w:right w:val="single" w:sz="4" w:space="0" w:color="auto"/>
            </w:tcBorders>
          </w:tcPr>
          <w:p w:rsidR="004A139B" w:rsidRPr="00E8796A" w:rsidRDefault="00F64A22"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53</w:t>
            </w:r>
            <w:r w:rsidR="0082164D">
              <w:rPr>
                <w:rFonts w:ascii="Times New Roman" w:hAnsi="Times New Roman" w:cs="Times New Roman"/>
                <w:b/>
                <w:i/>
                <w:sz w:val="28"/>
                <w:szCs w:val="28"/>
                <w:lang w:val="uk-UA"/>
              </w:rPr>
              <w:t>72,5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tcPr>
          <w:p w:rsidR="004A139B" w:rsidRPr="00F64A22" w:rsidRDefault="00DE0FEA"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10 клас</w:t>
            </w:r>
          </w:p>
        </w:tc>
        <w:tc>
          <w:tcPr>
            <w:tcW w:w="2977" w:type="dxa"/>
            <w:tcBorders>
              <w:top w:val="single" w:sz="4" w:space="0" w:color="auto"/>
              <w:left w:val="single" w:sz="4" w:space="0" w:color="auto"/>
              <w:bottom w:val="single" w:sz="4" w:space="0" w:color="auto"/>
              <w:right w:val="single" w:sz="4" w:space="0" w:color="auto"/>
            </w:tcBorders>
          </w:tcPr>
          <w:p w:rsidR="004A139B" w:rsidRPr="00F64A22" w:rsidRDefault="00DE0FEA"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3</w:t>
            </w:r>
            <w:r w:rsidR="0082164D">
              <w:rPr>
                <w:rFonts w:ascii="Times New Roman" w:hAnsi="Times New Roman" w:cs="Times New Roman"/>
                <w:b/>
                <w:i/>
                <w:sz w:val="28"/>
                <w:szCs w:val="28"/>
                <w:lang w:val="uk-UA"/>
              </w:rPr>
              <w:t>4,5</w:t>
            </w:r>
          </w:p>
        </w:tc>
        <w:tc>
          <w:tcPr>
            <w:tcW w:w="3586" w:type="dxa"/>
            <w:tcBorders>
              <w:top w:val="single" w:sz="4" w:space="0" w:color="auto"/>
              <w:left w:val="single" w:sz="4" w:space="0" w:color="auto"/>
              <w:bottom w:val="single" w:sz="4" w:space="0" w:color="auto"/>
              <w:right w:val="single" w:sz="4" w:space="0" w:color="auto"/>
            </w:tcBorders>
          </w:tcPr>
          <w:p w:rsidR="004A139B" w:rsidRPr="00F64A22" w:rsidRDefault="00F64A22"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12</w:t>
            </w:r>
            <w:r w:rsidR="0082164D">
              <w:rPr>
                <w:rFonts w:ascii="Times New Roman" w:hAnsi="Times New Roman" w:cs="Times New Roman"/>
                <w:b/>
                <w:i/>
                <w:sz w:val="28"/>
                <w:szCs w:val="28"/>
                <w:lang w:val="uk-UA"/>
              </w:rPr>
              <w:t>07,5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tcPr>
          <w:p w:rsidR="004A139B" w:rsidRPr="00F64A22" w:rsidRDefault="00DE0FEA"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11 клас</w:t>
            </w:r>
          </w:p>
        </w:tc>
        <w:tc>
          <w:tcPr>
            <w:tcW w:w="2977" w:type="dxa"/>
            <w:tcBorders>
              <w:top w:val="single" w:sz="4" w:space="0" w:color="auto"/>
              <w:left w:val="single" w:sz="4" w:space="0" w:color="auto"/>
              <w:bottom w:val="single" w:sz="4" w:space="0" w:color="auto"/>
              <w:right w:val="single" w:sz="4" w:space="0" w:color="auto"/>
            </w:tcBorders>
          </w:tcPr>
          <w:p w:rsidR="004A139B" w:rsidRPr="00F64A22" w:rsidRDefault="00DE0FEA"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3</w:t>
            </w:r>
            <w:r w:rsidR="0082164D">
              <w:rPr>
                <w:rFonts w:ascii="Times New Roman" w:hAnsi="Times New Roman" w:cs="Times New Roman"/>
                <w:b/>
                <w:i/>
                <w:sz w:val="28"/>
                <w:szCs w:val="28"/>
                <w:lang w:val="uk-UA"/>
              </w:rPr>
              <w:t>2,5</w:t>
            </w:r>
          </w:p>
        </w:tc>
        <w:tc>
          <w:tcPr>
            <w:tcW w:w="3586" w:type="dxa"/>
            <w:tcBorders>
              <w:top w:val="single" w:sz="4" w:space="0" w:color="auto"/>
              <w:left w:val="single" w:sz="4" w:space="0" w:color="auto"/>
              <w:bottom w:val="single" w:sz="4" w:space="0" w:color="auto"/>
              <w:right w:val="single" w:sz="4" w:space="0" w:color="auto"/>
            </w:tcBorders>
          </w:tcPr>
          <w:p w:rsidR="004A139B" w:rsidRPr="00F64A22" w:rsidRDefault="00F64A22"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1</w:t>
            </w:r>
            <w:r w:rsidR="0082164D">
              <w:rPr>
                <w:rFonts w:ascii="Times New Roman" w:hAnsi="Times New Roman" w:cs="Times New Roman"/>
                <w:b/>
                <w:i/>
                <w:sz w:val="28"/>
                <w:szCs w:val="28"/>
                <w:lang w:val="uk-UA"/>
              </w:rPr>
              <w:t>137</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tcPr>
          <w:p w:rsidR="004A139B" w:rsidRPr="00F64A22" w:rsidRDefault="00DE0FEA"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Разом</w:t>
            </w:r>
          </w:p>
        </w:tc>
        <w:tc>
          <w:tcPr>
            <w:tcW w:w="2977" w:type="dxa"/>
            <w:tcBorders>
              <w:top w:val="single" w:sz="4" w:space="0" w:color="auto"/>
              <w:left w:val="single" w:sz="4" w:space="0" w:color="auto"/>
              <w:bottom w:val="single" w:sz="4" w:space="0" w:color="auto"/>
              <w:right w:val="single" w:sz="4" w:space="0" w:color="auto"/>
            </w:tcBorders>
          </w:tcPr>
          <w:p w:rsidR="004A139B" w:rsidRPr="00F64A22" w:rsidRDefault="00DE0FEA"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70</w:t>
            </w:r>
          </w:p>
        </w:tc>
        <w:tc>
          <w:tcPr>
            <w:tcW w:w="3586" w:type="dxa"/>
            <w:tcBorders>
              <w:top w:val="single" w:sz="4" w:space="0" w:color="auto"/>
              <w:left w:val="single" w:sz="4" w:space="0" w:color="auto"/>
              <w:bottom w:val="single" w:sz="4" w:space="0" w:color="auto"/>
              <w:right w:val="single" w:sz="4" w:space="0" w:color="auto"/>
            </w:tcBorders>
          </w:tcPr>
          <w:p w:rsidR="004A139B" w:rsidRPr="00F64A22" w:rsidRDefault="00F64A22" w:rsidP="007B2221">
            <w:pPr>
              <w:keepNext/>
              <w:keepLines/>
              <w:jc w:val="both"/>
              <w:outlineLvl w:val="0"/>
              <w:rPr>
                <w:rFonts w:ascii="Times New Roman" w:hAnsi="Times New Roman" w:cs="Times New Roman"/>
                <w:b/>
                <w:i/>
                <w:sz w:val="28"/>
                <w:szCs w:val="28"/>
                <w:lang w:val="uk-UA"/>
              </w:rPr>
            </w:pPr>
            <w:r w:rsidRPr="00F64A22">
              <w:rPr>
                <w:rFonts w:ascii="Times New Roman" w:hAnsi="Times New Roman" w:cs="Times New Roman"/>
                <w:b/>
                <w:i/>
                <w:sz w:val="28"/>
                <w:szCs w:val="28"/>
                <w:lang w:val="uk-UA"/>
              </w:rPr>
              <w:t>2</w:t>
            </w:r>
            <w:r w:rsidR="0082164D">
              <w:rPr>
                <w:rFonts w:ascii="Times New Roman" w:hAnsi="Times New Roman" w:cs="Times New Roman"/>
                <w:b/>
                <w:i/>
                <w:sz w:val="28"/>
                <w:szCs w:val="28"/>
                <w:lang w:val="uk-UA"/>
              </w:rPr>
              <w:t>344,5</w:t>
            </w:r>
          </w:p>
        </w:tc>
      </w:tr>
    </w:tbl>
    <w:p w:rsidR="004A139B" w:rsidRPr="003F7A1C" w:rsidRDefault="004A139B" w:rsidP="007C65B3">
      <w:pPr>
        <w:spacing w:after="200" w:line="240" w:lineRule="auto"/>
        <w:rPr>
          <w:rFonts w:ascii="Times New Roman" w:eastAsia="Calibri" w:hAnsi="Times New Roman" w:cs="Times New Roman"/>
          <w:b/>
          <w:sz w:val="28"/>
          <w:szCs w:val="28"/>
          <w:lang w:val="uk-UA"/>
        </w:rPr>
      </w:pPr>
    </w:p>
    <w:p w:rsidR="00F64A22" w:rsidRDefault="004A139B" w:rsidP="004A139B">
      <w:pPr>
        <w:spacing w:after="0" w:line="240" w:lineRule="auto"/>
        <w:ind w:firstLine="709"/>
        <w:jc w:val="both"/>
        <w:rPr>
          <w:rFonts w:ascii="Times New Roman" w:eastAsia="Calibri" w:hAnsi="Times New Roman" w:cs="Times New Roman"/>
          <w:color w:val="FF0000"/>
          <w:sz w:val="28"/>
          <w:szCs w:val="28"/>
          <w:lang w:val="uk-UA"/>
        </w:rPr>
      </w:pPr>
      <w:r w:rsidRPr="003F7A1C">
        <w:rPr>
          <w:rFonts w:ascii="Times New Roman" w:eastAsia="Calibri" w:hAnsi="Times New Roman" w:cs="Times New Roman"/>
          <w:sz w:val="28"/>
          <w:szCs w:val="28"/>
          <w:lang w:val="uk-UA"/>
        </w:rPr>
        <w:t xml:space="preserve">Розподіл навчального навантаження на тиждень подано у навчальних планах </w:t>
      </w:r>
      <w:r>
        <w:rPr>
          <w:rFonts w:ascii="Times New Roman" w:eastAsia="Calibri" w:hAnsi="Times New Roman" w:cs="Times New Roman"/>
          <w:sz w:val="28"/>
          <w:szCs w:val="28"/>
          <w:lang w:val="uk-UA"/>
        </w:rPr>
        <w:t xml:space="preserve">Мартинівського ліцею </w:t>
      </w:r>
      <w:r w:rsidRPr="003F7A1C">
        <w:rPr>
          <w:rFonts w:ascii="Times New Roman" w:eastAsia="Calibri" w:hAnsi="Times New Roman" w:cs="Times New Roman"/>
          <w:sz w:val="28"/>
          <w:szCs w:val="28"/>
          <w:lang w:val="uk-UA"/>
        </w:rPr>
        <w:t xml:space="preserve">у додатках </w:t>
      </w:r>
      <w:r w:rsidRPr="002C09F7">
        <w:rPr>
          <w:rFonts w:ascii="Times New Roman" w:eastAsia="Calibri" w:hAnsi="Times New Roman" w:cs="Times New Roman"/>
          <w:sz w:val="28"/>
          <w:szCs w:val="28"/>
          <w:lang w:val="uk-UA"/>
        </w:rPr>
        <w:t>1-</w:t>
      </w:r>
      <w:r w:rsidR="00442553" w:rsidRPr="002C09F7">
        <w:rPr>
          <w:rFonts w:ascii="Times New Roman" w:eastAsia="Calibri" w:hAnsi="Times New Roman" w:cs="Times New Roman"/>
          <w:sz w:val="28"/>
          <w:szCs w:val="28"/>
          <w:lang w:val="uk-UA"/>
        </w:rPr>
        <w:t xml:space="preserve"> </w:t>
      </w:r>
      <w:r w:rsidRPr="002C09F7">
        <w:rPr>
          <w:rFonts w:ascii="Times New Roman" w:eastAsia="Calibri" w:hAnsi="Times New Roman" w:cs="Times New Roman"/>
          <w:sz w:val="28"/>
          <w:szCs w:val="28"/>
          <w:lang w:val="uk-UA"/>
        </w:rPr>
        <w:t xml:space="preserve">4. </w:t>
      </w:r>
    </w:p>
    <w:p w:rsidR="004A139B" w:rsidRDefault="004A139B" w:rsidP="00442553">
      <w:pPr>
        <w:spacing w:after="0" w:line="240" w:lineRule="auto"/>
        <w:ind w:firstLine="709"/>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 xml:space="preserve">У навчальних планах зазначені зміст і структура кожного рівня освіти, встановлене погодинне співвідношення між окремими предметами за роками навчання, визначене гранично допустиме тижневе навантаження учнів. </w:t>
      </w:r>
    </w:p>
    <w:p w:rsidR="00F64A22" w:rsidRPr="00C8597C" w:rsidRDefault="003F7A1C" w:rsidP="00C8597C">
      <w:pPr>
        <w:spacing w:after="0" w:line="240" w:lineRule="auto"/>
        <w:ind w:firstLine="567"/>
        <w:jc w:val="both"/>
        <w:rPr>
          <w:rFonts w:ascii="Times New Roman" w:eastAsia="Times New Roman" w:hAnsi="Times New Roman" w:cs="Times New Roman"/>
          <w:sz w:val="28"/>
          <w:szCs w:val="28"/>
          <w:lang w:val="uk-UA" w:eastAsia="ru-RU"/>
        </w:rPr>
      </w:pPr>
      <w:r w:rsidRPr="003F7A1C">
        <w:rPr>
          <w:rFonts w:ascii="Times New Roman" w:eastAsia="Calibri" w:hAnsi="Times New Roman" w:cs="Times New Roman"/>
          <w:sz w:val="28"/>
          <w:szCs w:val="28"/>
          <w:lang w:val="uk-UA"/>
        </w:rPr>
        <w:t>Освітня програма  закладу освіти включає інваріантну та варіативну складову</w:t>
      </w:r>
      <w:r w:rsidR="00F64A22">
        <w:rPr>
          <w:rFonts w:ascii="Times New Roman" w:eastAsia="Calibri" w:hAnsi="Times New Roman" w:cs="Times New Roman"/>
          <w:sz w:val="28"/>
          <w:szCs w:val="28"/>
          <w:lang w:val="uk-UA"/>
        </w:rPr>
        <w:t>.</w:t>
      </w:r>
      <w:r w:rsidRPr="003F7A1C">
        <w:rPr>
          <w:rFonts w:ascii="Times New Roman" w:eastAsia="Calibri" w:hAnsi="Times New Roman" w:cs="Times New Roman"/>
          <w:sz w:val="28"/>
          <w:szCs w:val="28"/>
          <w:lang w:val="uk-UA"/>
        </w:rPr>
        <w:t xml:space="preserve"> </w:t>
      </w:r>
      <w:r w:rsidR="00F64A22" w:rsidRPr="007C65B3">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w:t>
      </w:r>
      <w:r w:rsidR="00C8597C" w:rsidRPr="007C65B3">
        <w:rPr>
          <w:rFonts w:ascii="Times New Roman" w:eastAsia="Times New Roman" w:hAnsi="Times New Roman" w:cs="Times New Roman"/>
          <w:sz w:val="28"/>
          <w:szCs w:val="28"/>
          <w:lang w:val="uk-UA" w:eastAsia="ru-RU"/>
        </w:rPr>
        <w:t xml:space="preserve">Державного </w:t>
      </w:r>
      <w:r w:rsidR="00F64A22" w:rsidRPr="007C65B3">
        <w:rPr>
          <w:rFonts w:ascii="Times New Roman" w:eastAsia="Times New Roman" w:hAnsi="Times New Roman" w:cs="Times New Roman"/>
          <w:sz w:val="28"/>
          <w:szCs w:val="28"/>
          <w:lang w:val="uk-UA" w:eastAsia="ru-RU"/>
        </w:rPr>
        <w:t xml:space="preserve">стандарту та, залежно від обраного профілю навчання, розрахована на формування у кожного учня ключових компетентностей. </w:t>
      </w:r>
      <w:r w:rsidR="00C8597C" w:rsidRPr="00E8796A">
        <w:rPr>
          <w:rFonts w:ascii="Times New Roman" w:eastAsia="Times New Roman" w:hAnsi="Times New Roman" w:cs="Times New Roman"/>
          <w:sz w:val="28"/>
          <w:szCs w:val="28"/>
          <w:lang w:val="uk-UA" w:eastAsia="ru-RU"/>
        </w:rPr>
        <w:t xml:space="preserve">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сформована відповідно з розробленими МОН України методичними рекомендаціями з </w:t>
      </w:r>
      <w:r w:rsidR="00C8597C" w:rsidRPr="00E8796A">
        <w:rPr>
          <w:rFonts w:ascii="Times New Roman" w:eastAsia="Times New Roman" w:hAnsi="Times New Roman" w:cs="Times New Roman"/>
          <w:sz w:val="28"/>
          <w:szCs w:val="28"/>
          <w:lang w:val="uk-UA" w:eastAsia="ru-RU"/>
        </w:rPr>
        <w:lastRenderedPageBreak/>
        <w:t>питань викладання окремих предметів</w:t>
      </w:r>
      <w:r w:rsidR="00C8597C">
        <w:rPr>
          <w:rFonts w:ascii="Times New Roman" w:eastAsia="Times New Roman" w:hAnsi="Times New Roman" w:cs="Times New Roman"/>
          <w:sz w:val="28"/>
          <w:szCs w:val="28"/>
          <w:lang w:val="uk-UA" w:eastAsia="ru-RU"/>
        </w:rPr>
        <w:t xml:space="preserve">, </w:t>
      </w:r>
      <w:r w:rsidR="00F64A22">
        <w:rPr>
          <w:rFonts w:ascii="Times New Roman" w:eastAsia="Times New Roman" w:hAnsi="Times New Roman" w:cs="Times New Roman"/>
          <w:color w:val="92D050"/>
          <w:sz w:val="28"/>
          <w:szCs w:val="28"/>
          <w:lang w:val="uk-UA" w:eastAsia="ru-RU"/>
        </w:rPr>
        <w:t xml:space="preserve"> </w:t>
      </w:r>
      <w:r w:rsidRPr="003F7A1C">
        <w:rPr>
          <w:rFonts w:ascii="Times New Roman" w:eastAsia="Calibri" w:hAnsi="Times New Roman" w:cs="Times New Roman"/>
          <w:sz w:val="28"/>
          <w:szCs w:val="28"/>
          <w:lang w:val="uk-UA"/>
        </w:rPr>
        <w:t>передбач</w:t>
      </w:r>
      <w:r w:rsidR="00F64A22">
        <w:rPr>
          <w:rFonts w:ascii="Times New Roman" w:eastAsia="Calibri" w:hAnsi="Times New Roman" w:cs="Times New Roman"/>
          <w:sz w:val="28"/>
          <w:szCs w:val="28"/>
          <w:lang w:val="uk-UA"/>
        </w:rPr>
        <w:t xml:space="preserve">ає </w:t>
      </w:r>
      <w:r w:rsidRPr="003F7A1C">
        <w:rPr>
          <w:rFonts w:ascii="Times New Roman" w:eastAsia="Calibri" w:hAnsi="Times New Roman" w:cs="Times New Roman"/>
          <w:sz w:val="28"/>
          <w:szCs w:val="28"/>
          <w:lang w:val="uk-UA"/>
        </w:rPr>
        <w:t xml:space="preserve">додаткові години </w:t>
      </w:r>
      <w:r w:rsidRPr="007C65B3">
        <w:rPr>
          <w:rFonts w:ascii="Times New Roman" w:eastAsia="Calibri" w:hAnsi="Times New Roman" w:cs="Times New Roman"/>
          <w:sz w:val="28"/>
          <w:szCs w:val="28"/>
          <w:lang w:val="uk-UA"/>
        </w:rPr>
        <w:t xml:space="preserve">на </w:t>
      </w:r>
      <w:r w:rsidR="00C8597C" w:rsidRPr="007C65B3">
        <w:rPr>
          <w:rFonts w:ascii="Times New Roman" w:eastAsia="Calibri" w:hAnsi="Times New Roman" w:cs="Times New Roman"/>
          <w:sz w:val="28"/>
          <w:szCs w:val="28"/>
          <w:lang w:val="uk-UA"/>
        </w:rPr>
        <w:t xml:space="preserve">підсилення </w:t>
      </w:r>
      <w:r w:rsidRPr="003F7A1C">
        <w:rPr>
          <w:rFonts w:ascii="Times New Roman" w:eastAsia="Calibri" w:hAnsi="Times New Roman" w:cs="Times New Roman"/>
          <w:sz w:val="28"/>
          <w:szCs w:val="28"/>
          <w:lang w:val="uk-UA"/>
        </w:rPr>
        <w:t>вивчення навчальних предметів інваріантної складової.</w:t>
      </w:r>
    </w:p>
    <w:p w:rsidR="003F7A1C" w:rsidRPr="003F7A1C" w:rsidRDefault="003F7A1C" w:rsidP="003F7A1C">
      <w:pPr>
        <w:spacing w:after="0" w:line="240" w:lineRule="auto"/>
        <w:ind w:firstLine="360"/>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 xml:space="preserve">Варіативна складова навчальних планів використовується на: </w:t>
      </w:r>
    </w:p>
    <w:p w:rsidR="003F7A1C" w:rsidRPr="003F7A1C" w:rsidRDefault="003F7A1C" w:rsidP="003F7A1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 xml:space="preserve">вивчення </w:t>
      </w:r>
      <w:r w:rsidR="0082164D">
        <w:rPr>
          <w:rFonts w:ascii="Times New Roman" w:eastAsia="Times New Roman" w:hAnsi="Times New Roman" w:cs="Times New Roman"/>
          <w:sz w:val="28"/>
          <w:szCs w:val="28"/>
          <w:lang w:val="uk-UA"/>
        </w:rPr>
        <w:t>математики</w:t>
      </w:r>
      <w:r w:rsidRPr="003F7A1C">
        <w:rPr>
          <w:rFonts w:ascii="Times New Roman" w:eastAsia="Times New Roman" w:hAnsi="Times New Roman" w:cs="Times New Roman"/>
          <w:sz w:val="28"/>
          <w:szCs w:val="28"/>
          <w:lang w:val="uk-UA"/>
        </w:rPr>
        <w:t xml:space="preserve"> в 1класі – 1 год.</w:t>
      </w:r>
    </w:p>
    <w:p w:rsidR="003F7A1C" w:rsidRPr="003F7A1C" w:rsidRDefault="003F7A1C" w:rsidP="003F7A1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математики в  2 класі – 1 год.</w:t>
      </w:r>
    </w:p>
    <w:p w:rsidR="003F7A1C" w:rsidRPr="003F7A1C" w:rsidRDefault="003F7A1C" w:rsidP="003F7A1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української мови  в 3 класі – 1 год.</w:t>
      </w:r>
    </w:p>
    <w:p w:rsidR="003F7A1C" w:rsidRDefault="003F7A1C" w:rsidP="003F7A1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української мови в 4 класі – 1 год.</w:t>
      </w:r>
    </w:p>
    <w:p w:rsidR="00890BFD" w:rsidRPr="003F7A1C" w:rsidRDefault="00890BFD" w:rsidP="003F7A1C">
      <w:pPr>
        <w:numPr>
          <w:ilvl w:val="0"/>
          <w:numId w:val="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вивчення етики у 6 класі – 1 год.</w:t>
      </w:r>
    </w:p>
    <w:p w:rsidR="003F7A1C" w:rsidRDefault="003F7A1C" w:rsidP="003F7A1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математики  в 10 класі – 1 год.</w:t>
      </w:r>
    </w:p>
    <w:p w:rsidR="0082164D" w:rsidRPr="003F7A1C" w:rsidRDefault="007F6997" w:rsidP="003F7A1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математики  в 1</w:t>
      </w:r>
      <w:r>
        <w:rPr>
          <w:rFonts w:ascii="Times New Roman" w:eastAsia="Times New Roman" w:hAnsi="Times New Roman" w:cs="Times New Roman"/>
          <w:sz w:val="28"/>
          <w:szCs w:val="28"/>
          <w:lang w:val="uk-UA"/>
        </w:rPr>
        <w:t>1</w:t>
      </w:r>
      <w:r w:rsidRPr="003F7A1C">
        <w:rPr>
          <w:rFonts w:ascii="Times New Roman" w:eastAsia="Times New Roman" w:hAnsi="Times New Roman" w:cs="Times New Roman"/>
          <w:sz w:val="28"/>
          <w:szCs w:val="28"/>
          <w:lang w:val="uk-UA"/>
        </w:rPr>
        <w:t xml:space="preserve"> класі – 1 год</w:t>
      </w:r>
    </w:p>
    <w:p w:rsidR="003F7A1C" w:rsidRDefault="003F7A1C" w:rsidP="003F7A1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 xml:space="preserve">вивчення </w:t>
      </w:r>
      <w:r w:rsidR="000628FD">
        <w:rPr>
          <w:rFonts w:ascii="Times New Roman" w:eastAsia="Times New Roman" w:hAnsi="Times New Roman" w:cs="Times New Roman"/>
          <w:sz w:val="28"/>
          <w:szCs w:val="28"/>
          <w:lang w:val="uk-UA"/>
        </w:rPr>
        <w:t xml:space="preserve">української мови </w:t>
      </w:r>
      <w:r w:rsidRPr="003F7A1C">
        <w:rPr>
          <w:rFonts w:ascii="Times New Roman" w:eastAsia="Times New Roman" w:hAnsi="Times New Roman" w:cs="Times New Roman"/>
          <w:sz w:val="28"/>
          <w:szCs w:val="28"/>
          <w:lang w:val="uk-UA"/>
        </w:rPr>
        <w:t xml:space="preserve">  в 11 класі – 1 год.</w:t>
      </w:r>
    </w:p>
    <w:p w:rsidR="007F6997" w:rsidRPr="007F6997" w:rsidRDefault="007F6997" w:rsidP="007F6997">
      <w:pPr>
        <w:numPr>
          <w:ilvl w:val="0"/>
          <w:numId w:val="5"/>
        </w:numPr>
        <w:spacing w:after="0" w:line="240" w:lineRule="auto"/>
        <w:jc w:val="both"/>
        <w:rPr>
          <w:rFonts w:ascii="Times New Roman" w:eastAsia="Times New Roman" w:hAnsi="Times New Roman" w:cs="Times New Roman"/>
          <w:sz w:val="28"/>
          <w:szCs w:val="28"/>
          <w:lang w:val="uk-UA"/>
        </w:rPr>
      </w:pPr>
      <w:r w:rsidRPr="007F6997">
        <w:rPr>
          <w:rFonts w:ascii="Times New Roman" w:eastAsia="Times New Roman" w:hAnsi="Times New Roman" w:cs="Times New Roman"/>
          <w:sz w:val="28"/>
          <w:szCs w:val="28"/>
          <w:lang w:val="uk-UA"/>
        </w:rPr>
        <w:t>вивчення   історії України  у 11 класі – 1,5 год.;</w:t>
      </w:r>
    </w:p>
    <w:p w:rsidR="007F6997" w:rsidRPr="007F6997" w:rsidRDefault="007F6997" w:rsidP="007F6997">
      <w:pPr>
        <w:numPr>
          <w:ilvl w:val="0"/>
          <w:numId w:val="5"/>
        </w:numPr>
        <w:spacing w:after="0" w:line="240" w:lineRule="auto"/>
        <w:jc w:val="both"/>
        <w:rPr>
          <w:rFonts w:ascii="Times New Roman" w:eastAsia="Times New Roman" w:hAnsi="Times New Roman" w:cs="Times New Roman"/>
          <w:sz w:val="28"/>
          <w:szCs w:val="28"/>
          <w:lang w:val="uk-UA"/>
        </w:rPr>
      </w:pPr>
      <w:r w:rsidRPr="007F6997">
        <w:rPr>
          <w:rFonts w:ascii="Times New Roman" w:eastAsia="Times New Roman" w:hAnsi="Times New Roman" w:cs="Times New Roman"/>
          <w:sz w:val="28"/>
          <w:szCs w:val="28"/>
          <w:lang w:val="uk-UA"/>
        </w:rPr>
        <w:t>вивчення   історії України  у 10 класі – 1,5 год.;</w:t>
      </w:r>
    </w:p>
    <w:p w:rsidR="007F6997" w:rsidRDefault="007F6997" w:rsidP="007F6997">
      <w:pPr>
        <w:numPr>
          <w:ilvl w:val="0"/>
          <w:numId w:val="5"/>
        </w:numPr>
        <w:spacing w:after="0" w:line="240" w:lineRule="auto"/>
        <w:jc w:val="both"/>
        <w:rPr>
          <w:rFonts w:ascii="Times New Roman" w:eastAsia="Times New Roman" w:hAnsi="Times New Roman" w:cs="Times New Roman"/>
          <w:sz w:val="28"/>
          <w:szCs w:val="28"/>
          <w:lang w:val="uk-UA"/>
        </w:rPr>
      </w:pPr>
      <w:r w:rsidRPr="007F6997">
        <w:rPr>
          <w:rFonts w:ascii="Times New Roman" w:eastAsia="Times New Roman" w:hAnsi="Times New Roman" w:cs="Times New Roman"/>
          <w:sz w:val="28"/>
          <w:szCs w:val="28"/>
          <w:lang w:val="uk-UA"/>
        </w:rPr>
        <w:t>вивчення   всесвітньої історії  у 10 класі –</w:t>
      </w:r>
      <w:r>
        <w:rPr>
          <w:rFonts w:ascii="Times New Roman" w:eastAsia="Times New Roman" w:hAnsi="Times New Roman" w:cs="Times New Roman"/>
          <w:sz w:val="28"/>
          <w:szCs w:val="28"/>
          <w:lang w:val="uk-UA"/>
        </w:rPr>
        <w:t xml:space="preserve"> 2 год.</w:t>
      </w:r>
    </w:p>
    <w:p w:rsidR="0082164D" w:rsidRPr="003F7A1C" w:rsidRDefault="0082164D" w:rsidP="0082164D">
      <w:pPr>
        <w:spacing w:after="0" w:line="240" w:lineRule="auto"/>
        <w:ind w:left="1440"/>
        <w:jc w:val="both"/>
        <w:rPr>
          <w:rFonts w:ascii="Times New Roman" w:eastAsia="Times New Roman" w:hAnsi="Times New Roman" w:cs="Times New Roman"/>
          <w:sz w:val="28"/>
          <w:szCs w:val="28"/>
          <w:lang w:val="uk-UA"/>
        </w:rPr>
      </w:pPr>
    </w:p>
    <w:p w:rsidR="0082164D" w:rsidRPr="003F7A1C" w:rsidRDefault="0082164D" w:rsidP="0082164D">
      <w:pPr>
        <w:spacing w:after="0" w:line="240" w:lineRule="auto"/>
        <w:ind w:left="1440"/>
        <w:jc w:val="both"/>
        <w:rPr>
          <w:rFonts w:ascii="Times New Roman" w:eastAsia="Times New Roman" w:hAnsi="Times New Roman" w:cs="Times New Roman"/>
          <w:sz w:val="28"/>
          <w:szCs w:val="28"/>
          <w:lang w:val="uk-UA"/>
        </w:rPr>
      </w:pPr>
    </w:p>
    <w:p w:rsidR="003F7A1C" w:rsidRDefault="003F7A1C" w:rsidP="003F7A1C">
      <w:pPr>
        <w:spacing w:after="0" w:line="240" w:lineRule="auto"/>
        <w:ind w:firstLine="709"/>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Реалізація змісту освіти у 10-11  класах забезпечується базовими та вибірково-обов’язковими предметами, з яких вибрано  предмети – «Технології» та «Інформатика»</w:t>
      </w:r>
      <w:r w:rsidR="007F6997">
        <w:rPr>
          <w:rFonts w:ascii="Times New Roman" w:eastAsia="Calibri" w:hAnsi="Times New Roman" w:cs="Times New Roman"/>
          <w:sz w:val="28"/>
          <w:szCs w:val="28"/>
          <w:lang w:val="uk-UA"/>
        </w:rPr>
        <w:t xml:space="preserve"> у 11 класі</w:t>
      </w:r>
      <w:r w:rsidRPr="003F7A1C">
        <w:rPr>
          <w:rFonts w:ascii="Times New Roman" w:eastAsia="Calibri" w:hAnsi="Times New Roman" w:cs="Times New Roman"/>
          <w:sz w:val="28"/>
          <w:szCs w:val="28"/>
          <w:lang w:val="uk-UA"/>
        </w:rPr>
        <w:t xml:space="preserve">, </w:t>
      </w:r>
      <w:r w:rsidR="007F6997">
        <w:rPr>
          <w:rFonts w:ascii="Times New Roman" w:eastAsia="Calibri" w:hAnsi="Times New Roman" w:cs="Times New Roman"/>
          <w:sz w:val="28"/>
          <w:szCs w:val="28"/>
          <w:lang w:val="uk-UA"/>
        </w:rPr>
        <w:t>«</w:t>
      </w:r>
      <w:r w:rsidR="007F6997" w:rsidRPr="003F7A1C">
        <w:rPr>
          <w:rFonts w:ascii="Times New Roman" w:eastAsia="Calibri" w:hAnsi="Times New Roman" w:cs="Times New Roman"/>
          <w:sz w:val="28"/>
          <w:szCs w:val="28"/>
          <w:lang w:val="uk-UA"/>
        </w:rPr>
        <w:t>Інформатика»</w:t>
      </w:r>
      <w:r w:rsidR="007F6997">
        <w:rPr>
          <w:rFonts w:ascii="Times New Roman" w:eastAsia="Calibri" w:hAnsi="Times New Roman" w:cs="Times New Roman"/>
          <w:sz w:val="28"/>
          <w:szCs w:val="28"/>
          <w:lang w:val="uk-UA"/>
        </w:rPr>
        <w:t xml:space="preserve"> та «Мистецтво» -  у 10 класі</w:t>
      </w:r>
      <w:r w:rsidRPr="003F7A1C">
        <w:rPr>
          <w:rFonts w:ascii="Times New Roman" w:eastAsia="Calibri" w:hAnsi="Times New Roman" w:cs="Times New Roman"/>
          <w:sz w:val="28"/>
          <w:szCs w:val="28"/>
          <w:lang w:val="uk-UA"/>
        </w:rPr>
        <w:t>.</w:t>
      </w:r>
    </w:p>
    <w:p w:rsidR="007F6997" w:rsidRDefault="007F6997" w:rsidP="007F6997">
      <w:pPr>
        <w:spacing w:after="0" w:line="240" w:lineRule="auto"/>
        <w:ind w:firstLine="709"/>
        <w:jc w:val="both"/>
        <w:rPr>
          <w:rFonts w:ascii="Times New Roman" w:eastAsia="Calibri" w:hAnsi="Times New Roman" w:cs="Times New Roman"/>
          <w:sz w:val="28"/>
          <w:szCs w:val="28"/>
          <w:lang w:val="uk-UA"/>
        </w:rPr>
      </w:pPr>
      <w:r w:rsidRPr="001D446E">
        <w:rPr>
          <w:rFonts w:ascii="Times New Roman" w:eastAsia="Times New Roman" w:hAnsi="Times New Roman" w:cs="Times New Roman"/>
          <w:spacing w:val="-1"/>
          <w:sz w:val="16"/>
          <w:szCs w:val="28"/>
          <w:lang w:val="uk-UA" w:eastAsia="ru-RU"/>
        </w:rPr>
        <w:t xml:space="preserve">  </w:t>
      </w:r>
      <w:r w:rsidRPr="0002121C">
        <w:rPr>
          <w:rFonts w:ascii="Times New Roman" w:eastAsia="Times New Roman" w:hAnsi="Times New Roman" w:cs="Times New Roman"/>
          <w:spacing w:val="-1"/>
          <w:sz w:val="28"/>
          <w:szCs w:val="28"/>
          <w:lang w:val="uk-UA" w:eastAsia="ru-RU"/>
        </w:rPr>
        <w:t xml:space="preserve">У школі ІІІ ступеня </w:t>
      </w:r>
      <w:r w:rsidRPr="0002121C">
        <w:rPr>
          <w:rFonts w:ascii="Times New Roman" w:eastAsia="Calibri" w:hAnsi="Times New Roman" w:cs="Times New Roman"/>
          <w:sz w:val="28"/>
          <w:szCs w:val="28"/>
          <w:lang w:val="uk-UA"/>
        </w:rPr>
        <w:t xml:space="preserve">на профільному рівні </w:t>
      </w:r>
      <w:r>
        <w:rPr>
          <w:rFonts w:ascii="Times New Roman" w:eastAsia="Calibri" w:hAnsi="Times New Roman" w:cs="Times New Roman"/>
          <w:sz w:val="28"/>
          <w:szCs w:val="28"/>
          <w:lang w:val="uk-UA"/>
        </w:rPr>
        <w:t xml:space="preserve"> </w:t>
      </w:r>
      <w:r w:rsidRPr="0002121C">
        <w:rPr>
          <w:rFonts w:ascii="Times New Roman" w:eastAsia="Calibri" w:hAnsi="Times New Roman" w:cs="Times New Roman"/>
          <w:sz w:val="28"/>
          <w:szCs w:val="28"/>
          <w:lang w:val="uk-UA"/>
        </w:rPr>
        <w:t>вивча</w:t>
      </w:r>
      <w:r>
        <w:rPr>
          <w:rFonts w:ascii="Times New Roman" w:eastAsia="Calibri" w:hAnsi="Times New Roman" w:cs="Times New Roman"/>
          <w:sz w:val="28"/>
          <w:szCs w:val="28"/>
          <w:lang w:val="uk-UA"/>
        </w:rPr>
        <w:t>в</w:t>
      </w:r>
      <w:r w:rsidRPr="0002121C">
        <w:rPr>
          <w:rFonts w:ascii="Times New Roman" w:eastAsia="Calibri" w:hAnsi="Times New Roman" w:cs="Times New Roman"/>
          <w:sz w:val="28"/>
          <w:szCs w:val="28"/>
          <w:lang w:val="uk-UA"/>
        </w:rPr>
        <w:t>ся предмет «Технології».</w:t>
      </w:r>
      <w:r>
        <w:rPr>
          <w:rFonts w:ascii="Times New Roman" w:eastAsia="Calibri" w:hAnsi="Times New Roman" w:cs="Times New Roman"/>
          <w:sz w:val="28"/>
          <w:szCs w:val="28"/>
          <w:lang w:val="uk-UA"/>
        </w:rPr>
        <w:t xml:space="preserve"> </w:t>
      </w:r>
      <w:r w:rsidRPr="0002121C">
        <w:rPr>
          <w:rFonts w:ascii="Times New Roman" w:eastAsia="Calibri" w:hAnsi="Times New Roman" w:cs="Times New Roman"/>
          <w:sz w:val="28"/>
          <w:szCs w:val="28"/>
          <w:lang w:val="uk-UA"/>
        </w:rPr>
        <w:t xml:space="preserve"> Профільна підготовка учнів 10 – 11  класів здійсню</w:t>
      </w:r>
      <w:r>
        <w:rPr>
          <w:rFonts w:ascii="Times New Roman" w:eastAsia="Calibri" w:hAnsi="Times New Roman" w:cs="Times New Roman"/>
          <w:sz w:val="28"/>
          <w:szCs w:val="28"/>
          <w:lang w:val="uk-UA"/>
        </w:rPr>
        <w:t>валася</w:t>
      </w:r>
      <w:r w:rsidRPr="0002121C">
        <w:rPr>
          <w:rFonts w:ascii="Times New Roman" w:eastAsia="Calibri" w:hAnsi="Times New Roman" w:cs="Times New Roman"/>
          <w:sz w:val="28"/>
          <w:szCs w:val="28"/>
          <w:lang w:val="uk-UA"/>
        </w:rPr>
        <w:t xml:space="preserve">   у   МНВК. </w:t>
      </w:r>
      <w:r>
        <w:rPr>
          <w:rFonts w:ascii="Times New Roman" w:eastAsia="Calibri" w:hAnsi="Times New Roman" w:cs="Times New Roman"/>
          <w:sz w:val="28"/>
          <w:szCs w:val="28"/>
          <w:lang w:val="uk-UA"/>
        </w:rPr>
        <w:t>Відповідно до рішення четвертого засідання другої позачергової сесії дев’ятого скликання Карлівської міської ради від 02.08.2022  припинено діяльність Міжшкільного навчально-виробничого комбінату.</w:t>
      </w:r>
    </w:p>
    <w:p w:rsidR="007F6997" w:rsidRPr="00305430" w:rsidRDefault="007F6997" w:rsidP="007F6997">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Учні 11 класу продовжать вивчати технології за рівнем стандарту.</w:t>
      </w:r>
    </w:p>
    <w:p w:rsidR="007F6997" w:rsidRPr="007F6997" w:rsidRDefault="007F6997" w:rsidP="007F6997">
      <w:pPr>
        <w:spacing w:after="0" w:line="276" w:lineRule="auto"/>
        <w:ind w:firstLine="708"/>
        <w:jc w:val="both"/>
        <w:rPr>
          <w:rFonts w:ascii="Times New Roman" w:eastAsia="Times New Roman" w:hAnsi="Times New Roman" w:cs="Times New Roman"/>
          <w:spacing w:val="-1"/>
          <w:sz w:val="28"/>
          <w:szCs w:val="28"/>
          <w:lang w:val="uk-UA" w:eastAsia="ru-RU"/>
        </w:rPr>
      </w:pPr>
      <w:r w:rsidRPr="00085C6F">
        <w:rPr>
          <w:rFonts w:ascii="Times New Roman" w:eastAsia="Times New Roman" w:hAnsi="Times New Roman" w:cs="Times New Roman"/>
          <w:spacing w:val="-1"/>
          <w:sz w:val="28"/>
          <w:szCs w:val="28"/>
          <w:lang w:val="uk-UA" w:eastAsia="ru-RU"/>
        </w:rPr>
        <w:t>Враховуючи освітні потреби учнів, побажання батьків, матеріально - технічну базу та  кадрове  забезпечення, учні 10 класу будуть вивчати    історію</w:t>
      </w:r>
      <w:r w:rsidR="00983523">
        <w:rPr>
          <w:rFonts w:ascii="Times New Roman" w:eastAsia="Times New Roman" w:hAnsi="Times New Roman" w:cs="Times New Roman"/>
          <w:spacing w:val="-1"/>
          <w:sz w:val="28"/>
          <w:szCs w:val="28"/>
          <w:lang w:val="uk-UA" w:eastAsia="ru-RU"/>
        </w:rPr>
        <w:t xml:space="preserve">, </w:t>
      </w:r>
      <w:r w:rsidRPr="00085C6F">
        <w:rPr>
          <w:rFonts w:ascii="Times New Roman" w:eastAsia="Times New Roman" w:hAnsi="Times New Roman" w:cs="Times New Roman"/>
          <w:spacing w:val="-1"/>
          <w:sz w:val="28"/>
          <w:szCs w:val="28"/>
          <w:lang w:val="uk-UA" w:eastAsia="ru-RU"/>
        </w:rPr>
        <w:t xml:space="preserve">      </w:t>
      </w:r>
      <w:r w:rsidR="00983523" w:rsidRPr="00085C6F">
        <w:rPr>
          <w:rFonts w:ascii="Times New Roman" w:eastAsia="Times New Roman" w:hAnsi="Times New Roman" w:cs="Times New Roman"/>
          <w:spacing w:val="-1"/>
          <w:sz w:val="28"/>
          <w:szCs w:val="28"/>
          <w:lang w:val="uk-UA" w:eastAsia="ru-RU"/>
        </w:rPr>
        <w:t xml:space="preserve"> профільн</w:t>
      </w:r>
      <w:r w:rsidR="00983523">
        <w:rPr>
          <w:rFonts w:ascii="Times New Roman" w:eastAsia="Times New Roman" w:hAnsi="Times New Roman" w:cs="Times New Roman"/>
          <w:spacing w:val="-1"/>
          <w:sz w:val="28"/>
          <w:szCs w:val="28"/>
          <w:lang w:val="uk-UA" w:eastAsia="ru-RU"/>
        </w:rPr>
        <w:t>ий предмет.</w:t>
      </w:r>
    </w:p>
    <w:p w:rsidR="00841458" w:rsidRPr="00BF1B69" w:rsidRDefault="002928EF" w:rsidP="00841458">
      <w:pPr>
        <w:shd w:val="clear" w:color="auto" w:fill="FFFFFF"/>
        <w:spacing w:after="0" w:line="240" w:lineRule="auto"/>
        <w:ind w:firstLine="993"/>
        <w:jc w:val="both"/>
        <w:rPr>
          <w:rFonts w:ascii="Times New Roman" w:eastAsia="Times New Roman" w:hAnsi="Times New Roman" w:cs="Times New Roman"/>
          <w:spacing w:val="-1"/>
          <w:sz w:val="28"/>
          <w:szCs w:val="28"/>
          <w:lang w:val="uk-UA" w:eastAsia="ru-RU"/>
        </w:rPr>
      </w:pPr>
      <w:r w:rsidRPr="00BF1B69">
        <w:rPr>
          <w:rFonts w:ascii="Times New Roman" w:eastAsia="Times New Roman" w:hAnsi="Times New Roman" w:cs="Times New Roman"/>
          <w:sz w:val="28"/>
          <w:szCs w:val="28"/>
          <w:lang w:val="uk-UA" w:eastAsia="ru-RU"/>
        </w:rPr>
        <w:t>В</w:t>
      </w:r>
      <w:r w:rsidRPr="007F6997">
        <w:rPr>
          <w:rFonts w:ascii="Times New Roman" w:eastAsia="Times New Roman" w:hAnsi="Times New Roman" w:cs="Times New Roman"/>
          <w:sz w:val="28"/>
          <w:szCs w:val="28"/>
          <w:lang w:val="uk-UA" w:eastAsia="ru-RU"/>
        </w:rPr>
        <w:t>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w:t>
      </w:r>
      <w:r w:rsidRPr="00BF1B69">
        <w:rPr>
          <w:rFonts w:ascii="Times New Roman" w:eastAsia="Times New Roman" w:hAnsi="Times New Roman" w:cs="Times New Roman"/>
          <w:sz w:val="28"/>
          <w:szCs w:val="28"/>
          <w:lang w:eastAsia="ru-RU"/>
        </w:rPr>
        <w:t> </w:t>
      </w:r>
      <w:hyperlink r:id="rId8" w:history="1">
        <w:r w:rsidRPr="00B120F4">
          <w:rPr>
            <w:rFonts w:ascii="Times New Roman" w:eastAsia="Times New Roman" w:hAnsi="Times New Roman" w:cs="Times New Roman"/>
            <w:sz w:val="28"/>
            <w:szCs w:val="28"/>
            <w:bdr w:val="none" w:sz="0" w:space="0" w:color="auto" w:frame="1"/>
            <w:lang w:val="uk-UA" w:eastAsia="ru-RU"/>
          </w:rPr>
          <w:t>№128</w:t>
        </w:r>
      </w:hyperlink>
      <w:r w:rsidRPr="00B120F4">
        <w:rPr>
          <w:rFonts w:ascii="Times New Roman" w:eastAsia="Times New Roman" w:hAnsi="Times New Roman" w:cs="Times New Roman"/>
          <w:sz w:val="28"/>
          <w:szCs w:val="28"/>
          <w:lang w:val="uk-UA" w:eastAsia="ru-RU"/>
        </w:rPr>
        <w:t>,</w:t>
      </w:r>
      <w:r w:rsidRPr="007F6997">
        <w:rPr>
          <w:rFonts w:ascii="Times New Roman" w:eastAsia="Times New Roman" w:hAnsi="Times New Roman" w:cs="Times New Roman"/>
          <w:sz w:val="28"/>
          <w:szCs w:val="28"/>
          <w:lang w:val="uk-UA" w:eastAsia="ru-RU"/>
        </w:rPr>
        <w:t xml:space="preserve"> зареєстрованого в Міністерстві юстиції України 06.03.2002  за № 229/6517, із змінами, внесеними згідно з  </w:t>
      </w:r>
      <w:r w:rsidRPr="00B120F4">
        <w:rPr>
          <w:rFonts w:ascii="Times New Roman" w:eastAsia="Times New Roman" w:hAnsi="Times New Roman" w:cs="Times New Roman"/>
          <w:sz w:val="28"/>
          <w:szCs w:val="28"/>
          <w:lang w:val="uk-UA" w:eastAsia="ru-RU"/>
        </w:rPr>
        <w:t>наказ</w:t>
      </w:r>
      <w:r w:rsidR="00B120F4" w:rsidRPr="00B120F4">
        <w:rPr>
          <w:rFonts w:ascii="Times New Roman" w:eastAsia="Times New Roman" w:hAnsi="Times New Roman" w:cs="Times New Roman"/>
          <w:sz w:val="28"/>
          <w:szCs w:val="28"/>
          <w:lang w:val="uk-UA" w:eastAsia="ru-RU"/>
        </w:rPr>
        <w:t>ом</w:t>
      </w:r>
      <w:r w:rsidRPr="007F6997">
        <w:rPr>
          <w:rFonts w:ascii="Times New Roman" w:eastAsia="Times New Roman" w:hAnsi="Times New Roman" w:cs="Times New Roman"/>
          <w:sz w:val="28"/>
          <w:szCs w:val="28"/>
          <w:lang w:val="uk-UA" w:eastAsia="ru-RU"/>
        </w:rPr>
        <w:t xml:space="preserve"> Міністерства освіти і науки, молоді та спорту </w:t>
      </w:r>
      <w:r w:rsidR="00B120F4">
        <w:rPr>
          <w:rFonts w:ascii="Times New Roman" w:eastAsia="Times New Roman" w:hAnsi="Times New Roman" w:cs="Times New Roman"/>
          <w:sz w:val="28"/>
          <w:szCs w:val="28"/>
          <w:lang w:val="uk-UA" w:eastAsia="ru-RU"/>
        </w:rPr>
        <w:t xml:space="preserve">України </w:t>
      </w:r>
      <w:r w:rsidRPr="007F6997">
        <w:rPr>
          <w:rFonts w:ascii="Times New Roman" w:eastAsia="Times New Roman" w:hAnsi="Times New Roman" w:cs="Times New Roman"/>
          <w:sz w:val="28"/>
          <w:szCs w:val="28"/>
          <w:lang w:val="uk-UA" w:eastAsia="ru-RU"/>
        </w:rPr>
        <w:t>№921 від 17.08.2012</w:t>
      </w:r>
      <w:r w:rsidR="00B120F4">
        <w:rPr>
          <w:rFonts w:ascii="Times New Roman" w:eastAsia="Times New Roman" w:hAnsi="Times New Roman" w:cs="Times New Roman"/>
          <w:sz w:val="28"/>
          <w:szCs w:val="28"/>
          <w:lang w:val="uk-UA" w:eastAsia="ru-RU"/>
        </w:rPr>
        <w:t xml:space="preserve">, </w:t>
      </w:r>
      <w:r w:rsidRPr="007F6997">
        <w:rPr>
          <w:rFonts w:ascii="Times New Roman" w:eastAsia="Times New Roman" w:hAnsi="Times New Roman" w:cs="Times New Roman"/>
          <w:sz w:val="28"/>
          <w:szCs w:val="28"/>
          <w:lang w:val="uk-UA" w:eastAsia="ru-RU"/>
        </w:rPr>
        <w:t xml:space="preserve"> наказом Міністерства освіти і науки</w:t>
      </w:r>
      <w:r w:rsidR="00B120F4">
        <w:rPr>
          <w:rFonts w:ascii="Times New Roman" w:eastAsia="Times New Roman" w:hAnsi="Times New Roman" w:cs="Times New Roman"/>
          <w:sz w:val="28"/>
          <w:szCs w:val="28"/>
          <w:lang w:val="uk-UA" w:eastAsia="ru-RU"/>
        </w:rPr>
        <w:t xml:space="preserve"> України №</w:t>
      </w:r>
      <w:r w:rsidRPr="007F6997">
        <w:rPr>
          <w:rFonts w:ascii="Times New Roman" w:eastAsia="Times New Roman" w:hAnsi="Times New Roman" w:cs="Times New Roman"/>
          <w:sz w:val="28"/>
          <w:szCs w:val="28"/>
          <w:lang w:val="uk-UA" w:eastAsia="ru-RU"/>
        </w:rPr>
        <w:t>401 від 08.04.2016) клас</w:t>
      </w:r>
      <w:r w:rsidRPr="00BF1B69">
        <w:rPr>
          <w:rFonts w:ascii="Times New Roman" w:eastAsia="Times New Roman" w:hAnsi="Times New Roman" w:cs="Times New Roman"/>
          <w:sz w:val="28"/>
          <w:szCs w:val="28"/>
          <w:lang w:val="uk-UA" w:eastAsia="ru-RU"/>
        </w:rPr>
        <w:t>и</w:t>
      </w:r>
      <w:r w:rsidRPr="007F6997">
        <w:rPr>
          <w:rFonts w:ascii="Times New Roman" w:eastAsia="Times New Roman" w:hAnsi="Times New Roman" w:cs="Times New Roman"/>
          <w:sz w:val="28"/>
          <w:szCs w:val="28"/>
          <w:lang w:val="uk-UA" w:eastAsia="ru-RU"/>
        </w:rPr>
        <w:t xml:space="preserve"> мож</w:t>
      </w:r>
      <w:r w:rsidRPr="00BF1B69">
        <w:rPr>
          <w:rFonts w:ascii="Times New Roman" w:eastAsia="Times New Roman" w:hAnsi="Times New Roman" w:cs="Times New Roman"/>
          <w:sz w:val="28"/>
          <w:szCs w:val="28"/>
          <w:lang w:val="uk-UA" w:eastAsia="ru-RU"/>
        </w:rPr>
        <w:t>уть</w:t>
      </w:r>
      <w:r w:rsidRPr="007F6997">
        <w:rPr>
          <w:rFonts w:ascii="Times New Roman" w:eastAsia="Times New Roman" w:hAnsi="Times New Roman" w:cs="Times New Roman"/>
          <w:sz w:val="28"/>
          <w:szCs w:val="28"/>
          <w:lang w:val="uk-UA" w:eastAsia="ru-RU"/>
        </w:rPr>
        <w:t xml:space="preserve"> ділитися на групи</w:t>
      </w:r>
      <w:r w:rsidRPr="00BF1B69">
        <w:rPr>
          <w:rFonts w:ascii="Times New Roman" w:eastAsia="Times New Roman" w:hAnsi="Times New Roman" w:cs="Times New Roman"/>
          <w:sz w:val="28"/>
          <w:szCs w:val="28"/>
          <w:lang w:val="uk-UA" w:eastAsia="ru-RU"/>
        </w:rPr>
        <w:t>.</w:t>
      </w:r>
      <w:r w:rsidRPr="007F6997">
        <w:rPr>
          <w:rFonts w:ascii="Times New Roman" w:eastAsia="Times New Roman" w:hAnsi="Times New Roman" w:cs="Times New Roman"/>
          <w:sz w:val="28"/>
          <w:szCs w:val="28"/>
          <w:lang w:val="uk-UA" w:eastAsia="ru-RU"/>
        </w:rPr>
        <w:t xml:space="preserve"> </w:t>
      </w:r>
    </w:p>
    <w:p w:rsidR="00442553" w:rsidRPr="00E8796A" w:rsidRDefault="00442553" w:rsidP="00442553">
      <w:pPr>
        <w:spacing w:after="0" w:line="240" w:lineRule="auto"/>
        <w:ind w:firstLine="567"/>
        <w:jc w:val="both"/>
        <w:rPr>
          <w:rFonts w:ascii="Times New Roman" w:eastAsia="Calibri" w:hAnsi="Times New Roman" w:cs="Times New Roman"/>
          <w:sz w:val="28"/>
          <w:szCs w:val="28"/>
          <w:lang w:val="uk-UA" w:eastAsia="ru-RU"/>
        </w:rPr>
      </w:pPr>
      <w:r w:rsidRPr="00E8796A">
        <w:rPr>
          <w:rFonts w:ascii="Times New Roman" w:eastAsia="Calibri" w:hAnsi="Times New Roman" w:cs="Times New Roman"/>
          <w:sz w:val="28"/>
          <w:szCs w:val="28"/>
          <w:lang w:val="uk-UA" w:eastAsia="ru-RU"/>
        </w:rPr>
        <w:t>Предмети та курси з навчальним навантаженням 0,5 години на тиждень вивчаються протягом одного семестру.</w:t>
      </w:r>
    </w:p>
    <w:p w:rsidR="00C8597C" w:rsidRDefault="003F7A1C" w:rsidP="003F7A1C">
      <w:pPr>
        <w:spacing w:after="0" w:line="240" w:lineRule="auto"/>
        <w:ind w:firstLine="708"/>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Години фізичної культури не враховуються при визначенні гранично допустимого навантаження учнів.</w:t>
      </w:r>
      <w:r w:rsidR="00C8597C" w:rsidRPr="00C8597C">
        <w:rPr>
          <w:rFonts w:ascii="Times New Roman" w:eastAsia="Calibri" w:hAnsi="Times New Roman" w:cs="Times New Roman"/>
          <w:sz w:val="28"/>
          <w:szCs w:val="28"/>
          <w:lang w:val="uk-UA"/>
        </w:rPr>
        <w:t xml:space="preserve"> </w:t>
      </w:r>
    </w:p>
    <w:p w:rsidR="00D15E0E" w:rsidRDefault="00C8597C" w:rsidP="003F7A1C">
      <w:pPr>
        <w:spacing w:after="0" w:line="240" w:lineRule="auto"/>
        <w:ind w:firstLine="708"/>
        <w:jc w:val="both"/>
        <w:rPr>
          <w:rFonts w:ascii="Times New Roman" w:eastAsia="Calibri" w:hAnsi="Times New Roman" w:cs="Times New Roman"/>
          <w:color w:val="FF0000"/>
          <w:sz w:val="28"/>
          <w:szCs w:val="28"/>
          <w:lang w:val="uk-UA"/>
        </w:rPr>
      </w:pPr>
      <w:r w:rsidRPr="003F7A1C">
        <w:rPr>
          <w:rFonts w:ascii="Times New Roman" w:eastAsia="Calibri" w:hAnsi="Times New Roman" w:cs="Times New Roman"/>
          <w:sz w:val="28"/>
          <w:szCs w:val="28"/>
          <w:lang w:val="uk-UA"/>
        </w:rPr>
        <w:t xml:space="preserve">Змістове наповнення предмета «Фізична культура» </w:t>
      </w:r>
      <w:r w:rsidR="003F2B25">
        <w:rPr>
          <w:rFonts w:ascii="Times New Roman" w:eastAsia="Calibri" w:hAnsi="Times New Roman" w:cs="Times New Roman"/>
          <w:sz w:val="28"/>
          <w:szCs w:val="28"/>
          <w:lang w:val="uk-UA"/>
        </w:rPr>
        <w:t xml:space="preserve">у 6-11 класах </w:t>
      </w:r>
      <w:r w:rsidRPr="003F7A1C">
        <w:rPr>
          <w:rFonts w:ascii="Times New Roman" w:eastAsia="Calibri" w:hAnsi="Times New Roman" w:cs="Times New Roman"/>
          <w:sz w:val="28"/>
          <w:szCs w:val="28"/>
          <w:lang w:val="uk-UA"/>
        </w:rPr>
        <w:t xml:space="preserve">формується </w:t>
      </w:r>
      <w:r>
        <w:rPr>
          <w:rFonts w:ascii="Times New Roman" w:eastAsia="Calibri" w:hAnsi="Times New Roman" w:cs="Times New Roman"/>
          <w:sz w:val="28"/>
          <w:szCs w:val="28"/>
          <w:lang w:val="uk-UA"/>
        </w:rPr>
        <w:t>і</w:t>
      </w:r>
      <w:r w:rsidRPr="003F7A1C">
        <w:rPr>
          <w:rFonts w:ascii="Times New Roman" w:eastAsia="Calibri" w:hAnsi="Times New Roman" w:cs="Times New Roman"/>
          <w:sz w:val="28"/>
          <w:szCs w:val="28"/>
          <w:lang w:val="uk-UA"/>
        </w:rPr>
        <w:t>з варіативних модулів відповідно до статево-вікових особливостей учнів, їх інтересів, матеріально-технічної бази, кадрового забезпечення</w:t>
      </w:r>
      <w:r>
        <w:rPr>
          <w:rFonts w:ascii="Times New Roman" w:eastAsia="Calibri" w:hAnsi="Times New Roman" w:cs="Times New Roman"/>
          <w:sz w:val="28"/>
          <w:szCs w:val="28"/>
          <w:lang w:val="uk-UA"/>
        </w:rPr>
        <w:t>:</w:t>
      </w:r>
      <w:r w:rsidRPr="00C8597C">
        <w:rPr>
          <w:rFonts w:ascii="Times New Roman" w:eastAsia="Calibri" w:hAnsi="Times New Roman" w:cs="Times New Roman"/>
          <w:sz w:val="28"/>
          <w:szCs w:val="28"/>
          <w:lang w:val="uk-UA"/>
        </w:rPr>
        <w:t xml:space="preserve"> </w:t>
      </w:r>
      <w:r w:rsidRPr="00754D45">
        <w:rPr>
          <w:rFonts w:ascii="Times New Roman" w:eastAsia="Calibri" w:hAnsi="Times New Roman" w:cs="Times New Roman"/>
          <w:sz w:val="28"/>
          <w:szCs w:val="28"/>
          <w:lang w:val="uk-UA"/>
        </w:rPr>
        <w:t>«Футбол», «Легка атлетика», «Гімнастика», «Волейбол», «Баскетбол».</w:t>
      </w:r>
      <w:r w:rsidR="003F2B25" w:rsidRPr="00754D45">
        <w:rPr>
          <w:rFonts w:ascii="Times New Roman" w:eastAsia="Calibri" w:hAnsi="Times New Roman" w:cs="Times New Roman"/>
          <w:sz w:val="28"/>
          <w:szCs w:val="28"/>
          <w:lang w:val="uk-UA"/>
        </w:rPr>
        <w:t xml:space="preserve"> </w:t>
      </w:r>
    </w:p>
    <w:p w:rsidR="00754D45" w:rsidRPr="00754D45" w:rsidRDefault="00D15E0E" w:rsidP="003F7A1C">
      <w:pPr>
        <w:spacing w:after="0" w:line="240" w:lineRule="auto"/>
        <w:ind w:firstLine="708"/>
        <w:jc w:val="both"/>
        <w:rPr>
          <w:rFonts w:ascii="Times New Roman" w:hAnsi="Times New Roman" w:cs="Times New Roman"/>
          <w:color w:val="2C2F34"/>
          <w:sz w:val="28"/>
          <w:szCs w:val="28"/>
          <w:shd w:val="clear" w:color="auto" w:fill="FFFFFF"/>
          <w:lang w:val="uk-UA"/>
        </w:rPr>
      </w:pPr>
      <w:proofErr w:type="spellStart"/>
      <w:r w:rsidRPr="00754D45">
        <w:rPr>
          <w:rFonts w:ascii="Times New Roman" w:hAnsi="Times New Roman" w:cs="Times New Roman"/>
          <w:color w:val="2C2F34"/>
          <w:sz w:val="28"/>
          <w:szCs w:val="28"/>
          <w:shd w:val="clear" w:color="auto" w:fill="FFFFFF"/>
        </w:rPr>
        <w:t>Навчальна</w:t>
      </w:r>
      <w:proofErr w:type="spellEnd"/>
      <w:r w:rsidRPr="00754D45">
        <w:rPr>
          <w:rFonts w:ascii="Times New Roman" w:hAnsi="Times New Roman" w:cs="Times New Roman"/>
          <w:color w:val="2C2F34"/>
          <w:sz w:val="28"/>
          <w:szCs w:val="28"/>
          <w:shd w:val="clear" w:color="auto" w:fill="FFFFFF"/>
        </w:rPr>
        <w:t xml:space="preserve"> </w:t>
      </w:r>
      <w:proofErr w:type="spellStart"/>
      <w:r w:rsidRPr="00754D45">
        <w:rPr>
          <w:rFonts w:ascii="Times New Roman" w:hAnsi="Times New Roman" w:cs="Times New Roman"/>
          <w:color w:val="2C2F34"/>
          <w:sz w:val="28"/>
          <w:szCs w:val="28"/>
          <w:shd w:val="clear" w:color="auto" w:fill="FFFFFF"/>
        </w:rPr>
        <w:t>програма</w:t>
      </w:r>
      <w:proofErr w:type="spellEnd"/>
      <w:r w:rsidRPr="00754D45">
        <w:rPr>
          <w:rFonts w:ascii="Times New Roman" w:hAnsi="Times New Roman" w:cs="Times New Roman"/>
          <w:color w:val="2C2F34"/>
          <w:sz w:val="28"/>
          <w:szCs w:val="28"/>
          <w:shd w:val="clear" w:color="auto" w:fill="FFFFFF"/>
        </w:rPr>
        <w:t xml:space="preserve"> </w:t>
      </w:r>
      <w:r w:rsidR="00754D45" w:rsidRPr="00754D45">
        <w:rPr>
          <w:rFonts w:ascii="Times New Roman" w:eastAsia="Calibri" w:hAnsi="Times New Roman" w:cs="Times New Roman"/>
          <w:sz w:val="28"/>
          <w:szCs w:val="28"/>
          <w:lang w:val="uk-UA"/>
        </w:rPr>
        <w:t>у</w:t>
      </w:r>
      <w:r w:rsidRPr="00754D45">
        <w:rPr>
          <w:rFonts w:ascii="Times New Roman" w:eastAsia="Calibri" w:hAnsi="Times New Roman" w:cs="Times New Roman"/>
          <w:sz w:val="28"/>
          <w:szCs w:val="28"/>
          <w:lang w:val="uk-UA"/>
        </w:rPr>
        <w:t xml:space="preserve"> 5 </w:t>
      </w:r>
      <w:proofErr w:type="gramStart"/>
      <w:r w:rsidRPr="00754D45">
        <w:rPr>
          <w:rFonts w:ascii="Times New Roman" w:eastAsia="Calibri" w:hAnsi="Times New Roman" w:cs="Times New Roman"/>
          <w:sz w:val="28"/>
          <w:szCs w:val="28"/>
          <w:lang w:val="uk-UA"/>
        </w:rPr>
        <w:t xml:space="preserve">класі  </w:t>
      </w:r>
      <w:proofErr w:type="spellStart"/>
      <w:r w:rsidRPr="00754D45">
        <w:rPr>
          <w:rFonts w:ascii="Times New Roman" w:hAnsi="Times New Roman" w:cs="Times New Roman"/>
          <w:color w:val="2C2F34"/>
          <w:sz w:val="28"/>
          <w:szCs w:val="28"/>
          <w:shd w:val="clear" w:color="auto" w:fill="FFFFFF"/>
        </w:rPr>
        <w:t>побудована</w:t>
      </w:r>
      <w:proofErr w:type="spellEnd"/>
      <w:proofErr w:type="gramEnd"/>
      <w:r w:rsidRPr="00754D45">
        <w:rPr>
          <w:rFonts w:ascii="Times New Roman" w:hAnsi="Times New Roman" w:cs="Times New Roman"/>
          <w:color w:val="2C2F34"/>
          <w:sz w:val="28"/>
          <w:szCs w:val="28"/>
          <w:shd w:val="clear" w:color="auto" w:fill="FFFFFF"/>
        </w:rPr>
        <w:t xml:space="preserve"> за модульною системою.</w:t>
      </w:r>
      <w:r w:rsidRPr="00754D45">
        <w:rPr>
          <w:rFonts w:ascii="Times New Roman" w:hAnsi="Times New Roman" w:cs="Times New Roman"/>
          <w:color w:val="2C2F34"/>
          <w:sz w:val="28"/>
          <w:szCs w:val="28"/>
          <w:shd w:val="clear" w:color="auto" w:fill="FFFFFF"/>
          <w:lang w:val="uk-UA"/>
        </w:rPr>
        <w:t xml:space="preserve"> </w:t>
      </w:r>
      <w:r w:rsidR="00754D45" w:rsidRPr="00754D45">
        <w:rPr>
          <w:rFonts w:ascii="Times New Roman" w:hAnsi="Times New Roman" w:cs="Times New Roman"/>
          <w:color w:val="2C2F34"/>
          <w:sz w:val="28"/>
          <w:szCs w:val="28"/>
          <w:shd w:val="clear" w:color="auto" w:fill="FFFFFF"/>
          <w:lang w:val="uk-UA"/>
        </w:rPr>
        <w:t>Повна зміна варіативних модулів відбувається кожної чверті/</w:t>
      </w:r>
      <w:proofErr w:type="spellStart"/>
      <w:r w:rsidR="00754D45" w:rsidRPr="00754D45">
        <w:rPr>
          <w:rFonts w:ascii="Times New Roman" w:hAnsi="Times New Roman" w:cs="Times New Roman"/>
          <w:color w:val="2C2F34"/>
          <w:sz w:val="28"/>
          <w:szCs w:val="28"/>
          <w:shd w:val="clear" w:color="auto" w:fill="FFFFFF"/>
          <w:lang w:val="uk-UA"/>
        </w:rPr>
        <w:t>триместра</w:t>
      </w:r>
      <w:proofErr w:type="spellEnd"/>
      <w:r w:rsidR="00754D45" w:rsidRPr="00754D45">
        <w:rPr>
          <w:rFonts w:ascii="Times New Roman" w:hAnsi="Times New Roman" w:cs="Times New Roman"/>
          <w:color w:val="2C2F34"/>
          <w:sz w:val="28"/>
          <w:szCs w:val="28"/>
          <w:shd w:val="clear" w:color="auto" w:fill="FFFFFF"/>
          <w:lang w:val="uk-UA"/>
        </w:rPr>
        <w:t>.</w:t>
      </w:r>
      <w:r w:rsidR="00754D45">
        <w:rPr>
          <w:rFonts w:ascii="Times New Roman" w:hAnsi="Times New Roman" w:cs="Times New Roman"/>
          <w:color w:val="2C2F34"/>
          <w:sz w:val="28"/>
          <w:szCs w:val="28"/>
          <w:shd w:val="clear" w:color="auto" w:fill="FFFFFF"/>
          <w:lang w:val="uk-UA"/>
        </w:rPr>
        <w:t xml:space="preserve"> </w:t>
      </w:r>
      <w:proofErr w:type="spellStart"/>
      <w:r w:rsidR="00754D45" w:rsidRPr="00754D45">
        <w:rPr>
          <w:rFonts w:ascii="Times New Roman" w:hAnsi="Times New Roman" w:cs="Times New Roman"/>
          <w:color w:val="2C2F34"/>
          <w:sz w:val="28"/>
          <w:szCs w:val="28"/>
          <w:shd w:val="clear" w:color="auto" w:fill="FFFFFF"/>
          <w:lang w:val="uk-UA"/>
        </w:rPr>
        <w:t>Враховучи</w:t>
      </w:r>
      <w:proofErr w:type="spellEnd"/>
      <w:r w:rsidR="00754D45" w:rsidRPr="00754D45">
        <w:rPr>
          <w:rFonts w:ascii="Times New Roman" w:hAnsi="Times New Roman" w:cs="Times New Roman"/>
          <w:color w:val="2C2F34"/>
          <w:sz w:val="28"/>
          <w:szCs w:val="28"/>
          <w:shd w:val="clear" w:color="auto" w:fill="FFFFFF"/>
          <w:lang w:val="uk-UA"/>
        </w:rPr>
        <w:t xml:space="preserve"> </w:t>
      </w:r>
      <w:r w:rsidR="00754D45" w:rsidRPr="00754D45">
        <w:rPr>
          <w:rFonts w:ascii="Times New Roman" w:hAnsi="Times New Roman" w:cs="Times New Roman"/>
          <w:color w:val="2C2F34"/>
          <w:sz w:val="28"/>
          <w:szCs w:val="28"/>
          <w:shd w:val="clear" w:color="auto" w:fill="FFFFFF"/>
          <w:lang w:val="uk-UA"/>
        </w:rPr>
        <w:lastRenderedPageBreak/>
        <w:t xml:space="preserve">наявність матеріально-технічної бази, регіональні традиції, кадрове забезпечення, </w:t>
      </w:r>
      <w:proofErr w:type="spellStart"/>
      <w:r w:rsidR="00754D45" w:rsidRPr="00754D45">
        <w:rPr>
          <w:rFonts w:ascii="Times New Roman" w:hAnsi="Times New Roman" w:cs="Times New Roman"/>
          <w:color w:val="2C2F34"/>
          <w:sz w:val="28"/>
          <w:szCs w:val="28"/>
          <w:shd w:val="clear" w:color="auto" w:fill="FFFFFF"/>
          <w:lang w:val="uk-UA"/>
        </w:rPr>
        <w:t>гендерність</w:t>
      </w:r>
      <w:proofErr w:type="spellEnd"/>
      <w:r w:rsidR="00754D45" w:rsidRPr="00754D45">
        <w:rPr>
          <w:rFonts w:ascii="Times New Roman" w:hAnsi="Times New Roman" w:cs="Times New Roman"/>
          <w:color w:val="2C2F34"/>
          <w:sz w:val="28"/>
          <w:szCs w:val="28"/>
          <w:shd w:val="clear" w:color="auto" w:fill="FFFFFF"/>
          <w:lang w:val="uk-UA"/>
        </w:rPr>
        <w:t>, рівень безпеки, а також сезонність, за вибором учнів обрано 12 варіативних модулів</w:t>
      </w:r>
      <w:r w:rsidR="00754D45">
        <w:rPr>
          <w:rFonts w:ascii="Times New Roman" w:hAnsi="Times New Roman" w:cs="Times New Roman"/>
          <w:color w:val="2C2F34"/>
          <w:sz w:val="28"/>
          <w:szCs w:val="28"/>
          <w:shd w:val="clear" w:color="auto" w:fill="FFFFFF"/>
          <w:lang w:val="uk-UA"/>
        </w:rPr>
        <w:t>:</w:t>
      </w:r>
    </w:p>
    <w:p w:rsidR="003F7A1C" w:rsidRPr="00754D45" w:rsidRDefault="00754D45" w:rsidP="003F7A1C">
      <w:pPr>
        <w:spacing w:after="0" w:line="240" w:lineRule="auto"/>
        <w:ind w:firstLine="708"/>
        <w:jc w:val="both"/>
        <w:rPr>
          <w:rFonts w:ascii="Times New Roman" w:eastAsia="Calibri" w:hAnsi="Times New Roman" w:cs="Times New Roman"/>
          <w:sz w:val="28"/>
          <w:szCs w:val="28"/>
          <w:lang w:val="uk-UA"/>
        </w:rPr>
      </w:pPr>
      <w:r w:rsidRPr="00754D45">
        <w:rPr>
          <w:rFonts w:ascii="Times New Roman" w:eastAsia="Calibri" w:hAnsi="Times New Roman" w:cs="Times New Roman"/>
          <w:sz w:val="28"/>
          <w:szCs w:val="28"/>
          <w:lang w:val="uk-UA"/>
        </w:rPr>
        <w:t>І чверть:</w:t>
      </w:r>
      <w:r w:rsidR="00751F18" w:rsidRPr="00754D45">
        <w:rPr>
          <w:rFonts w:ascii="Times New Roman" w:eastAsia="Calibri" w:hAnsi="Times New Roman" w:cs="Times New Roman"/>
          <w:sz w:val="28"/>
          <w:szCs w:val="28"/>
          <w:lang w:val="uk-UA"/>
        </w:rPr>
        <w:t xml:space="preserve"> </w:t>
      </w:r>
      <w:r w:rsidR="00D20D0F" w:rsidRPr="00754D45">
        <w:rPr>
          <w:rFonts w:ascii="Times New Roman" w:eastAsia="Calibri" w:hAnsi="Times New Roman" w:cs="Times New Roman"/>
          <w:sz w:val="28"/>
          <w:szCs w:val="28"/>
          <w:lang w:val="uk-UA"/>
        </w:rPr>
        <w:t>«Дитяча легка атлетика», «Футбол», «Пляжний волейбол»</w:t>
      </w:r>
      <w:r w:rsidRPr="00754D45">
        <w:rPr>
          <w:rFonts w:ascii="Times New Roman" w:eastAsia="Calibri" w:hAnsi="Times New Roman" w:cs="Times New Roman"/>
          <w:sz w:val="28"/>
          <w:szCs w:val="28"/>
          <w:lang w:val="uk-UA"/>
        </w:rPr>
        <w:t>;</w:t>
      </w:r>
    </w:p>
    <w:p w:rsidR="00754D45" w:rsidRPr="00754D45" w:rsidRDefault="00754D45" w:rsidP="003F7A1C">
      <w:pPr>
        <w:spacing w:after="0" w:line="240" w:lineRule="auto"/>
        <w:ind w:firstLine="708"/>
        <w:jc w:val="both"/>
        <w:rPr>
          <w:rFonts w:ascii="Times New Roman" w:eastAsia="Calibri" w:hAnsi="Times New Roman" w:cs="Times New Roman"/>
          <w:sz w:val="28"/>
          <w:szCs w:val="28"/>
          <w:lang w:val="uk-UA"/>
        </w:rPr>
      </w:pPr>
      <w:r w:rsidRPr="00754D45">
        <w:rPr>
          <w:rFonts w:ascii="Times New Roman" w:eastAsia="Calibri" w:hAnsi="Times New Roman" w:cs="Times New Roman"/>
          <w:sz w:val="28"/>
          <w:szCs w:val="28"/>
          <w:lang w:val="uk-UA"/>
        </w:rPr>
        <w:t>ІІ чверть: «</w:t>
      </w:r>
      <w:proofErr w:type="spellStart"/>
      <w:r w:rsidRPr="00754D45">
        <w:rPr>
          <w:rFonts w:ascii="Times New Roman" w:eastAsia="Calibri" w:hAnsi="Times New Roman" w:cs="Times New Roman"/>
          <w:sz w:val="28"/>
          <w:szCs w:val="28"/>
          <w:lang w:val="uk-UA"/>
        </w:rPr>
        <w:t>Доджбол</w:t>
      </w:r>
      <w:proofErr w:type="spellEnd"/>
      <w:r w:rsidRPr="00754D45">
        <w:rPr>
          <w:rFonts w:ascii="Times New Roman" w:eastAsia="Calibri" w:hAnsi="Times New Roman" w:cs="Times New Roman"/>
          <w:sz w:val="28"/>
          <w:szCs w:val="28"/>
          <w:lang w:val="uk-UA"/>
        </w:rPr>
        <w:t>», «Баскетбол», «Гандбол»;</w:t>
      </w:r>
    </w:p>
    <w:p w:rsidR="00754D45" w:rsidRPr="00754D45" w:rsidRDefault="00754D45" w:rsidP="003F7A1C">
      <w:pPr>
        <w:spacing w:after="0" w:line="240" w:lineRule="auto"/>
        <w:ind w:firstLine="708"/>
        <w:jc w:val="both"/>
        <w:rPr>
          <w:rFonts w:ascii="Times New Roman" w:eastAsia="Calibri" w:hAnsi="Times New Roman" w:cs="Times New Roman"/>
          <w:sz w:val="28"/>
          <w:szCs w:val="28"/>
          <w:lang w:val="uk-UA"/>
        </w:rPr>
      </w:pPr>
      <w:r w:rsidRPr="00754D45">
        <w:rPr>
          <w:rFonts w:ascii="Times New Roman" w:eastAsia="Calibri" w:hAnsi="Times New Roman" w:cs="Times New Roman"/>
          <w:sz w:val="28"/>
          <w:szCs w:val="28"/>
          <w:lang w:val="uk-UA"/>
        </w:rPr>
        <w:t>ІІІ чверть: «Волейбол», «Настільний теніс», «Гімнастика»;</w:t>
      </w:r>
    </w:p>
    <w:p w:rsidR="00754D45" w:rsidRPr="00754D45" w:rsidRDefault="00754D45" w:rsidP="003F7A1C">
      <w:pPr>
        <w:spacing w:after="0" w:line="240" w:lineRule="auto"/>
        <w:ind w:firstLine="708"/>
        <w:jc w:val="both"/>
        <w:rPr>
          <w:rFonts w:ascii="Times New Roman" w:eastAsia="Calibri" w:hAnsi="Times New Roman" w:cs="Times New Roman"/>
          <w:sz w:val="28"/>
          <w:szCs w:val="28"/>
          <w:lang w:val="uk-UA"/>
        </w:rPr>
      </w:pPr>
      <w:r w:rsidRPr="00754D45">
        <w:rPr>
          <w:rFonts w:ascii="Times New Roman" w:eastAsia="Calibri" w:hAnsi="Times New Roman" w:cs="Times New Roman"/>
          <w:sz w:val="28"/>
          <w:szCs w:val="28"/>
          <w:lang w:val="uk-UA"/>
        </w:rPr>
        <w:t>І</w:t>
      </w:r>
      <w:r w:rsidRPr="00754D45">
        <w:rPr>
          <w:rFonts w:ascii="Times New Roman" w:eastAsia="Calibri" w:hAnsi="Times New Roman" w:cs="Times New Roman"/>
          <w:sz w:val="28"/>
          <w:szCs w:val="28"/>
          <w:lang w:val="en-US"/>
        </w:rPr>
        <w:t>V</w:t>
      </w:r>
      <w:r w:rsidRPr="00754D45">
        <w:rPr>
          <w:rFonts w:ascii="Times New Roman" w:eastAsia="Calibri" w:hAnsi="Times New Roman" w:cs="Times New Roman"/>
          <w:sz w:val="28"/>
          <w:szCs w:val="28"/>
          <w:lang w:val="uk-UA"/>
        </w:rPr>
        <w:t xml:space="preserve"> чверть: «Панна», «Рухливі ігри», «Баскетбол».</w:t>
      </w:r>
    </w:p>
    <w:p w:rsidR="003F7A1C" w:rsidRPr="00C8597C" w:rsidRDefault="003F7A1C" w:rsidP="00C8597C">
      <w:pPr>
        <w:spacing w:after="0" w:line="240" w:lineRule="auto"/>
        <w:ind w:firstLine="708"/>
        <w:contextualSpacing/>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Збереження здоров’я дітей належить до головних завдан</w:t>
      </w:r>
      <w:r w:rsidR="00754D45">
        <w:rPr>
          <w:rFonts w:ascii="Times New Roman" w:eastAsia="Calibri" w:hAnsi="Times New Roman" w:cs="Times New Roman"/>
          <w:sz w:val="28"/>
          <w:szCs w:val="28"/>
          <w:lang w:val="uk-UA"/>
        </w:rPr>
        <w:t>ь закладу</w:t>
      </w:r>
      <w:r w:rsidRPr="003F7A1C">
        <w:rPr>
          <w:rFonts w:ascii="Times New Roman" w:eastAsia="Calibri" w:hAnsi="Times New Roman" w:cs="Times New Roman"/>
          <w:sz w:val="28"/>
          <w:szCs w:val="28"/>
          <w:lang w:val="uk-U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w:t>
      </w:r>
      <w:r w:rsidR="00754D45">
        <w:rPr>
          <w:rFonts w:ascii="Times New Roman" w:eastAsia="Calibri" w:hAnsi="Times New Roman" w:cs="Times New Roman"/>
          <w:sz w:val="28"/>
          <w:szCs w:val="28"/>
          <w:lang w:val="uk-UA"/>
        </w:rPr>
        <w:t xml:space="preserve">навчальних </w:t>
      </w:r>
      <w:r w:rsidRPr="003F7A1C">
        <w:rPr>
          <w:rFonts w:ascii="Times New Roman" w:eastAsia="Calibri" w:hAnsi="Times New Roman" w:cs="Times New Roman"/>
          <w:sz w:val="28"/>
          <w:szCs w:val="28"/>
          <w:lang w:val="uk-UA"/>
        </w:rPr>
        <w:t xml:space="preserve">предметів. </w:t>
      </w:r>
    </w:p>
    <w:p w:rsidR="003F7A1C" w:rsidRDefault="003F7A1C" w:rsidP="003F7A1C">
      <w:pPr>
        <w:spacing w:after="0" w:line="276" w:lineRule="auto"/>
        <w:ind w:firstLine="708"/>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Гранична наповнюваність класів встановлюється відповідно до Закону України «Про повну загальну середню освіту».</w:t>
      </w:r>
    </w:p>
    <w:p w:rsidR="00C8597C" w:rsidRPr="007C65B3" w:rsidRDefault="00C8597C" w:rsidP="00C8597C">
      <w:pPr>
        <w:spacing w:after="0" w:line="240" w:lineRule="auto"/>
        <w:ind w:firstLine="567"/>
        <w:jc w:val="both"/>
        <w:rPr>
          <w:rFonts w:ascii="Times New Roman" w:eastAsia="Calibri" w:hAnsi="Times New Roman" w:cs="Times New Roman"/>
          <w:sz w:val="28"/>
          <w:szCs w:val="28"/>
          <w:lang w:val="uk-UA" w:eastAsia="ru-RU"/>
        </w:rPr>
      </w:pPr>
      <w:r w:rsidRPr="007C65B3">
        <w:rPr>
          <w:rFonts w:ascii="Times New Roman" w:eastAsia="Calibri" w:hAnsi="Times New Roman" w:cs="Times New Roman"/>
          <w:sz w:val="28"/>
          <w:szCs w:val="28"/>
          <w:lang w:val="uk-UA" w:eastAsia="ru-RU"/>
        </w:rPr>
        <w:t>У відповідності до Типових навчальних планів для закладів загальної середньої освіти 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 2205.</w:t>
      </w:r>
    </w:p>
    <w:p w:rsidR="00C62F99" w:rsidRDefault="00C8597C" w:rsidP="00106357">
      <w:pPr>
        <w:spacing w:after="0" w:line="240" w:lineRule="auto"/>
        <w:ind w:firstLine="567"/>
        <w:jc w:val="both"/>
        <w:rPr>
          <w:rFonts w:ascii="Times New Roman" w:eastAsia="Times New Roman" w:hAnsi="Times New Roman" w:cs="Times New Roman"/>
          <w:sz w:val="28"/>
          <w:szCs w:val="28"/>
          <w:lang w:val="uk-UA" w:eastAsia="ru-RU"/>
        </w:rPr>
      </w:pPr>
      <w:r w:rsidRPr="00E8796A">
        <w:rPr>
          <w:rFonts w:ascii="Times New Roman" w:eastAsia="Times New Roman" w:hAnsi="Times New Roman" w:cs="Times New Roman"/>
          <w:sz w:val="28"/>
          <w:szCs w:val="28"/>
          <w:lang w:val="uk-UA" w:eastAsia="ru-RU"/>
        </w:rPr>
        <w:t xml:space="preserve">Навчальні плани закладу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Такі структура та зміст навчального плану спрямовують організацію освітнього процесу в </w:t>
      </w:r>
      <w:r w:rsidR="008E3D9A">
        <w:rPr>
          <w:rFonts w:ascii="Times New Roman" w:eastAsia="Times New Roman" w:hAnsi="Times New Roman" w:cs="Times New Roman"/>
          <w:sz w:val="28"/>
          <w:szCs w:val="28"/>
          <w:lang w:val="uk-UA" w:eastAsia="ru-RU"/>
        </w:rPr>
        <w:t>ліцеї</w:t>
      </w:r>
      <w:r w:rsidRPr="00E8796A">
        <w:rPr>
          <w:rFonts w:ascii="Times New Roman" w:eastAsia="Times New Roman" w:hAnsi="Times New Roman" w:cs="Times New Roman"/>
          <w:sz w:val="28"/>
          <w:szCs w:val="28"/>
          <w:lang w:val="uk-UA" w:eastAsia="ru-RU"/>
        </w:rPr>
        <w:t xml:space="preserve"> на розкриття та розвиток творчих здібностей учнів, створюють умови для майбутнього професійного самовизначення та самореалізації, </w:t>
      </w:r>
      <w:r w:rsidR="008E3D9A">
        <w:rPr>
          <w:rFonts w:ascii="Times New Roman" w:eastAsia="Times New Roman" w:hAnsi="Times New Roman" w:cs="Times New Roman"/>
          <w:sz w:val="28"/>
          <w:szCs w:val="28"/>
          <w:lang w:val="uk-UA" w:eastAsia="ru-RU"/>
        </w:rPr>
        <w:t>сприяють</w:t>
      </w:r>
      <w:r w:rsidRPr="00E8796A">
        <w:rPr>
          <w:rFonts w:ascii="Times New Roman" w:eastAsia="Times New Roman" w:hAnsi="Times New Roman" w:cs="Times New Roman"/>
          <w:sz w:val="28"/>
          <w:szCs w:val="28"/>
          <w:lang w:val="uk-UA" w:eastAsia="ru-RU"/>
        </w:rPr>
        <w:t xml:space="preserve"> формуванню та реалізації життєвих планів учнів.</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ОЧІКУВАНІ РЕЗУЛЬТАТИ НАВЧАННЯ ЗДОБУВАЧІВ ОСВІТИ</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p w:rsidR="00B94A10" w:rsidRPr="00B94A10" w:rsidRDefault="00B94A10" w:rsidP="00AF485E">
      <w:pPr>
        <w:spacing w:after="0" w:line="240" w:lineRule="auto"/>
        <w:ind w:firstLine="708"/>
        <w:jc w:val="both"/>
        <w:rPr>
          <w:rFonts w:ascii="Times New Roman" w:eastAsia="Calibri" w:hAnsi="Times New Roman" w:cs="Times New Roman"/>
          <w:sz w:val="28"/>
          <w:szCs w:val="28"/>
          <w:lang w:val="uk-UA" w:eastAsia="ru-RU"/>
        </w:rPr>
      </w:pPr>
      <w:proofErr w:type="spellStart"/>
      <w:r w:rsidRPr="00B94A10">
        <w:rPr>
          <w:rFonts w:ascii="Times New Roman" w:eastAsia="Times New Roman" w:hAnsi="Times New Roman" w:cs="Times New Roman"/>
          <w:sz w:val="28"/>
          <w:szCs w:val="28"/>
          <w:lang w:eastAsia="ru-RU"/>
        </w:rPr>
        <w:t>Відповідно</w:t>
      </w:r>
      <w:proofErr w:type="spellEnd"/>
      <w:r w:rsidRPr="00B94A10">
        <w:rPr>
          <w:rFonts w:ascii="Times New Roman" w:eastAsia="Times New Roman" w:hAnsi="Times New Roman" w:cs="Times New Roman"/>
          <w:sz w:val="28"/>
          <w:szCs w:val="28"/>
          <w:lang w:eastAsia="ru-RU"/>
        </w:rPr>
        <w:t xml:space="preserve"> до мети та </w:t>
      </w:r>
      <w:proofErr w:type="spellStart"/>
      <w:r w:rsidRPr="00B94A10">
        <w:rPr>
          <w:rFonts w:ascii="Times New Roman" w:eastAsia="Times New Roman" w:hAnsi="Times New Roman" w:cs="Times New Roman"/>
          <w:sz w:val="28"/>
          <w:szCs w:val="28"/>
          <w:lang w:eastAsia="ru-RU"/>
        </w:rPr>
        <w:t>загальних</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цілей</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окреслених</w:t>
      </w:r>
      <w:proofErr w:type="spellEnd"/>
      <w:r w:rsidRPr="00B94A10">
        <w:rPr>
          <w:rFonts w:ascii="Times New Roman" w:eastAsia="Times New Roman" w:hAnsi="Times New Roman" w:cs="Times New Roman"/>
          <w:sz w:val="28"/>
          <w:szCs w:val="28"/>
          <w:lang w:eastAsia="ru-RU"/>
        </w:rPr>
        <w:t xml:space="preserve"> у Державному </w:t>
      </w:r>
      <w:proofErr w:type="spellStart"/>
      <w:r w:rsidRPr="00B94A10">
        <w:rPr>
          <w:rFonts w:ascii="Times New Roman" w:eastAsia="Times New Roman" w:hAnsi="Times New Roman" w:cs="Times New Roman"/>
          <w:sz w:val="28"/>
          <w:szCs w:val="28"/>
          <w:lang w:eastAsia="ru-RU"/>
        </w:rPr>
        <w:t>стандарті</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початкової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освіти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затвердженого</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постановою</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Кабінету</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Міністрів</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України</w:t>
      </w:r>
      <w:proofErr w:type="spellEnd"/>
      <w:r w:rsidRPr="00B94A10">
        <w:rPr>
          <w:rFonts w:ascii="Times New Roman" w:eastAsia="Times New Roman" w:hAnsi="Times New Roman" w:cs="Times New Roman"/>
          <w:sz w:val="28"/>
          <w:szCs w:val="28"/>
          <w:lang w:eastAsia="ru-RU"/>
        </w:rPr>
        <w:t xml:space="preserve"> 2</w:t>
      </w:r>
      <w:r w:rsidR="008E3D9A">
        <w:rPr>
          <w:rFonts w:ascii="Times New Roman" w:eastAsia="Times New Roman" w:hAnsi="Times New Roman" w:cs="Times New Roman"/>
          <w:sz w:val="28"/>
          <w:szCs w:val="28"/>
          <w:lang w:val="uk-UA" w:eastAsia="ru-RU"/>
        </w:rPr>
        <w:t>1.02.</w:t>
      </w:r>
      <w:r w:rsidRPr="00B94A10">
        <w:rPr>
          <w:rFonts w:ascii="Times New Roman" w:eastAsia="Times New Roman" w:hAnsi="Times New Roman" w:cs="Times New Roman"/>
          <w:sz w:val="28"/>
          <w:szCs w:val="28"/>
          <w:lang w:eastAsia="ru-RU"/>
        </w:rPr>
        <w:t xml:space="preserve"> 2018 №87 (у </w:t>
      </w:r>
      <w:proofErr w:type="spellStart"/>
      <w:r w:rsidRPr="00B94A10">
        <w:rPr>
          <w:rFonts w:ascii="Times New Roman" w:eastAsia="Times New Roman" w:hAnsi="Times New Roman" w:cs="Times New Roman"/>
          <w:sz w:val="28"/>
          <w:szCs w:val="28"/>
          <w:lang w:eastAsia="ru-RU"/>
        </w:rPr>
        <w:t>редакції</w:t>
      </w:r>
      <w:proofErr w:type="spellEnd"/>
      <w:r w:rsidRPr="00B94A10">
        <w:rPr>
          <w:rFonts w:ascii="Times New Roman" w:eastAsia="Times New Roman" w:hAnsi="Times New Roman" w:cs="Times New Roman"/>
          <w:sz w:val="28"/>
          <w:szCs w:val="28"/>
          <w:lang w:eastAsia="ru-RU"/>
        </w:rPr>
        <w:t xml:space="preserve"> постанови </w:t>
      </w:r>
      <w:proofErr w:type="spellStart"/>
      <w:r w:rsidRPr="00B94A10">
        <w:rPr>
          <w:rFonts w:ascii="Times New Roman" w:eastAsia="Times New Roman" w:hAnsi="Times New Roman" w:cs="Times New Roman"/>
          <w:sz w:val="28"/>
          <w:szCs w:val="28"/>
          <w:lang w:eastAsia="ru-RU"/>
        </w:rPr>
        <w:t>Кабінету</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Міністрів</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України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від</w:t>
      </w:r>
      <w:proofErr w:type="spellEnd"/>
      <w:r w:rsidRPr="00B94A10">
        <w:rPr>
          <w:rFonts w:ascii="Times New Roman" w:eastAsia="Times New Roman" w:hAnsi="Times New Roman" w:cs="Times New Roman"/>
          <w:sz w:val="28"/>
          <w:szCs w:val="28"/>
          <w:lang w:eastAsia="ru-RU"/>
        </w:rPr>
        <w:t xml:space="preserve"> 2</w:t>
      </w:r>
      <w:r w:rsidR="008E3D9A">
        <w:rPr>
          <w:rFonts w:ascii="Times New Roman" w:eastAsia="Times New Roman" w:hAnsi="Times New Roman" w:cs="Times New Roman"/>
          <w:sz w:val="28"/>
          <w:szCs w:val="28"/>
          <w:lang w:val="uk-UA" w:eastAsia="ru-RU"/>
        </w:rPr>
        <w:t>4.07.</w:t>
      </w:r>
      <w:r w:rsidRPr="00B94A10">
        <w:rPr>
          <w:rFonts w:ascii="Times New Roman" w:eastAsia="Times New Roman" w:hAnsi="Times New Roman" w:cs="Times New Roman"/>
          <w:sz w:val="28"/>
          <w:szCs w:val="28"/>
          <w:lang w:eastAsia="ru-RU"/>
        </w:rPr>
        <w:t>2019</w:t>
      </w:r>
      <w:r w:rsidR="008E3D9A">
        <w:rPr>
          <w:rFonts w:ascii="Times New Roman" w:eastAsia="Times New Roman" w:hAnsi="Times New Roman" w:cs="Times New Roman"/>
          <w:sz w:val="28"/>
          <w:szCs w:val="28"/>
          <w:lang w:val="uk-UA" w:eastAsia="ru-RU"/>
        </w:rPr>
        <w:t xml:space="preserve"> </w:t>
      </w:r>
      <w:r w:rsidRPr="00B94A10">
        <w:rPr>
          <w:rFonts w:ascii="Times New Roman" w:eastAsia="Times New Roman" w:hAnsi="Times New Roman" w:cs="Times New Roman"/>
          <w:sz w:val="28"/>
          <w:szCs w:val="28"/>
          <w:lang w:eastAsia="ru-RU"/>
        </w:rPr>
        <w:t xml:space="preserve">№688), Державного стандарту </w:t>
      </w:r>
      <w:proofErr w:type="spellStart"/>
      <w:r w:rsidRPr="00B94A10">
        <w:rPr>
          <w:rFonts w:ascii="Times New Roman" w:eastAsia="Times New Roman" w:hAnsi="Times New Roman" w:cs="Times New Roman"/>
          <w:sz w:val="28"/>
          <w:szCs w:val="28"/>
          <w:lang w:eastAsia="ru-RU"/>
        </w:rPr>
        <w:t>базової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середньої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освіти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затвердженого</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постановою</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Кабінету</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Міністрів</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України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від</w:t>
      </w:r>
      <w:proofErr w:type="spellEnd"/>
      <w:r w:rsidRPr="00B94A10">
        <w:rPr>
          <w:rFonts w:ascii="Times New Roman" w:eastAsia="Times New Roman" w:hAnsi="Times New Roman" w:cs="Times New Roman"/>
          <w:sz w:val="28"/>
          <w:szCs w:val="28"/>
          <w:lang w:eastAsia="ru-RU"/>
        </w:rPr>
        <w:t xml:space="preserve"> 30.09.2020 №898, Державного стандарту </w:t>
      </w:r>
      <w:proofErr w:type="spellStart"/>
      <w:r w:rsidRPr="00B94A10">
        <w:rPr>
          <w:rFonts w:ascii="Times New Roman" w:eastAsia="Times New Roman" w:hAnsi="Times New Roman" w:cs="Times New Roman"/>
          <w:sz w:val="28"/>
          <w:szCs w:val="28"/>
          <w:lang w:eastAsia="ru-RU"/>
        </w:rPr>
        <w:t>базової</w:t>
      </w:r>
      <w:proofErr w:type="spellEnd"/>
      <w:r w:rsidRPr="00B94A10">
        <w:rPr>
          <w:rFonts w:ascii="Times New Roman" w:eastAsia="Times New Roman" w:hAnsi="Times New Roman" w:cs="Times New Roman"/>
          <w:sz w:val="28"/>
          <w:szCs w:val="28"/>
          <w:lang w:eastAsia="ru-RU"/>
        </w:rPr>
        <w:t xml:space="preserve"> і </w:t>
      </w:r>
      <w:proofErr w:type="spellStart"/>
      <w:r w:rsidRPr="00B94A10">
        <w:rPr>
          <w:rFonts w:ascii="Times New Roman" w:eastAsia="Times New Roman" w:hAnsi="Times New Roman" w:cs="Times New Roman"/>
          <w:sz w:val="28"/>
          <w:szCs w:val="28"/>
          <w:lang w:eastAsia="ru-RU"/>
        </w:rPr>
        <w:t>повної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загальної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середньої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освіти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затверджених</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Кабінетом</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Міністрів</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України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від</w:t>
      </w:r>
      <w:proofErr w:type="spellEnd"/>
      <w:r w:rsidRPr="00B94A10">
        <w:rPr>
          <w:rFonts w:ascii="Times New Roman" w:eastAsia="Times New Roman" w:hAnsi="Times New Roman" w:cs="Times New Roman"/>
          <w:sz w:val="28"/>
          <w:szCs w:val="28"/>
          <w:lang w:eastAsia="ru-RU"/>
        </w:rPr>
        <w:t xml:space="preserve"> 23</w:t>
      </w:r>
      <w:r w:rsidR="008E3D9A">
        <w:rPr>
          <w:rFonts w:ascii="Times New Roman" w:eastAsia="Times New Roman" w:hAnsi="Times New Roman" w:cs="Times New Roman"/>
          <w:sz w:val="28"/>
          <w:szCs w:val="28"/>
          <w:lang w:val="uk-UA" w:eastAsia="ru-RU"/>
        </w:rPr>
        <w:t>.11.</w:t>
      </w:r>
      <w:r w:rsidRPr="00B94A10">
        <w:rPr>
          <w:rFonts w:ascii="Times New Roman" w:eastAsia="Times New Roman" w:hAnsi="Times New Roman" w:cs="Times New Roman"/>
          <w:sz w:val="28"/>
          <w:szCs w:val="28"/>
          <w:lang w:eastAsia="ru-RU"/>
        </w:rPr>
        <w:t xml:space="preserve">2011 </w:t>
      </w:r>
      <w:r w:rsidR="002C09F7">
        <w:rPr>
          <w:rFonts w:ascii="Times New Roman" w:eastAsia="Times New Roman" w:hAnsi="Times New Roman" w:cs="Times New Roman"/>
          <w:sz w:val="28"/>
          <w:szCs w:val="28"/>
          <w:lang w:val="uk-UA" w:eastAsia="ru-RU"/>
        </w:rPr>
        <w:t xml:space="preserve">      </w:t>
      </w:r>
      <w:r w:rsidRPr="00B94A10">
        <w:rPr>
          <w:rFonts w:ascii="Times New Roman" w:eastAsia="Times New Roman" w:hAnsi="Times New Roman" w:cs="Times New Roman"/>
          <w:sz w:val="28"/>
          <w:szCs w:val="28"/>
          <w:lang w:eastAsia="ru-RU"/>
        </w:rPr>
        <w:t>№ 1392</w:t>
      </w:r>
      <w:r w:rsidR="002C09F7">
        <w:rPr>
          <w:rFonts w:ascii="Times New Roman" w:eastAsia="Times New Roman" w:hAnsi="Times New Roman" w:cs="Times New Roman"/>
          <w:sz w:val="28"/>
          <w:szCs w:val="28"/>
          <w:lang w:val="uk-UA" w:eastAsia="ru-RU"/>
        </w:rPr>
        <w:t xml:space="preserve"> </w:t>
      </w:r>
      <w:r w:rsidRPr="00B94A10">
        <w:rPr>
          <w:rFonts w:ascii="Times New Roman" w:eastAsia="Times New Roman" w:hAnsi="Times New Roman" w:cs="Times New Roman"/>
          <w:sz w:val="28"/>
          <w:szCs w:val="28"/>
          <w:lang w:eastAsia="ru-RU"/>
        </w:rPr>
        <w:t>(</w:t>
      </w:r>
      <w:proofErr w:type="spellStart"/>
      <w:r w:rsidRPr="00B94A10">
        <w:rPr>
          <w:rFonts w:ascii="Times New Roman" w:eastAsia="Times New Roman" w:hAnsi="Times New Roman" w:cs="Times New Roman"/>
          <w:sz w:val="28"/>
          <w:szCs w:val="28"/>
          <w:lang w:eastAsia="ru-RU"/>
        </w:rPr>
        <w:t>із</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змінами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внесеними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згідно</w:t>
      </w:r>
      <w:proofErr w:type="spellEnd"/>
      <w:r w:rsidRPr="00B94A10">
        <w:rPr>
          <w:rFonts w:ascii="Times New Roman" w:eastAsia="Times New Roman" w:hAnsi="Times New Roman" w:cs="Times New Roman"/>
          <w:sz w:val="28"/>
          <w:szCs w:val="28"/>
          <w:lang w:eastAsia="ru-RU"/>
        </w:rPr>
        <w:t xml:space="preserve"> з Постановами КМ</w:t>
      </w:r>
      <w:r w:rsidR="008E3D9A">
        <w:rPr>
          <w:rFonts w:ascii="Times New Roman" w:eastAsia="Times New Roman" w:hAnsi="Times New Roman" w:cs="Times New Roman"/>
          <w:sz w:val="28"/>
          <w:szCs w:val="28"/>
          <w:lang w:val="uk-UA" w:eastAsia="ru-RU"/>
        </w:rPr>
        <w:t xml:space="preserve">У  </w:t>
      </w:r>
      <w:hyperlink r:id="rId9" w:anchor="n147" w:tgtFrame="_blank" w:history="1">
        <w:r w:rsidRPr="00B94A10">
          <w:rPr>
            <w:rFonts w:ascii="Times New Roman" w:eastAsia="Times New Roman" w:hAnsi="Times New Roman" w:cs="Times New Roman"/>
            <w:sz w:val="28"/>
            <w:szCs w:val="28"/>
            <w:lang w:eastAsia="ru-RU"/>
          </w:rPr>
          <w:t xml:space="preserve">№538 </w:t>
        </w:r>
        <w:proofErr w:type="spellStart"/>
        <w:r w:rsidRPr="00B94A10">
          <w:rPr>
            <w:rFonts w:ascii="Times New Roman" w:eastAsia="Times New Roman" w:hAnsi="Times New Roman" w:cs="Times New Roman"/>
            <w:sz w:val="28"/>
            <w:szCs w:val="28"/>
            <w:lang w:eastAsia="ru-RU"/>
          </w:rPr>
          <w:t>від</w:t>
        </w:r>
        <w:proofErr w:type="spellEnd"/>
        <w:r w:rsidRPr="00B94A10">
          <w:rPr>
            <w:rFonts w:ascii="Times New Roman" w:eastAsia="Times New Roman" w:hAnsi="Times New Roman" w:cs="Times New Roman"/>
            <w:sz w:val="28"/>
            <w:szCs w:val="28"/>
            <w:lang w:eastAsia="ru-RU"/>
          </w:rPr>
          <w:t xml:space="preserve"> 07.08.2013</w:t>
        </w:r>
      </w:hyperlink>
      <w:r w:rsidRPr="00B94A10">
        <w:rPr>
          <w:rFonts w:ascii="Times New Roman" w:eastAsia="Times New Roman" w:hAnsi="Times New Roman" w:cs="Times New Roman"/>
          <w:sz w:val="28"/>
          <w:szCs w:val="28"/>
          <w:lang w:eastAsia="ru-RU"/>
        </w:rPr>
        <w:t>,</w:t>
      </w:r>
      <w:r w:rsidR="002C09F7">
        <w:rPr>
          <w:rFonts w:ascii="Times New Roman" w:eastAsia="Times New Roman" w:hAnsi="Times New Roman" w:cs="Times New Roman"/>
          <w:sz w:val="28"/>
          <w:szCs w:val="28"/>
          <w:lang w:val="uk-UA" w:eastAsia="ru-RU"/>
        </w:rPr>
        <w:t xml:space="preserve"> </w:t>
      </w:r>
      <w:hyperlink r:id="rId10" w:anchor="n10" w:tgtFrame="_blank" w:history="1">
        <w:r w:rsidRPr="00B94A10">
          <w:rPr>
            <w:rFonts w:ascii="Times New Roman" w:eastAsia="Times New Roman" w:hAnsi="Times New Roman" w:cs="Times New Roman"/>
            <w:sz w:val="28"/>
            <w:szCs w:val="28"/>
            <w:lang w:eastAsia="ru-RU"/>
          </w:rPr>
          <w:t xml:space="preserve">№143 </w:t>
        </w:r>
        <w:proofErr w:type="spellStart"/>
        <w:r w:rsidRPr="00B94A10">
          <w:rPr>
            <w:rFonts w:ascii="Times New Roman" w:eastAsia="Times New Roman" w:hAnsi="Times New Roman" w:cs="Times New Roman"/>
            <w:sz w:val="28"/>
            <w:szCs w:val="28"/>
            <w:lang w:eastAsia="ru-RU"/>
          </w:rPr>
          <w:t>від</w:t>
        </w:r>
        <w:proofErr w:type="spellEnd"/>
        <w:r w:rsidRPr="00B94A10">
          <w:rPr>
            <w:rFonts w:ascii="Times New Roman" w:eastAsia="Times New Roman" w:hAnsi="Times New Roman" w:cs="Times New Roman"/>
            <w:sz w:val="28"/>
            <w:szCs w:val="28"/>
            <w:lang w:eastAsia="ru-RU"/>
          </w:rPr>
          <w:t xml:space="preserve"> 26.02.2020</w:t>
        </w:r>
      </w:hyperlink>
      <w:r w:rsidRPr="00B94A10">
        <w:rPr>
          <w:rFonts w:ascii="Times New Roman" w:eastAsia="Times New Roman" w:hAnsi="Times New Roman" w:cs="Times New Roman"/>
          <w:sz w:val="28"/>
          <w:szCs w:val="28"/>
          <w:lang w:eastAsia="ru-RU"/>
        </w:rPr>
        <w:t>)</w:t>
      </w:r>
      <w:bookmarkStart w:id="6" w:name="n256"/>
      <w:bookmarkEnd w:id="6"/>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визначено</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завдання</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які</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має</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реалізувати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вчитель</w:t>
      </w:r>
      <w:proofErr w:type="spellEnd"/>
      <w:r w:rsidRPr="00B94A10">
        <w:rPr>
          <w:rFonts w:ascii="Times New Roman" w:eastAsia="Times New Roman" w:hAnsi="Times New Roman" w:cs="Times New Roman"/>
          <w:sz w:val="28"/>
          <w:szCs w:val="28"/>
          <w:lang w:eastAsia="ru-RU"/>
        </w:rPr>
        <w:t xml:space="preserve"> у рамках </w:t>
      </w:r>
      <w:proofErr w:type="spellStart"/>
      <w:r w:rsidRPr="00B94A10">
        <w:rPr>
          <w:rFonts w:ascii="Times New Roman" w:eastAsia="Times New Roman" w:hAnsi="Times New Roman" w:cs="Times New Roman"/>
          <w:sz w:val="28"/>
          <w:szCs w:val="28"/>
          <w:lang w:eastAsia="ru-RU"/>
        </w:rPr>
        <w:t>кожної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галузі</w:t>
      </w:r>
      <w:proofErr w:type="spellEnd"/>
      <w:r w:rsidRPr="00B94A10">
        <w:rPr>
          <w:rFonts w:ascii="Times New Roman" w:eastAsia="Times New Roman" w:hAnsi="Times New Roman" w:cs="Times New Roman"/>
          <w:sz w:val="28"/>
          <w:szCs w:val="28"/>
          <w:lang w:eastAsia="ru-RU"/>
        </w:rPr>
        <w:t xml:space="preserve"> та  </w:t>
      </w:r>
      <w:proofErr w:type="spellStart"/>
      <w:r w:rsidRPr="00B94A10">
        <w:rPr>
          <w:rFonts w:ascii="Times New Roman" w:eastAsia="Times New Roman" w:hAnsi="Times New Roman" w:cs="Times New Roman"/>
          <w:sz w:val="28"/>
          <w:szCs w:val="28"/>
          <w:lang w:eastAsia="ru-RU"/>
        </w:rPr>
        <w:t>навчальних</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програм</w:t>
      </w:r>
      <w:proofErr w:type="spellEnd"/>
      <w:r w:rsidRPr="00B94A10">
        <w:rPr>
          <w:rFonts w:ascii="Times New Roman" w:eastAsia="Times New Roman" w:hAnsi="Times New Roman" w:cs="Times New Roman"/>
          <w:sz w:val="28"/>
          <w:szCs w:val="28"/>
          <w:lang w:eastAsia="ru-RU"/>
        </w:rPr>
        <w:t>.</w:t>
      </w:r>
    </w:p>
    <w:p w:rsidR="00B94A10" w:rsidRPr="00B94A10" w:rsidRDefault="00B94A10" w:rsidP="00AF485E">
      <w:pPr>
        <w:spacing w:after="0" w:line="240" w:lineRule="auto"/>
        <w:ind w:firstLine="708"/>
        <w:jc w:val="both"/>
        <w:rPr>
          <w:rFonts w:ascii="Times New Roman" w:eastAsia="Times New Roman" w:hAnsi="Times New Roman" w:cs="Times New Roman"/>
          <w:sz w:val="28"/>
          <w:szCs w:val="28"/>
          <w:highlight w:val="white"/>
          <w:lang w:val="uk-UA" w:eastAsia="ru-RU"/>
        </w:rPr>
      </w:pPr>
      <w:r w:rsidRPr="00B94A10">
        <w:rPr>
          <w:rFonts w:ascii="Times New Roman" w:eastAsia="Calibri" w:hAnsi="Times New Roman" w:cs="Times New Roman"/>
          <w:sz w:val="28"/>
          <w:szCs w:val="28"/>
          <w:lang w:val="uk-UA" w:eastAsia="ru-RU"/>
        </w:rPr>
        <w:t>Результати навчання повинні</w:t>
      </w:r>
      <w:r w:rsidRPr="00B94A10">
        <w:rPr>
          <w:rFonts w:ascii="Times New Roman" w:eastAsia="Times New Roman" w:hAnsi="Times New Roman" w:cs="Times New Roman"/>
          <w:sz w:val="28"/>
          <w:szCs w:val="28"/>
          <w:highlight w:val="white"/>
          <w:lang w:val="uk-UA" w:eastAsia="ru-RU"/>
        </w:rPr>
        <w:t xml:space="preserve"> робити внесок у формування ключових компетентностей учнів 1-5 класів:</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1) </w:t>
      </w:r>
      <w:r w:rsidRPr="00AF485E">
        <w:rPr>
          <w:rFonts w:ascii="Times New Roman" w:eastAsia="Calibri" w:hAnsi="Times New Roman" w:cs="Times New Roman"/>
          <w:sz w:val="28"/>
          <w:szCs w:val="28"/>
          <w:u w:val="single"/>
          <w:lang w:val="uk-UA"/>
        </w:rPr>
        <w:t>вільне володіння державною мовою,</w:t>
      </w:r>
      <w:r w:rsidRPr="00AF485E">
        <w:rPr>
          <w:rFonts w:ascii="Times New Roman" w:eastAsia="Calibri" w:hAnsi="Times New Roman" w:cs="Times New Roman"/>
          <w:sz w:val="28"/>
          <w:szCs w:val="28"/>
          <w:lang w:val="uk-UA"/>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lastRenderedPageBreak/>
        <w:t xml:space="preserve">2) </w:t>
      </w:r>
      <w:r w:rsidRPr="00AF485E">
        <w:rPr>
          <w:rFonts w:ascii="Times New Roman" w:eastAsia="Calibri" w:hAnsi="Times New Roman" w:cs="Times New Roman"/>
          <w:sz w:val="28"/>
          <w:szCs w:val="28"/>
          <w:u w:val="single"/>
          <w:lang w:val="uk-UA"/>
        </w:rPr>
        <w:t>здатність спілкуватися рідною (у разі відмінності від державної) та іноземними мовами</w:t>
      </w:r>
      <w:r w:rsidRPr="00AF485E">
        <w:rPr>
          <w:rFonts w:ascii="Times New Roman" w:eastAsia="Calibri" w:hAnsi="Times New Roman" w:cs="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3) </w:t>
      </w:r>
      <w:r w:rsidRPr="00AF485E">
        <w:rPr>
          <w:rFonts w:ascii="Times New Roman" w:eastAsia="Calibri" w:hAnsi="Times New Roman" w:cs="Times New Roman"/>
          <w:sz w:val="28"/>
          <w:szCs w:val="28"/>
          <w:u w:val="single"/>
          <w:lang w:val="uk-UA"/>
        </w:rPr>
        <w:t>математична компетентність,</w:t>
      </w:r>
      <w:r w:rsidRPr="00AF485E">
        <w:rPr>
          <w:rFonts w:ascii="Times New Roman" w:eastAsia="Calibri" w:hAnsi="Times New Roman" w:cs="Times New Roman"/>
          <w:sz w:val="28"/>
          <w:szCs w:val="28"/>
          <w:lang w:val="uk-UA"/>
        </w:rPr>
        <w:t xml:space="preserve"> що передбачає виявлення простих математичних </w:t>
      </w:r>
      <w:proofErr w:type="spellStart"/>
      <w:r w:rsidRPr="00AF485E">
        <w:rPr>
          <w:rFonts w:ascii="Times New Roman" w:eastAsia="Calibri" w:hAnsi="Times New Roman" w:cs="Times New Roman"/>
          <w:sz w:val="28"/>
          <w:szCs w:val="28"/>
          <w:lang w:val="uk-UA"/>
        </w:rPr>
        <w:t>залежностей</w:t>
      </w:r>
      <w:proofErr w:type="spellEnd"/>
      <w:r w:rsidRPr="00AF485E">
        <w:rPr>
          <w:rFonts w:ascii="Times New Roman" w:eastAsia="Calibri" w:hAnsi="Times New Roman" w:cs="Times New Roman"/>
          <w:sz w:val="28"/>
          <w:szCs w:val="28"/>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4) </w:t>
      </w:r>
      <w:r w:rsidRPr="00AF485E">
        <w:rPr>
          <w:rFonts w:ascii="Times New Roman" w:eastAsia="Calibri" w:hAnsi="Times New Roman" w:cs="Times New Roman"/>
          <w:sz w:val="28"/>
          <w:szCs w:val="28"/>
          <w:u w:val="single"/>
          <w:lang w:val="uk-UA"/>
        </w:rPr>
        <w:t>компетентності у галузі природничих наук, техніки і технологій,</w:t>
      </w:r>
      <w:r w:rsidRPr="00AF485E">
        <w:rPr>
          <w:rFonts w:ascii="Times New Roman" w:eastAsia="Calibri" w:hAnsi="Times New Roman" w:cs="Times New Roman"/>
          <w:sz w:val="28"/>
          <w:szCs w:val="28"/>
          <w:lang w:val="uk-UA"/>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5) </w:t>
      </w:r>
      <w:proofErr w:type="spellStart"/>
      <w:r w:rsidRPr="00AF485E">
        <w:rPr>
          <w:rFonts w:ascii="Times New Roman" w:eastAsia="Calibri" w:hAnsi="Times New Roman" w:cs="Times New Roman"/>
          <w:sz w:val="28"/>
          <w:szCs w:val="28"/>
          <w:u w:val="single"/>
          <w:lang w:val="uk-UA"/>
        </w:rPr>
        <w:t>інноваційність</w:t>
      </w:r>
      <w:proofErr w:type="spellEnd"/>
      <w:r w:rsidRPr="00AF485E">
        <w:rPr>
          <w:rFonts w:ascii="Times New Roman" w:eastAsia="Calibri" w:hAnsi="Times New Roman" w:cs="Times New Roman"/>
          <w:sz w:val="28"/>
          <w:szCs w:val="28"/>
          <w:u w:val="single"/>
          <w:lang w:val="uk-UA"/>
        </w:rPr>
        <w:t>,</w:t>
      </w:r>
      <w:r w:rsidRPr="00AF485E">
        <w:rPr>
          <w:rFonts w:ascii="Times New Roman" w:eastAsia="Calibri"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AF485E">
        <w:rPr>
          <w:rFonts w:ascii="Times New Roman" w:eastAsia="Calibri" w:hAnsi="Times New Roman" w:cs="Times New Roman"/>
          <w:sz w:val="28"/>
          <w:szCs w:val="28"/>
          <w:lang w:val="uk-UA"/>
        </w:rPr>
        <w:t>компетентнісного</w:t>
      </w:r>
      <w:proofErr w:type="spellEnd"/>
      <w:r w:rsidRPr="00AF485E">
        <w:rPr>
          <w:rFonts w:ascii="Times New Roman" w:eastAsia="Calibri"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6) </w:t>
      </w:r>
      <w:r w:rsidRPr="00AF485E">
        <w:rPr>
          <w:rFonts w:ascii="Times New Roman" w:eastAsia="Calibri" w:hAnsi="Times New Roman" w:cs="Times New Roman"/>
          <w:sz w:val="28"/>
          <w:szCs w:val="28"/>
          <w:u w:val="single"/>
          <w:lang w:val="uk-UA"/>
        </w:rPr>
        <w:t>екологічна компетентність,</w:t>
      </w:r>
      <w:r w:rsidRPr="00AF485E">
        <w:rPr>
          <w:rFonts w:ascii="Times New Roman" w:eastAsia="Calibri" w:hAnsi="Times New Roman" w:cs="Times New Roman"/>
          <w:sz w:val="28"/>
          <w:szCs w:val="28"/>
          <w:lang w:val="uk-UA"/>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7) </w:t>
      </w:r>
      <w:r w:rsidRPr="00AF485E">
        <w:rPr>
          <w:rFonts w:ascii="Times New Roman" w:eastAsia="Calibri" w:hAnsi="Times New Roman" w:cs="Times New Roman"/>
          <w:sz w:val="28"/>
          <w:szCs w:val="28"/>
          <w:u w:val="single"/>
          <w:lang w:val="uk-UA"/>
        </w:rPr>
        <w:t>інформаційно-комунікаційна компетентність,</w:t>
      </w:r>
      <w:r w:rsidRPr="00AF485E">
        <w:rPr>
          <w:rFonts w:ascii="Times New Roman" w:eastAsia="Calibri" w:hAnsi="Times New Roman" w:cs="Times New Roman"/>
          <w:sz w:val="28"/>
          <w:szCs w:val="28"/>
          <w:lang w:val="uk-UA"/>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8) </w:t>
      </w:r>
      <w:r w:rsidRPr="00AF485E">
        <w:rPr>
          <w:rFonts w:ascii="Times New Roman" w:eastAsia="Calibri" w:hAnsi="Times New Roman" w:cs="Times New Roman"/>
          <w:sz w:val="28"/>
          <w:szCs w:val="28"/>
          <w:u w:val="single"/>
          <w:lang w:val="uk-UA"/>
        </w:rPr>
        <w:t>навчання впродовж життя,</w:t>
      </w:r>
      <w:r w:rsidRPr="00AF485E">
        <w:rPr>
          <w:rFonts w:ascii="Times New Roman" w:eastAsia="Calibri" w:hAnsi="Times New Roman" w:cs="Times New Roman"/>
          <w:sz w:val="28"/>
          <w:szCs w:val="28"/>
          <w:lang w:val="uk-UA"/>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9</w:t>
      </w:r>
      <w:r w:rsidRPr="00AF485E">
        <w:rPr>
          <w:rFonts w:ascii="Times New Roman" w:eastAsia="Calibri" w:hAnsi="Times New Roman" w:cs="Times New Roman"/>
          <w:sz w:val="28"/>
          <w:szCs w:val="28"/>
          <w:u w:val="single"/>
          <w:lang w:val="uk-UA"/>
        </w:rPr>
        <w:t>) громадянські та соціальні компетентності,</w:t>
      </w:r>
      <w:r w:rsidRPr="00AF485E">
        <w:rPr>
          <w:rFonts w:ascii="Times New Roman" w:eastAsia="Calibri" w:hAnsi="Times New Roman" w:cs="Times New Roman"/>
          <w:sz w:val="28"/>
          <w:szCs w:val="28"/>
          <w:lang w:val="uk-UA"/>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10) </w:t>
      </w:r>
      <w:r w:rsidRPr="00AF485E">
        <w:rPr>
          <w:rFonts w:ascii="Times New Roman" w:eastAsia="Calibri" w:hAnsi="Times New Roman" w:cs="Times New Roman"/>
          <w:sz w:val="28"/>
          <w:szCs w:val="28"/>
          <w:u w:val="single"/>
          <w:lang w:val="uk-UA"/>
        </w:rPr>
        <w:t>культурна компетентність</w:t>
      </w:r>
      <w:r w:rsidRPr="00AF485E">
        <w:rPr>
          <w:rFonts w:ascii="Times New Roman" w:eastAsia="Calibri" w:hAnsi="Times New Roman" w:cs="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lastRenderedPageBreak/>
        <w:t>11)</w:t>
      </w:r>
      <w:r w:rsidR="002C09F7">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u w:val="single"/>
          <w:lang w:val="uk-UA"/>
        </w:rPr>
        <w:t>підприємливість та фінансова грамотність,</w:t>
      </w:r>
      <w:r w:rsidRPr="00AF485E">
        <w:rPr>
          <w:rFonts w:ascii="Times New Roman" w:eastAsia="Calibri" w:hAnsi="Times New Roman" w:cs="Times New Roman"/>
          <w:sz w:val="28"/>
          <w:szCs w:val="28"/>
          <w:lang w:val="uk-UA"/>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F485E" w:rsidRPr="00AF485E" w:rsidRDefault="00AF485E" w:rsidP="00AF485E">
      <w:pPr>
        <w:spacing w:after="0" w:line="240" w:lineRule="auto"/>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ab/>
        <w:t xml:space="preserve">Наскрізними в усіх ключових </w:t>
      </w:r>
      <w:proofErr w:type="spellStart"/>
      <w:r w:rsidRPr="00AF485E">
        <w:rPr>
          <w:rFonts w:ascii="Times New Roman" w:eastAsia="Calibri" w:hAnsi="Times New Roman" w:cs="Times New Roman"/>
          <w:sz w:val="28"/>
          <w:szCs w:val="28"/>
          <w:lang w:val="uk-UA"/>
        </w:rPr>
        <w:t>компетентностях</w:t>
      </w:r>
      <w:proofErr w:type="spellEnd"/>
      <w:r w:rsidRPr="00AF485E">
        <w:rPr>
          <w:rFonts w:ascii="Times New Roman" w:eastAsia="Calibri" w:hAnsi="Times New Roman" w:cs="Times New Roman"/>
          <w:sz w:val="28"/>
          <w:szCs w:val="28"/>
          <w:lang w:val="uk-UA"/>
        </w:rPr>
        <w:t xml:space="preserve"> є такі вміння:</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1)</w:t>
      </w:r>
      <w:r w:rsidR="008E3D9A">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u w:val="single"/>
          <w:lang w:val="uk-UA"/>
        </w:rPr>
        <w:t>читати з розумінням,</w:t>
      </w:r>
      <w:r w:rsidRPr="00AF485E">
        <w:rPr>
          <w:rFonts w:ascii="Times New Roman" w:eastAsia="Calibri" w:hAnsi="Times New Roman" w:cs="Times New Roman"/>
          <w:sz w:val="28"/>
          <w:szCs w:val="28"/>
          <w:lang w:val="uk-UA"/>
        </w:rPr>
        <w:t xml:space="preserve">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2) </w:t>
      </w:r>
      <w:r w:rsidRPr="00AF485E">
        <w:rPr>
          <w:rFonts w:ascii="Times New Roman" w:eastAsia="Calibri" w:hAnsi="Times New Roman" w:cs="Times New Roman"/>
          <w:sz w:val="28"/>
          <w:szCs w:val="28"/>
          <w:u w:val="single"/>
          <w:lang w:val="uk-UA"/>
        </w:rPr>
        <w:t>висловлювати власну думку в усній і письмовій формі,</w:t>
      </w:r>
      <w:r w:rsidRPr="00AF485E">
        <w:rPr>
          <w:rFonts w:ascii="Times New Roman" w:eastAsia="Calibri" w:hAnsi="Times New Roman" w:cs="Times New Roman"/>
          <w:sz w:val="28"/>
          <w:szCs w:val="28"/>
          <w:lang w:val="uk-UA"/>
        </w:rPr>
        <w:t xml:space="preserve">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3) </w:t>
      </w:r>
      <w:r w:rsidRPr="00AF485E">
        <w:rPr>
          <w:rFonts w:ascii="Times New Roman" w:eastAsia="Calibri" w:hAnsi="Times New Roman" w:cs="Times New Roman"/>
          <w:sz w:val="28"/>
          <w:szCs w:val="28"/>
          <w:u w:val="single"/>
          <w:lang w:val="uk-UA"/>
        </w:rPr>
        <w:t>критично і системно мислити</w:t>
      </w:r>
      <w:r w:rsidRPr="00AF485E">
        <w:rPr>
          <w:rFonts w:ascii="Times New Roman" w:eastAsia="Calibri" w:hAnsi="Times New Roman" w:cs="Times New Roman"/>
          <w:sz w:val="28"/>
          <w:szCs w:val="28"/>
          <w:lang w:val="uk-UA"/>
        </w:rPr>
        <w:t>,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4) </w:t>
      </w:r>
      <w:r w:rsidRPr="00AF485E">
        <w:rPr>
          <w:rFonts w:ascii="Times New Roman" w:eastAsia="Calibri" w:hAnsi="Times New Roman" w:cs="Times New Roman"/>
          <w:sz w:val="28"/>
          <w:szCs w:val="28"/>
          <w:u w:val="single"/>
          <w:lang w:val="uk-UA"/>
        </w:rPr>
        <w:t>логічно обґрунтовувати позицію</w:t>
      </w:r>
      <w:r w:rsidRPr="00AF485E">
        <w:rPr>
          <w:rFonts w:ascii="Times New Roman" w:eastAsia="Calibri" w:hAnsi="Times New Roman" w:cs="Times New Roman"/>
          <w:sz w:val="28"/>
          <w:szCs w:val="28"/>
          <w:lang w:val="uk-UA"/>
        </w:rPr>
        <w:t xml:space="preserve">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5) </w:t>
      </w:r>
      <w:r w:rsidRPr="00AF485E">
        <w:rPr>
          <w:rFonts w:ascii="Times New Roman" w:eastAsia="Calibri" w:hAnsi="Times New Roman" w:cs="Times New Roman"/>
          <w:sz w:val="28"/>
          <w:szCs w:val="28"/>
          <w:u w:val="single"/>
          <w:lang w:val="uk-UA"/>
        </w:rPr>
        <w:t>діяти творчо,</w:t>
      </w:r>
      <w:r w:rsidRPr="00AF485E">
        <w:rPr>
          <w:rFonts w:ascii="Times New Roman" w:eastAsia="Calibri" w:hAnsi="Times New Roman" w:cs="Times New Roman"/>
          <w:sz w:val="28"/>
          <w:szCs w:val="28"/>
          <w:lang w:val="uk-UA"/>
        </w:rPr>
        <w:t xml:space="preserve">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6) </w:t>
      </w:r>
      <w:r w:rsidRPr="00AF485E">
        <w:rPr>
          <w:rFonts w:ascii="Times New Roman" w:eastAsia="Calibri" w:hAnsi="Times New Roman" w:cs="Times New Roman"/>
          <w:sz w:val="28"/>
          <w:szCs w:val="28"/>
          <w:u w:val="single"/>
          <w:lang w:val="uk-UA"/>
        </w:rPr>
        <w:t>виявляти ініціативу,</w:t>
      </w:r>
      <w:r w:rsidRPr="00AF485E">
        <w:rPr>
          <w:rFonts w:ascii="Times New Roman" w:eastAsia="Calibri" w:hAnsi="Times New Roman" w:cs="Times New Roman"/>
          <w:sz w:val="28"/>
          <w:szCs w:val="28"/>
          <w:lang w:val="uk-UA"/>
        </w:rPr>
        <w:t xml:space="preserve">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7) </w:t>
      </w:r>
      <w:proofErr w:type="spellStart"/>
      <w:r w:rsidRPr="00AF485E">
        <w:rPr>
          <w:rFonts w:ascii="Times New Roman" w:eastAsia="Calibri" w:hAnsi="Times New Roman" w:cs="Times New Roman"/>
          <w:sz w:val="28"/>
          <w:szCs w:val="28"/>
          <w:u w:val="single"/>
          <w:lang w:val="uk-UA"/>
        </w:rPr>
        <w:t>конструктивно</w:t>
      </w:r>
      <w:proofErr w:type="spellEnd"/>
      <w:r w:rsidRPr="00AF485E">
        <w:rPr>
          <w:rFonts w:ascii="Times New Roman" w:eastAsia="Calibri" w:hAnsi="Times New Roman" w:cs="Times New Roman"/>
          <w:sz w:val="28"/>
          <w:szCs w:val="28"/>
          <w:u w:val="single"/>
          <w:lang w:val="uk-UA"/>
        </w:rPr>
        <w:t xml:space="preserve"> керувати емоціями,</w:t>
      </w:r>
      <w:r w:rsidRPr="00AF485E">
        <w:rPr>
          <w:rFonts w:ascii="Times New Roman" w:eastAsia="Calibri" w:hAnsi="Times New Roman" w:cs="Times New Roman"/>
          <w:sz w:val="28"/>
          <w:szCs w:val="28"/>
          <w:lang w:val="uk-UA"/>
        </w:rPr>
        <w:t xml:space="preserve">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8) </w:t>
      </w:r>
      <w:r w:rsidRPr="00AF485E">
        <w:rPr>
          <w:rFonts w:ascii="Times New Roman" w:eastAsia="Calibri" w:hAnsi="Times New Roman" w:cs="Times New Roman"/>
          <w:sz w:val="28"/>
          <w:szCs w:val="28"/>
          <w:u w:val="single"/>
          <w:lang w:val="uk-UA"/>
        </w:rPr>
        <w:t>оцінювати ризики</w:t>
      </w:r>
      <w:r w:rsidRPr="00AF485E">
        <w:rPr>
          <w:rFonts w:ascii="Times New Roman" w:eastAsia="Calibri" w:hAnsi="Times New Roman" w:cs="Times New Roman"/>
          <w:sz w:val="28"/>
          <w:szCs w:val="28"/>
          <w:lang w:val="uk-UA"/>
        </w:rPr>
        <w:t>, що передбачає вміння розрізняти прийнятні і неприйнятні ризики, зважаючи на істотні фактори;</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9) </w:t>
      </w:r>
      <w:r w:rsidRPr="00AF485E">
        <w:rPr>
          <w:rFonts w:ascii="Times New Roman" w:eastAsia="Calibri" w:hAnsi="Times New Roman" w:cs="Times New Roman"/>
          <w:sz w:val="28"/>
          <w:szCs w:val="28"/>
          <w:u w:val="single"/>
          <w:lang w:val="uk-UA"/>
        </w:rPr>
        <w:t>приймати рішення,</w:t>
      </w:r>
      <w:r w:rsidRPr="00AF485E">
        <w:rPr>
          <w:rFonts w:ascii="Times New Roman" w:eastAsia="Calibri" w:hAnsi="Times New Roman" w:cs="Times New Roman"/>
          <w:sz w:val="28"/>
          <w:szCs w:val="28"/>
          <w:lang w:val="uk-UA"/>
        </w:rPr>
        <w:t xml:space="preserve">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lastRenderedPageBreak/>
        <w:t xml:space="preserve">10) </w:t>
      </w:r>
      <w:r w:rsidRPr="00AF485E">
        <w:rPr>
          <w:rFonts w:ascii="Times New Roman" w:eastAsia="Calibri" w:hAnsi="Times New Roman" w:cs="Times New Roman"/>
          <w:sz w:val="28"/>
          <w:szCs w:val="28"/>
          <w:u w:val="single"/>
          <w:lang w:val="uk-UA"/>
        </w:rPr>
        <w:t>розв’язувати проблеми,</w:t>
      </w:r>
      <w:r w:rsidRPr="00AF485E">
        <w:rPr>
          <w:rFonts w:ascii="Times New Roman" w:eastAsia="Calibri" w:hAnsi="Times New Roman" w:cs="Times New Roman"/>
          <w:sz w:val="28"/>
          <w:szCs w:val="28"/>
          <w:lang w:val="uk-UA"/>
        </w:rPr>
        <w:t xml:space="preserve">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11) </w:t>
      </w:r>
      <w:r w:rsidRPr="00AF485E">
        <w:rPr>
          <w:rFonts w:ascii="Times New Roman" w:eastAsia="Calibri" w:hAnsi="Times New Roman" w:cs="Times New Roman"/>
          <w:sz w:val="28"/>
          <w:szCs w:val="28"/>
          <w:u w:val="single"/>
          <w:lang w:val="uk-UA"/>
        </w:rPr>
        <w:t>співпрацювати з іншими</w:t>
      </w:r>
      <w:r>
        <w:rPr>
          <w:rFonts w:ascii="Times New Roman" w:eastAsia="Calibri" w:hAnsi="Times New Roman" w:cs="Times New Roman"/>
          <w:sz w:val="28"/>
          <w:szCs w:val="28"/>
          <w:u w:val="single"/>
          <w:lang w:val="uk-UA"/>
        </w:rPr>
        <w:t xml:space="preserve"> людьми</w:t>
      </w:r>
      <w:r w:rsidRPr="00AF485E">
        <w:rPr>
          <w:rFonts w:ascii="Times New Roman" w:eastAsia="Calibri" w:hAnsi="Times New Roman" w:cs="Times New Roman"/>
          <w:sz w:val="28"/>
          <w:szCs w:val="28"/>
          <w:u w:val="single"/>
          <w:lang w:val="uk-UA"/>
        </w:rPr>
        <w:t>,</w:t>
      </w:r>
      <w:r w:rsidRPr="00AF485E">
        <w:rPr>
          <w:rFonts w:ascii="Times New Roman" w:eastAsia="Calibri" w:hAnsi="Times New Roman" w:cs="Times New Roman"/>
          <w:sz w:val="28"/>
          <w:szCs w:val="28"/>
          <w:lang w:val="uk-UA"/>
        </w:rPr>
        <w:t xml:space="preserve">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AF485E" w:rsidRPr="00AF485E" w:rsidRDefault="00AF485E" w:rsidP="002C09F7">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Вимоги до результатів навчання учнів визначено за такими освітніми галузями:</w:t>
      </w:r>
      <w:r w:rsidR="002C09F7">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мовно-літературна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математична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природнича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технологічна</w:t>
      </w:r>
      <w:r>
        <w:rPr>
          <w:rFonts w:ascii="Times New Roman" w:eastAsia="Calibri" w:hAnsi="Times New Roman" w:cs="Times New Roman"/>
          <w:sz w:val="28"/>
          <w:szCs w:val="28"/>
          <w:lang w:val="uk-UA"/>
        </w:rPr>
        <w:t xml:space="preserve">, </w:t>
      </w:r>
      <w:proofErr w:type="spellStart"/>
      <w:r w:rsidRPr="00AF485E">
        <w:rPr>
          <w:rFonts w:ascii="Times New Roman" w:eastAsia="Calibri" w:hAnsi="Times New Roman" w:cs="Times New Roman"/>
          <w:sz w:val="28"/>
          <w:szCs w:val="28"/>
          <w:lang w:val="uk-UA"/>
        </w:rPr>
        <w:t>інформатична</w:t>
      </w:r>
      <w:proofErr w:type="spellEnd"/>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 xml:space="preserve">соціальна і </w:t>
      </w:r>
      <w:proofErr w:type="spellStart"/>
      <w:r w:rsidRPr="00AF485E">
        <w:rPr>
          <w:rFonts w:ascii="Times New Roman" w:eastAsia="Calibri" w:hAnsi="Times New Roman" w:cs="Times New Roman"/>
          <w:sz w:val="28"/>
          <w:szCs w:val="28"/>
          <w:lang w:val="uk-UA"/>
        </w:rPr>
        <w:t>здоров’язбережувальна</w:t>
      </w:r>
      <w:proofErr w:type="spellEnd"/>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громадянська та історична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мистецька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фізична культура.</w:t>
      </w:r>
      <w:r w:rsidRPr="00AF485E">
        <w:rPr>
          <w:rFonts w:ascii="Calibri" w:eastAsia="Calibri" w:hAnsi="Calibri" w:cs="Times New Roman"/>
          <w:lang w:val="uk-UA"/>
        </w:rPr>
        <w:t xml:space="preserve"> </w:t>
      </w:r>
      <w:r w:rsidRPr="00AF485E">
        <w:rPr>
          <w:rFonts w:ascii="Times New Roman" w:eastAsia="Calibri" w:hAnsi="Times New Roman" w:cs="Times New Roman"/>
          <w:sz w:val="28"/>
          <w:szCs w:val="28"/>
          <w:lang w:val="uk-UA"/>
        </w:rPr>
        <w:t xml:space="preserve"> </w:t>
      </w:r>
    </w:p>
    <w:p w:rsidR="00B477F3" w:rsidRPr="00B477F3" w:rsidRDefault="00B477F3" w:rsidP="002C09F7">
      <w:pPr>
        <w:spacing w:after="0" w:line="240" w:lineRule="auto"/>
        <w:ind w:firstLine="708"/>
        <w:contextualSpacing/>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 xml:space="preserve">Вимоги до обов’язкових результатів навчання учнів складаються з таких компонентів: </w:t>
      </w:r>
    </w:p>
    <w:p w:rsidR="00B477F3" w:rsidRDefault="00B477F3" w:rsidP="00B477F3">
      <w:pPr>
        <w:pStyle w:val="a4"/>
        <w:numPr>
          <w:ilvl w:val="0"/>
          <w:numId w:val="11"/>
        </w:num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групи результатів навчання учнів, що охоплюють споріднені загальні результати;</w:t>
      </w:r>
    </w:p>
    <w:p w:rsidR="00B477F3" w:rsidRDefault="00B477F3" w:rsidP="00B477F3">
      <w:pPr>
        <w:pStyle w:val="a4"/>
        <w:numPr>
          <w:ilvl w:val="0"/>
          <w:numId w:val="11"/>
        </w:num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 xml:space="preserve">спільні для всіх рівнів загальної середньої освіти загальні результати навчання учнів, через які реалізується </w:t>
      </w:r>
      <w:proofErr w:type="spellStart"/>
      <w:r w:rsidRPr="00B477F3">
        <w:rPr>
          <w:rFonts w:ascii="Times New Roman" w:eastAsia="Calibri" w:hAnsi="Times New Roman" w:cs="Times New Roman"/>
          <w:sz w:val="28"/>
          <w:szCs w:val="28"/>
          <w:lang w:val="uk-UA"/>
        </w:rPr>
        <w:t>компетентнісний</w:t>
      </w:r>
      <w:proofErr w:type="spellEnd"/>
      <w:r w:rsidRPr="00B477F3">
        <w:rPr>
          <w:rFonts w:ascii="Times New Roman" w:eastAsia="Calibri" w:hAnsi="Times New Roman" w:cs="Times New Roman"/>
          <w:sz w:val="28"/>
          <w:szCs w:val="28"/>
          <w:lang w:val="uk-UA"/>
        </w:rPr>
        <w:t xml:space="preserve"> потенціал галузі;</w:t>
      </w:r>
    </w:p>
    <w:p w:rsidR="00B477F3" w:rsidRDefault="00B477F3" w:rsidP="00B477F3">
      <w:pPr>
        <w:pStyle w:val="a4"/>
        <w:numPr>
          <w:ilvl w:val="0"/>
          <w:numId w:val="11"/>
        </w:num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конкретні результати навчання учнів, що визначають їх навчальний прогрес за освітніми циклами;</w:t>
      </w:r>
    </w:p>
    <w:p w:rsidR="00B477F3" w:rsidRPr="00B477F3" w:rsidRDefault="00B477F3" w:rsidP="00B477F3">
      <w:pPr>
        <w:pStyle w:val="a4"/>
        <w:numPr>
          <w:ilvl w:val="0"/>
          <w:numId w:val="11"/>
        </w:num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орієнтири для оцінювання, на основі яких визначається рівень досягнення учнями результатів навчання на завершення відповідного циклу.</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p w:rsidR="00B477F3" w:rsidRDefault="00B477F3" w:rsidP="00106357">
      <w:pPr>
        <w:spacing w:after="0" w:line="240" w:lineRule="auto"/>
        <w:ind w:firstLine="567"/>
        <w:jc w:val="both"/>
        <w:rPr>
          <w:rFonts w:ascii="Times New Roman" w:eastAsia="Calibri" w:hAnsi="Times New Roman" w:cs="Times New Roman"/>
          <w:sz w:val="28"/>
          <w:szCs w:val="28"/>
          <w:lang w:val="uk-UA" w:eastAsia="ru-RU"/>
        </w:rPr>
      </w:pPr>
      <w:r w:rsidRPr="00B477F3">
        <w:rPr>
          <w:rFonts w:ascii="Times New Roman" w:eastAsia="Calibri" w:hAnsi="Times New Roman" w:cs="Times New Roman"/>
          <w:sz w:val="28"/>
          <w:szCs w:val="28"/>
          <w:lang w:val="uk-UA"/>
        </w:rPr>
        <w:t xml:space="preserve">Ключові компетентності формуються через діяльнісну спрямованість навчання, встановлення та реалізацію міжпредметних і </w:t>
      </w:r>
      <w:proofErr w:type="spellStart"/>
      <w:r w:rsidRPr="00B477F3">
        <w:rPr>
          <w:rFonts w:ascii="Times New Roman" w:eastAsia="Calibri" w:hAnsi="Times New Roman" w:cs="Times New Roman"/>
          <w:sz w:val="28"/>
          <w:szCs w:val="28"/>
          <w:lang w:val="uk-UA"/>
        </w:rPr>
        <w:t>внутрішньопредметних</w:t>
      </w:r>
      <w:proofErr w:type="spellEnd"/>
      <w:r w:rsidRPr="00B477F3">
        <w:rPr>
          <w:rFonts w:ascii="Times New Roman" w:eastAsia="Calibri" w:hAnsi="Times New Roman" w:cs="Times New Roman"/>
          <w:sz w:val="28"/>
          <w:szCs w:val="28"/>
          <w:lang w:val="uk-UA"/>
        </w:rPr>
        <w:t xml:space="preserve"> </w:t>
      </w:r>
      <w:proofErr w:type="spellStart"/>
      <w:r w:rsidRPr="00B477F3">
        <w:rPr>
          <w:rFonts w:ascii="Times New Roman" w:eastAsia="Calibri" w:hAnsi="Times New Roman" w:cs="Times New Roman"/>
          <w:sz w:val="28"/>
          <w:szCs w:val="28"/>
          <w:lang w:val="uk-UA"/>
        </w:rPr>
        <w:t>зв’язків</w:t>
      </w:r>
      <w:proofErr w:type="spellEnd"/>
      <w:r w:rsidRPr="00B477F3">
        <w:rPr>
          <w:rFonts w:ascii="Times New Roman" w:eastAsia="Calibri" w:hAnsi="Times New Roman" w:cs="Times New Roman"/>
          <w:sz w:val="28"/>
          <w:szCs w:val="28"/>
          <w:lang w:val="uk-UA"/>
        </w:rPr>
        <w:t>.</w:t>
      </w:r>
      <w:r w:rsidRPr="00B477F3">
        <w:rPr>
          <w:rFonts w:ascii="Times New Roman" w:eastAsia="Calibri" w:hAnsi="Times New Roman" w:cs="Times New Roman"/>
          <w:sz w:val="28"/>
          <w:szCs w:val="28"/>
          <w:lang w:val="uk-UA" w:eastAsia="ru-RU"/>
        </w:rPr>
        <w:t xml:space="preserve"> </w:t>
      </w:r>
    </w:p>
    <w:p w:rsidR="00B94A10" w:rsidRDefault="00B477F3" w:rsidP="00106357">
      <w:pPr>
        <w:spacing w:after="0" w:line="240" w:lineRule="auto"/>
        <w:ind w:firstLine="567"/>
        <w:jc w:val="both"/>
        <w:rPr>
          <w:rFonts w:ascii="Times New Roman" w:eastAsia="Calibri" w:hAnsi="Times New Roman" w:cs="Times New Roman"/>
          <w:sz w:val="28"/>
          <w:szCs w:val="28"/>
          <w:lang w:val="uk-UA" w:eastAsia="ru-RU"/>
        </w:rPr>
      </w:pPr>
      <w:r w:rsidRPr="00B477F3">
        <w:rPr>
          <w:rFonts w:ascii="Times New Roman" w:eastAsia="Calibri" w:hAnsi="Times New Roman" w:cs="Times New Roman"/>
          <w:sz w:val="28"/>
          <w:szCs w:val="28"/>
          <w:lang w:val="uk-UA" w:eastAsia="ru-RU"/>
        </w:rPr>
        <w:t>Результати навчання в 6 - 9 класах повинні</w:t>
      </w:r>
      <w:r w:rsidRPr="00B477F3">
        <w:rPr>
          <w:rFonts w:ascii="Times New Roman" w:eastAsia="Times New Roman" w:hAnsi="Times New Roman" w:cs="Times New Roman"/>
          <w:sz w:val="28"/>
          <w:szCs w:val="28"/>
          <w:highlight w:val="white"/>
          <w:lang w:val="uk-UA" w:eastAsia="ru-RU"/>
        </w:rPr>
        <w:t xml:space="preserve"> робити внесок у формування таких ключових компетентностей учнів:</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p w:rsidR="00B477F3" w:rsidRPr="00B477F3" w:rsidRDefault="00B477F3" w:rsidP="00B477F3">
      <w:pPr>
        <w:spacing w:after="0" w:line="240" w:lineRule="auto"/>
        <w:ind w:firstLine="708"/>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2873"/>
        <w:gridCol w:w="6143"/>
      </w:tblGrid>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center"/>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center"/>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Ключові компетентності</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center"/>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Компоненти</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Спілкування державною мовою</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уміння:</w:t>
            </w:r>
            <w:r w:rsidRPr="00B477F3">
              <w:rPr>
                <w:rFonts w:ascii="Times New Roman" w:eastAsia="Calibri" w:hAnsi="Times New Roman" w:cs="Times New Roman"/>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proofErr w:type="spellStart"/>
            <w:r w:rsidRPr="00B477F3">
              <w:rPr>
                <w:rFonts w:ascii="Times New Roman" w:eastAsia="Calibri" w:hAnsi="Times New Roman" w:cs="Times New Roman"/>
                <w:sz w:val="28"/>
                <w:szCs w:val="28"/>
                <w:lang w:val="uk-UA"/>
              </w:rPr>
              <w:t>коректно</w:t>
            </w:r>
            <w:proofErr w:type="spellEnd"/>
            <w:r w:rsidRPr="00B477F3">
              <w:rPr>
                <w:rFonts w:ascii="Times New Roman" w:eastAsia="Calibri" w:hAnsi="Times New Roman" w:cs="Times New Roman"/>
                <w:sz w:val="28"/>
                <w:szCs w:val="28"/>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w:t>
            </w:r>
            <w:r w:rsidRPr="00B477F3">
              <w:rPr>
                <w:rFonts w:ascii="Times New Roman" w:eastAsia="Calibri" w:hAnsi="Times New Roman" w:cs="Times New Roman"/>
                <w:sz w:val="28"/>
                <w:szCs w:val="28"/>
                <w:lang w:val="uk-UA"/>
              </w:rPr>
              <w:lastRenderedPageBreak/>
              <w:t>спілкуванні на тематику окремого предмета; поповнювати свій словниковий запас.</w:t>
            </w:r>
          </w:p>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ставлення:</w:t>
            </w:r>
            <w:r w:rsidRPr="00B477F3">
              <w:rPr>
                <w:rFonts w:ascii="Times New Roman" w:eastAsia="Calibri" w:hAnsi="Times New Roman" w:cs="Times New Roman"/>
                <w:sz w:val="28"/>
                <w:szCs w:val="28"/>
                <w:lang w:val="uk-UA"/>
              </w:rPr>
              <w:t xml:space="preserve"> розуміння важливості чітких та лаконічних формулювань.</w:t>
            </w:r>
          </w:p>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навчальні ресурси:</w:t>
            </w:r>
            <w:r w:rsidRPr="00B477F3">
              <w:rPr>
                <w:rFonts w:ascii="Times New Roman" w:eastAsia="Calibri" w:hAnsi="Times New Roman" w:cs="Times New Roman"/>
                <w:sz w:val="28"/>
                <w:szCs w:val="28"/>
                <w:lang w:val="uk-UA"/>
              </w:rPr>
              <w:t xml:space="preserve"> означення понять, формулювання властивостей, доведення правил, теорем</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Спілкування іноземною мовою</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 xml:space="preserve">здійснювати спілкування у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B477F3">
              <w:rPr>
                <w:rFonts w:ascii="Times New Roman" w:eastAsia="Calibri" w:hAnsi="Times New Roman" w:cs="Times New Roman"/>
                <w:sz w:val="28"/>
                <w:szCs w:val="28"/>
                <w:lang w:val="uk-UA"/>
              </w:rPr>
              <w:t>мовних</w:t>
            </w:r>
            <w:proofErr w:type="spellEnd"/>
            <w:r w:rsidRPr="00B477F3">
              <w:rPr>
                <w:rFonts w:ascii="Times New Roman" w:eastAsia="Calibri" w:hAnsi="Times New Roman" w:cs="Times New Roman"/>
                <w:sz w:val="28"/>
                <w:szCs w:val="28"/>
                <w:lang w:val="uk-UA"/>
              </w:rPr>
              <w:t xml:space="preserve"> засобів; ефективно взаємодіяти з іншими усно, письмово та за допомогою засобів електронного спілкування.</w:t>
            </w:r>
          </w:p>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і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іноземної мови.</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навчальні ресурси:</w:t>
            </w:r>
            <w:r w:rsidRPr="00B477F3">
              <w:rPr>
                <w:rFonts w:ascii="Times New Roman" w:eastAsia="Calibri" w:hAnsi="Times New Roman" w:cs="Times New Roman"/>
                <w:sz w:val="28"/>
                <w:szCs w:val="28"/>
                <w:lang w:val="uk-UA"/>
              </w:rPr>
              <w:t xml:space="preserve"> підручники, словники, довідкова література, мультимедійні засоби, адаптовані іншомовні тексти.</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Математична компетентність</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 xml:space="preserve">усвідомлення значення математики для повноцінного життя в сучасному суспільстві, </w:t>
            </w:r>
            <w:r w:rsidRPr="00B477F3">
              <w:rPr>
                <w:rFonts w:ascii="Times New Roman" w:eastAsia="Calibri" w:hAnsi="Times New Roman" w:cs="Times New Roman"/>
                <w:sz w:val="28"/>
                <w:szCs w:val="28"/>
                <w:lang w:val="uk-UA"/>
              </w:rPr>
              <w:lastRenderedPageBreak/>
              <w:t>розвитку технологічного, економічного й оборонного потенціалу держави, успішного вивчення інших предметів.</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 xml:space="preserve">розв’язування математичних задач, і обов’язково таких, що моделюють реальні життєві ситуації. </w:t>
            </w:r>
          </w:p>
        </w:tc>
      </w:tr>
      <w:tr w:rsidR="00B477F3" w:rsidRPr="00874797"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Основні компетентності у природничих науках і технологіях</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складання графіків та діаграм, які ілюструють функціональні залежності результатів впливу людської діяльності на природу.</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Інформаційно-цифрова компетентність</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візуалізація даних, побудова графіків та діаграм за допомогою програмних засобів.</w:t>
            </w:r>
          </w:p>
        </w:tc>
      </w:tr>
      <w:tr w:rsidR="00B477F3" w:rsidRPr="00874797"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Уміння вчитися впродовж життя</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lastRenderedPageBreak/>
              <w:t xml:space="preserve">навчальні ресурси: </w:t>
            </w:r>
            <w:r w:rsidRPr="00B477F3">
              <w:rPr>
                <w:rFonts w:ascii="Times New Roman" w:eastAsia="Calibri" w:hAnsi="Times New Roman" w:cs="Times New Roman"/>
                <w:sz w:val="28"/>
                <w:szCs w:val="28"/>
                <w:lang w:val="uk-UA"/>
              </w:rPr>
              <w:t>моделювання власної освітньої траєкторії.</w:t>
            </w:r>
          </w:p>
        </w:tc>
      </w:tr>
      <w:tr w:rsidR="00B477F3" w:rsidRPr="00874797"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Ініціативність і підприємливість</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завдання підприємницького змісту (оптимізаційні задачі).</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8</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Соціальна і громадянська компетентності</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ощадливість і поміркованість; рівне ставлення до інших незалежно до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завдання соціального змісту.</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9</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Обізнаність і самовираження у сфері культури</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lastRenderedPageBreak/>
              <w:t xml:space="preserve">ставлення: </w:t>
            </w:r>
            <w:r w:rsidRPr="00B477F3">
              <w:rPr>
                <w:rFonts w:ascii="Times New Roman" w:eastAsia="Calibri" w:hAnsi="Times New Roman" w:cs="Times New Roman"/>
                <w:sz w:val="28"/>
                <w:szCs w:val="28"/>
                <w:lang w:val="uk-UA"/>
              </w:rPr>
              <w:t>культурна само 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математичні моделі в різних видах мистецтва.</w:t>
            </w:r>
          </w:p>
        </w:tc>
      </w:tr>
      <w:tr w:rsidR="00B477F3" w:rsidRPr="00874797"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lastRenderedPageBreak/>
              <w:t>10</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Екологічна грамотність і здорове життя</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477F3" w:rsidRPr="00B477F3" w:rsidRDefault="00B477F3" w:rsidP="00B477F3">
      <w:pPr>
        <w:spacing w:after="0" w:line="240" w:lineRule="auto"/>
        <w:ind w:firstLine="709"/>
        <w:jc w:val="both"/>
        <w:rPr>
          <w:rFonts w:ascii="Times New Roman" w:eastAsia="Calibri" w:hAnsi="Times New Roman" w:cs="Times New Roman"/>
          <w:sz w:val="28"/>
          <w:szCs w:val="28"/>
          <w:lang w:val="uk-UA"/>
        </w:rPr>
      </w:pPr>
    </w:p>
    <w:p w:rsidR="00B477F3" w:rsidRDefault="00B477F3" w:rsidP="00B477F3">
      <w:pPr>
        <w:spacing w:after="0" w:line="240" w:lineRule="auto"/>
        <w:ind w:firstLine="708"/>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8B034D" w:rsidRPr="00550743" w:rsidRDefault="00B477F3" w:rsidP="00550743">
      <w:pPr>
        <w:spacing w:after="0" w:line="240" w:lineRule="auto"/>
        <w:ind w:firstLine="708"/>
        <w:jc w:val="both"/>
        <w:rPr>
          <w:rFonts w:ascii="Times New Roman" w:eastAsia="Arial" w:hAnsi="Times New Roman" w:cs="Times New Roman"/>
          <w:sz w:val="28"/>
          <w:szCs w:val="28"/>
          <w:highlight w:val="white"/>
          <w:lang w:val="uk-UA" w:eastAsia="uk-UA"/>
        </w:rPr>
      </w:pPr>
      <w:r w:rsidRPr="00B477F3">
        <w:rPr>
          <w:rFonts w:ascii="Times New Roman" w:eastAsia="Times New Roman" w:hAnsi="Times New Roman" w:cs="Times New Roman"/>
          <w:sz w:val="28"/>
          <w:szCs w:val="28"/>
          <w:highlight w:val="white"/>
          <w:lang w:val="uk-UA" w:eastAsia="ru-RU"/>
        </w:rPr>
        <w:t xml:space="preserve">Необхідною умовою формування компетентностей є діяльнісна </w:t>
      </w:r>
      <w:r>
        <w:rPr>
          <w:rFonts w:ascii="Times New Roman" w:eastAsia="Times New Roman" w:hAnsi="Times New Roman" w:cs="Times New Roman"/>
          <w:sz w:val="28"/>
          <w:szCs w:val="28"/>
          <w:highlight w:val="white"/>
          <w:lang w:val="uk-UA" w:eastAsia="ru-RU"/>
        </w:rPr>
        <w:t xml:space="preserve">та практична </w:t>
      </w:r>
      <w:r w:rsidRPr="00B477F3">
        <w:rPr>
          <w:rFonts w:ascii="Times New Roman" w:eastAsia="Times New Roman" w:hAnsi="Times New Roman" w:cs="Times New Roman"/>
          <w:sz w:val="28"/>
          <w:szCs w:val="28"/>
          <w:highlight w:val="white"/>
          <w:lang w:val="uk-UA" w:eastAsia="ru-RU"/>
        </w:rPr>
        <w:t>спрямованість навчання</w:t>
      </w:r>
      <w:r w:rsidR="008B034D">
        <w:rPr>
          <w:rFonts w:ascii="Times New Roman" w:eastAsia="Times New Roman" w:hAnsi="Times New Roman" w:cs="Times New Roman"/>
          <w:sz w:val="28"/>
          <w:szCs w:val="28"/>
          <w:highlight w:val="white"/>
          <w:lang w:val="uk-UA" w:eastAsia="ru-RU"/>
        </w:rPr>
        <w:t>. В</w:t>
      </w:r>
      <w:r w:rsidRPr="00B477F3">
        <w:rPr>
          <w:rFonts w:ascii="Times New Roman" w:eastAsia="Times New Roman" w:hAnsi="Times New Roman" w:cs="Times New Roman"/>
          <w:sz w:val="28"/>
          <w:szCs w:val="28"/>
          <w:highlight w:val="white"/>
          <w:lang w:val="uk-UA" w:eastAsia="ru-RU"/>
        </w:rPr>
        <w:t xml:space="preserve">становлення міжпредметних і </w:t>
      </w:r>
      <w:proofErr w:type="spellStart"/>
      <w:r w:rsidRPr="00B477F3">
        <w:rPr>
          <w:rFonts w:ascii="Times New Roman" w:eastAsia="Times New Roman" w:hAnsi="Times New Roman" w:cs="Times New Roman"/>
          <w:sz w:val="28"/>
          <w:szCs w:val="28"/>
          <w:highlight w:val="white"/>
          <w:lang w:val="uk-UA" w:eastAsia="ru-RU"/>
        </w:rPr>
        <w:t>внутрішньопредметних</w:t>
      </w:r>
      <w:proofErr w:type="spellEnd"/>
      <w:r w:rsidRPr="00B477F3">
        <w:rPr>
          <w:rFonts w:ascii="Times New Roman" w:eastAsia="Times New Roman" w:hAnsi="Times New Roman" w:cs="Times New Roman"/>
          <w:sz w:val="28"/>
          <w:szCs w:val="28"/>
          <w:highlight w:val="white"/>
          <w:lang w:val="uk-UA" w:eastAsia="ru-RU"/>
        </w:rPr>
        <w:t xml:space="preserve"> </w:t>
      </w:r>
      <w:proofErr w:type="spellStart"/>
      <w:r w:rsidRPr="00B477F3">
        <w:rPr>
          <w:rFonts w:ascii="Times New Roman" w:eastAsia="Times New Roman" w:hAnsi="Times New Roman" w:cs="Times New Roman"/>
          <w:sz w:val="28"/>
          <w:szCs w:val="28"/>
          <w:highlight w:val="white"/>
          <w:lang w:val="uk-UA" w:eastAsia="ru-RU"/>
        </w:rPr>
        <w:t>зв’язків</w:t>
      </w:r>
      <w:proofErr w:type="spellEnd"/>
      <w:r w:rsidRPr="00B477F3">
        <w:rPr>
          <w:rFonts w:ascii="Times New Roman" w:eastAsia="Times New Roman" w:hAnsi="Times New Roman" w:cs="Times New Roman"/>
          <w:sz w:val="28"/>
          <w:szCs w:val="28"/>
          <w:highlight w:val="white"/>
          <w:lang w:val="uk-UA" w:eastAsia="ru-RU"/>
        </w:rPr>
        <w:t xml:space="preserve"> посилює пізнавальний інтерес учнів до навчання</w:t>
      </w:r>
      <w:r w:rsidR="008B034D">
        <w:rPr>
          <w:rFonts w:ascii="Times New Roman" w:eastAsia="Times New Roman" w:hAnsi="Times New Roman" w:cs="Times New Roman"/>
          <w:sz w:val="28"/>
          <w:szCs w:val="28"/>
          <w:highlight w:val="white"/>
          <w:lang w:val="uk-UA" w:eastAsia="ru-RU"/>
        </w:rPr>
        <w:t xml:space="preserve">, </w:t>
      </w:r>
      <w:r w:rsidRPr="00B477F3">
        <w:rPr>
          <w:rFonts w:ascii="Times New Roman" w:eastAsia="Times New Roman" w:hAnsi="Times New Roman" w:cs="Times New Roman"/>
          <w:sz w:val="28"/>
          <w:szCs w:val="28"/>
          <w:highlight w:val="white"/>
          <w:lang w:val="uk-UA" w:eastAsia="ru-RU"/>
        </w:rPr>
        <w:t xml:space="preserve">підвищує рівень загальної культури, створює умови для систематизації навчального матеріалу і формування наукового світогляду. </w:t>
      </w:r>
    </w:p>
    <w:p w:rsidR="008B034D" w:rsidRPr="008B034D" w:rsidRDefault="008B034D" w:rsidP="008B034D">
      <w:pPr>
        <w:spacing w:after="0" w:line="240" w:lineRule="auto"/>
        <w:ind w:firstLine="708"/>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Наскрізні лінії є засобом інтеграції ключових і </w:t>
      </w:r>
      <w:proofErr w:type="spellStart"/>
      <w:r w:rsidRPr="008B034D">
        <w:rPr>
          <w:rFonts w:ascii="Times New Roman" w:eastAsia="Calibri" w:hAnsi="Times New Roman" w:cs="Times New Roman"/>
          <w:sz w:val="28"/>
          <w:szCs w:val="28"/>
          <w:lang w:val="uk-UA"/>
        </w:rPr>
        <w:t>загальнопредметних</w:t>
      </w:r>
      <w:proofErr w:type="spellEnd"/>
      <w:r w:rsidRPr="008B034D">
        <w:rPr>
          <w:rFonts w:ascii="Times New Roman" w:eastAsia="Calibri" w:hAnsi="Times New Roman" w:cs="Times New Roman"/>
          <w:sz w:val="28"/>
          <w:szCs w:val="28"/>
          <w:lang w:val="uk-UA"/>
        </w:rPr>
        <w:t xml:space="preserve"> </w:t>
      </w:r>
      <w:proofErr w:type="spellStart"/>
      <w:r w:rsidRPr="008B034D">
        <w:rPr>
          <w:rFonts w:ascii="Times New Roman" w:eastAsia="Calibri" w:hAnsi="Times New Roman" w:cs="Times New Roman"/>
          <w:sz w:val="28"/>
          <w:szCs w:val="28"/>
          <w:lang w:val="uk-UA"/>
        </w:rPr>
        <w:t>компетентностей</w:t>
      </w:r>
      <w:proofErr w:type="spellEnd"/>
      <w:r w:rsidRPr="008B034D">
        <w:rPr>
          <w:rFonts w:ascii="Times New Roman" w:eastAsia="Calibri" w:hAnsi="Times New Roman" w:cs="Times New Roman"/>
          <w:sz w:val="28"/>
          <w:szCs w:val="28"/>
          <w:lang w:val="uk-UA"/>
        </w:rPr>
        <w:t>, окремих предметів та предметних циклів, що враховується при формуванні шкільного середовища; допомагають формуванню в учнів уявлень про суспільство в цілому, розвивають здатність застосовувати отримані знання у різних ситуаціях.</w:t>
      </w:r>
    </w:p>
    <w:p w:rsidR="00B477F3" w:rsidRPr="00B477F3" w:rsidRDefault="00B477F3" w:rsidP="008B034D">
      <w:pPr>
        <w:spacing w:after="0" w:line="240" w:lineRule="auto"/>
        <w:ind w:firstLine="360"/>
        <w:jc w:val="both"/>
        <w:rPr>
          <w:rFonts w:ascii="Times New Roman" w:eastAsia="Times New Roman" w:hAnsi="Times New Roman" w:cs="Times New Roman"/>
          <w:sz w:val="28"/>
          <w:szCs w:val="28"/>
          <w:highlight w:val="white"/>
          <w:lang w:val="uk-UA" w:eastAsia="ru-RU"/>
        </w:rPr>
      </w:pPr>
      <w:r w:rsidRPr="00B477F3">
        <w:rPr>
          <w:rFonts w:ascii="Times New Roman" w:eastAsia="Times New Roman" w:hAnsi="Times New Roman" w:cs="Times New Roman"/>
          <w:sz w:val="28"/>
          <w:szCs w:val="28"/>
          <w:highlight w:val="white"/>
          <w:lang w:val="uk-UA" w:eastAsia="ru-RU"/>
        </w:rPr>
        <w:t>Навчання за наскрізними лініями реалізується насамперед через:</w:t>
      </w:r>
    </w:p>
    <w:p w:rsidR="008B034D"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lastRenderedPageBreak/>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8B034D"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B034D">
        <w:rPr>
          <w:rFonts w:ascii="Times New Roman" w:eastAsia="Times New Roman" w:hAnsi="Times New Roman" w:cs="Times New Roman"/>
          <w:sz w:val="28"/>
          <w:szCs w:val="28"/>
          <w:highlight w:val="white"/>
          <w:lang w:val="uk-UA"/>
        </w:rPr>
        <w:t>надпредметні</w:t>
      </w:r>
      <w:proofErr w:type="spellEnd"/>
      <w:r w:rsidRPr="008B034D">
        <w:rPr>
          <w:rFonts w:ascii="Times New Roman" w:eastAsia="Times New Roman" w:hAnsi="Times New Roman" w:cs="Times New Roman"/>
          <w:sz w:val="28"/>
          <w:szCs w:val="28"/>
          <w:highlight w:val="white"/>
          <w:lang w:val="uk-UA"/>
        </w:rPr>
        <w:t xml:space="preserve">, </w:t>
      </w:r>
      <w:proofErr w:type="spellStart"/>
      <w:r w:rsidRPr="008B034D">
        <w:rPr>
          <w:rFonts w:ascii="Times New Roman" w:eastAsia="Times New Roman" w:hAnsi="Times New Roman" w:cs="Times New Roman"/>
          <w:sz w:val="28"/>
          <w:szCs w:val="28"/>
          <w:highlight w:val="white"/>
          <w:lang w:val="uk-UA"/>
        </w:rPr>
        <w:t>міжкласові</w:t>
      </w:r>
      <w:proofErr w:type="spellEnd"/>
      <w:r w:rsidRPr="008B034D">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B034D"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 xml:space="preserve">предмети за вибором; </w:t>
      </w:r>
    </w:p>
    <w:p w:rsidR="008B034D"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 xml:space="preserve">роботу в проектах; </w:t>
      </w:r>
    </w:p>
    <w:p w:rsidR="00B477F3"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позакласну навчальну роботу і роботу гуртків.</w:t>
      </w:r>
    </w:p>
    <w:p w:rsidR="00550743" w:rsidRPr="008B034D" w:rsidRDefault="00550743" w:rsidP="00550743">
      <w:pPr>
        <w:pStyle w:val="a4"/>
        <w:spacing w:after="0" w:line="240" w:lineRule="auto"/>
        <w:ind w:left="1080"/>
        <w:jc w:val="both"/>
        <w:rPr>
          <w:rFonts w:ascii="Times New Roman" w:eastAsia="Times New Roman" w:hAnsi="Times New Roman" w:cs="Times New Roman"/>
          <w:sz w:val="28"/>
          <w:szCs w:val="28"/>
          <w:highlight w:val="white"/>
          <w:lang w:val="uk-UA"/>
        </w:rPr>
      </w:pPr>
    </w:p>
    <w:p w:rsidR="00B477F3" w:rsidRDefault="00B477F3" w:rsidP="00B477F3">
      <w:pPr>
        <w:spacing w:after="0" w:line="240" w:lineRule="auto"/>
        <w:contextualSpacing/>
        <w:jc w:val="both"/>
        <w:rPr>
          <w:rFonts w:ascii="Times New Roman" w:eastAsia="Times New Roman" w:hAnsi="Times New Roman" w:cs="Times New Roman"/>
          <w:sz w:val="28"/>
          <w:szCs w:val="28"/>
          <w:highlight w:val="white"/>
          <w:lang w:val="uk-UA"/>
        </w:rPr>
      </w:pPr>
      <w:r w:rsidRPr="00B477F3">
        <w:rPr>
          <w:rFonts w:ascii="Times New Roman" w:eastAsia="Times New Roman" w:hAnsi="Times New Roman" w:cs="Times New Roman"/>
          <w:sz w:val="28"/>
          <w:szCs w:val="28"/>
          <w:highlight w:val="white"/>
          <w:lang w:val="uk-UA"/>
        </w:rPr>
        <w:t xml:space="preserve">Наскрізні лінії ключових компетентностей:  </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1"/>
        <w:gridCol w:w="6917"/>
      </w:tblGrid>
      <w:tr w:rsidR="008B034D" w:rsidRPr="008B034D"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center"/>
              <w:rPr>
                <w:rFonts w:ascii="Times New Roman" w:eastAsia="Calibri" w:hAnsi="Times New Roman" w:cs="Times New Roman"/>
                <w:b/>
                <w:sz w:val="28"/>
                <w:szCs w:val="28"/>
                <w:lang w:val="uk-UA"/>
              </w:rPr>
            </w:pPr>
            <w:r w:rsidRPr="008B034D">
              <w:rPr>
                <w:rFonts w:ascii="Times New Roman" w:eastAsia="Calibri" w:hAnsi="Times New Roman" w:cs="Times New Roman"/>
                <w:b/>
                <w:sz w:val="28"/>
                <w:szCs w:val="28"/>
                <w:lang w:val="uk-UA"/>
              </w:rPr>
              <w:t>Наскрізна лінія</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center"/>
              <w:rPr>
                <w:rFonts w:ascii="Times New Roman" w:eastAsia="Calibri" w:hAnsi="Times New Roman" w:cs="Times New Roman"/>
                <w:b/>
                <w:sz w:val="28"/>
                <w:szCs w:val="28"/>
                <w:lang w:val="uk-UA"/>
              </w:rPr>
            </w:pPr>
            <w:r w:rsidRPr="008B034D">
              <w:rPr>
                <w:rFonts w:ascii="Times New Roman" w:eastAsia="Calibri" w:hAnsi="Times New Roman" w:cs="Times New Roman"/>
                <w:b/>
                <w:sz w:val="28"/>
                <w:szCs w:val="28"/>
                <w:lang w:val="uk-UA"/>
              </w:rPr>
              <w:t>Коротка характеристика</w:t>
            </w:r>
          </w:p>
        </w:tc>
      </w:tr>
      <w:tr w:rsidR="008B034D" w:rsidRPr="008B034D"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суспільстві, усвідомлення важливості сталого розвитку для майбутніх поколінь.</w:t>
            </w:r>
          </w:p>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B034D" w:rsidRPr="008B034D"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B034D" w:rsidRPr="00874797"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lastRenderedPageBreak/>
              <w:t>Здоров’я і безпека</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Завданням наскрізної лінії є становлення учня як </w:t>
            </w:r>
            <w:proofErr w:type="spellStart"/>
            <w:r w:rsidRPr="008B034D">
              <w:rPr>
                <w:rFonts w:ascii="Times New Roman" w:eastAsia="Calibri" w:hAnsi="Times New Roman" w:cs="Times New Roman"/>
                <w:sz w:val="28"/>
                <w:szCs w:val="28"/>
                <w:lang w:val="uk-UA"/>
              </w:rPr>
              <w:t>емоційно</w:t>
            </w:r>
            <w:proofErr w:type="spellEnd"/>
            <w:r w:rsidRPr="008B034D">
              <w:rPr>
                <w:rFonts w:ascii="Times New Roman" w:eastAsia="Calibri" w:hAnsi="Times New Roman" w:cs="Times New Roman"/>
                <w:sz w:val="28"/>
                <w:szCs w:val="28"/>
                <w:lang w:val="uk-UA"/>
              </w:rPr>
              <w:t xml:space="preserve"> стійкого члена суспільства, здатного вести здоровий спосіб життя  і формувати навколо себе безпечне життєве середовище.</w:t>
            </w:r>
          </w:p>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ризиком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B034D" w:rsidRPr="00874797"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7C65B3" w:rsidRDefault="007C65B3" w:rsidP="00550743">
      <w:pPr>
        <w:shd w:val="clear" w:color="auto" w:fill="FFFFFF"/>
        <w:spacing w:after="0" w:line="240" w:lineRule="auto"/>
        <w:jc w:val="both"/>
        <w:rPr>
          <w:rFonts w:ascii="Times New Roman" w:eastAsia="Times New Roman" w:hAnsi="Times New Roman" w:cs="Times New Roman"/>
          <w:b/>
          <w:sz w:val="28"/>
          <w:szCs w:val="28"/>
          <w:lang w:val="uk-UA" w:eastAsia="ru-RU"/>
        </w:rPr>
      </w:pPr>
    </w:p>
    <w:p w:rsidR="00882007" w:rsidRDefault="00882007" w:rsidP="009369D5">
      <w:pPr>
        <w:spacing w:after="0" w:line="276" w:lineRule="auto"/>
        <w:rPr>
          <w:rFonts w:ascii="Times New Roman" w:eastAsia="Times New Roman" w:hAnsi="Times New Roman" w:cs="Times New Roman"/>
          <w:sz w:val="28"/>
          <w:szCs w:val="28"/>
          <w:lang w:val="uk-UA" w:eastAsia="ru-RU"/>
        </w:rPr>
      </w:pPr>
    </w:p>
    <w:p w:rsidR="007C65B3" w:rsidRPr="00550743" w:rsidRDefault="00106357" w:rsidP="00550743">
      <w:pPr>
        <w:spacing w:after="0" w:line="276" w:lineRule="auto"/>
        <w:jc w:val="center"/>
        <w:rPr>
          <w:rFonts w:ascii="Times New Roman" w:eastAsia="Times New Roman" w:hAnsi="Times New Roman" w:cs="Times New Roman"/>
          <w:sz w:val="28"/>
          <w:szCs w:val="28"/>
          <w:lang w:val="uk-UA" w:eastAsia="ru-RU"/>
        </w:rPr>
      </w:pPr>
      <w:r w:rsidRPr="00550743">
        <w:rPr>
          <w:rFonts w:ascii="Times New Roman" w:eastAsia="Times New Roman" w:hAnsi="Times New Roman" w:cs="Times New Roman"/>
          <w:sz w:val="28"/>
          <w:szCs w:val="28"/>
          <w:lang w:val="uk-UA" w:eastAsia="ru-RU"/>
        </w:rPr>
        <w:t>ПЕРЕЛІК ВАРІАНТІВ ТИПОВИХ НАВЧАЛЬНИХ ПЛАНІВ, ПРОГРАМ ТА МОДЕЛЬНИХ НАВЧАЛЬНИХ ПРОГРАМ</w:t>
      </w:r>
    </w:p>
    <w:p w:rsidR="00E8796A" w:rsidRPr="00E8796A" w:rsidRDefault="00E8796A" w:rsidP="00E8796A">
      <w:pPr>
        <w:shd w:val="clear" w:color="auto" w:fill="FFFFFF"/>
        <w:spacing w:after="0" w:line="240" w:lineRule="auto"/>
        <w:ind w:firstLine="360"/>
        <w:jc w:val="both"/>
        <w:rPr>
          <w:rFonts w:ascii="Times New Roman" w:eastAsia="Times New Roman" w:hAnsi="Times New Roman" w:cs="Times New Roman"/>
          <w:b/>
          <w:sz w:val="28"/>
          <w:szCs w:val="28"/>
          <w:lang w:val="uk-UA" w:eastAsia="ru-RU"/>
        </w:rPr>
      </w:pPr>
    </w:p>
    <w:p w:rsidR="00106357" w:rsidRPr="00550743" w:rsidRDefault="00106357" w:rsidP="00106357">
      <w:pPr>
        <w:spacing w:after="0" w:line="240" w:lineRule="auto"/>
        <w:jc w:val="center"/>
        <w:rPr>
          <w:rFonts w:ascii="Times New Roman" w:eastAsia="Times New Roman" w:hAnsi="Times New Roman" w:cs="Times New Roman"/>
          <w:sz w:val="28"/>
          <w:szCs w:val="28"/>
          <w:lang w:val="uk-UA" w:eastAsia="ru-RU"/>
        </w:rPr>
      </w:pPr>
      <w:r w:rsidRPr="00550743">
        <w:rPr>
          <w:rFonts w:ascii="Times New Roman" w:eastAsia="Times New Roman" w:hAnsi="Times New Roman" w:cs="Times New Roman"/>
          <w:sz w:val="28"/>
          <w:szCs w:val="28"/>
          <w:lang w:val="uk-UA" w:eastAsia="ru-RU"/>
        </w:rPr>
        <w:t>Початкова школа</w:t>
      </w:r>
    </w:p>
    <w:p w:rsidR="008422FF" w:rsidRPr="00106357" w:rsidRDefault="008422FF" w:rsidP="00106357">
      <w:pPr>
        <w:spacing w:after="0" w:line="240" w:lineRule="auto"/>
        <w:jc w:val="center"/>
        <w:rPr>
          <w:rFonts w:ascii="Times New Roman" w:eastAsia="Times New Roman" w:hAnsi="Times New Roman" w:cs="Times New Roman"/>
          <w:sz w:val="28"/>
          <w:szCs w:val="28"/>
          <w:lang w:val="uk-UA" w:eastAsia="ru-RU"/>
        </w:rPr>
      </w:pPr>
    </w:p>
    <w:tbl>
      <w:tblPr>
        <w:tblStyle w:val="a3"/>
        <w:tblW w:w="9781" w:type="dxa"/>
        <w:tblInd w:w="108" w:type="dxa"/>
        <w:tblLook w:val="04A0" w:firstRow="1" w:lastRow="0" w:firstColumn="1" w:lastColumn="0" w:noHBand="0" w:noVBand="1"/>
      </w:tblPr>
      <w:tblGrid>
        <w:gridCol w:w="3123"/>
        <w:gridCol w:w="941"/>
        <w:gridCol w:w="5717"/>
      </w:tblGrid>
      <w:tr w:rsidR="00106357" w:rsidRPr="00106357" w:rsidTr="007B2221">
        <w:tc>
          <w:tcPr>
            <w:tcW w:w="3123"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Предмети</w:t>
            </w:r>
          </w:p>
        </w:tc>
        <w:tc>
          <w:tcPr>
            <w:tcW w:w="941"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Класи</w:t>
            </w:r>
          </w:p>
        </w:tc>
        <w:tc>
          <w:tcPr>
            <w:tcW w:w="5717"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Програма</w:t>
            </w:r>
          </w:p>
        </w:tc>
      </w:tr>
      <w:tr w:rsidR="00106357" w:rsidRPr="00106357" w:rsidTr="007B2221">
        <w:tc>
          <w:tcPr>
            <w:tcW w:w="3123"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Українська мова, англійська мова, математика, я досліджую світ, мистецтво, фізична культура</w:t>
            </w:r>
          </w:p>
        </w:tc>
        <w:tc>
          <w:tcPr>
            <w:tcW w:w="941"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1- 2</w:t>
            </w:r>
          </w:p>
        </w:tc>
        <w:tc>
          <w:tcPr>
            <w:tcW w:w="5717"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 xml:space="preserve">Типова освітня програма для закладів загальної середньої освіти, розроблена під керівництвом Р. Б. Шияна (1-2 класи), затверджена наказом МОН України від </w:t>
            </w:r>
            <w:r w:rsidR="003E6B4D">
              <w:rPr>
                <w:rFonts w:ascii="Times New Roman" w:hAnsi="Times New Roman" w:cs="Times New Roman"/>
                <w:sz w:val="28"/>
                <w:szCs w:val="28"/>
                <w:lang w:val="uk-UA"/>
              </w:rPr>
              <w:t>12</w:t>
            </w:r>
            <w:r w:rsidRPr="00106357">
              <w:rPr>
                <w:rFonts w:ascii="Times New Roman" w:hAnsi="Times New Roman" w:cs="Times New Roman"/>
                <w:sz w:val="28"/>
                <w:szCs w:val="28"/>
                <w:lang w:val="uk-UA"/>
              </w:rPr>
              <w:t>.</w:t>
            </w:r>
            <w:r w:rsidR="003E6B4D">
              <w:rPr>
                <w:rFonts w:ascii="Times New Roman" w:hAnsi="Times New Roman" w:cs="Times New Roman"/>
                <w:sz w:val="28"/>
                <w:szCs w:val="28"/>
                <w:lang w:val="uk-UA"/>
              </w:rPr>
              <w:t>08</w:t>
            </w:r>
            <w:r w:rsidRPr="00106357">
              <w:rPr>
                <w:rFonts w:ascii="Times New Roman" w:hAnsi="Times New Roman" w:cs="Times New Roman"/>
                <w:sz w:val="28"/>
                <w:szCs w:val="28"/>
                <w:lang w:val="uk-UA"/>
              </w:rPr>
              <w:t>.20</w:t>
            </w:r>
            <w:r w:rsidR="003E6B4D">
              <w:rPr>
                <w:rFonts w:ascii="Times New Roman" w:hAnsi="Times New Roman" w:cs="Times New Roman"/>
                <w:sz w:val="28"/>
                <w:szCs w:val="28"/>
                <w:lang w:val="uk-UA"/>
              </w:rPr>
              <w:t>22</w:t>
            </w:r>
            <w:r w:rsidRPr="00106357">
              <w:rPr>
                <w:rFonts w:ascii="Times New Roman" w:hAnsi="Times New Roman" w:cs="Times New Roman"/>
                <w:sz w:val="28"/>
                <w:szCs w:val="28"/>
                <w:lang w:val="uk-UA"/>
              </w:rPr>
              <w:t xml:space="preserve"> № </w:t>
            </w:r>
            <w:r w:rsidR="008422FF">
              <w:rPr>
                <w:rFonts w:ascii="Times New Roman" w:hAnsi="Times New Roman" w:cs="Times New Roman"/>
                <w:sz w:val="28"/>
                <w:szCs w:val="28"/>
                <w:lang w:val="uk-UA"/>
              </w:rPr>
              <w:t>7</w:t>
            </w:r>
            <w:r w:rsidR="003E6B4D">
              <w:rPr>
                <w:rFonts w:ascii="Times New Roman" w:hAnsi="Times New Roman" w:cs="Times New Roman"/>
                <w:sz w:val="28"/>
                <w:szCs w:val="28"/>
                <w:lang w:val="uk-UA"/>
              </w:rPr>
              <w:t>43</w:t>
            </w:r>
          </w:p>
        </w:tc>
      </w:tr>
      <w:tr w:rsidR="00106357" w:rsidRPr="00106357" w:rsidTr="007B2221">
        <w:tc>
          <w:tcPr>
            <w:tcW w:w="3123"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Українська мова, англійська мова, математика, я досліджую світ, мистецтво, фізична культура, інформатика</w:t>
            </w:r>
          </w:p>
        </w:tc>
        <w:tc>
          <w:tcPr>
            <w:tcW w:w="941"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3-4</w:t>
            </w:r>
          </w:p>
        </w:tc>
        <w:tc>
          <w:tcPr>
            <w:tcW w:w="5717"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 xml:space="preserve">Типова освітня програма для закладів загальної середньої освіти, розроблена під керівництвом Р. Б. Шияна (3-4 класи), затверджена наказом МОН України від </w:t>
            </w:r>
            <w:r w:rsidR="003E6B4D">
              <w:rPr>
                <w:rFonts w:ascii="Times New Roman" w:hAnsi="Times New Roman" w:cs="Times New Roman"/>
                <w:sz w:val="28"/>
                <w:szCs w:val="28"/>
                <w:lang w:val="uk-UA"/>
              </w:rPr>
              <w:t>12</w:t>
            </w:r>
            <w:r w:rsidRPr="00106357">
              <w:rPr>
                <w:rFonts w:ascii="Times New Roman" w:hAnsi="Times New Roman" w:cs="Times New Roman"/>
                <w:sz w:val="28"/>
                <w:szCs w:val="28"/>
                <w:lang w:val="uk-UA"/>
              </w:rPr>
              <w:t>.</w:t>
            </w:r>
            <w:r w:rsidR="003E6B4D">
              <w:rPr>
                <w:rFonts w:ascii="Times New Roman" w:hAnsi="Times New Roman" w:cs="Times New Roman"/>
                <w:sz w:val="28"/>
                <w:szCs w:val="28"/>
                <w:lang w:val="uk-UA"/>
              </w:rPr>
              <w:t>08</w:t>
            </w:r>
            <w:r w:rsidRPr="00106357">
              <w:rPr>
                <w:rFonts w:ascii="Times New Roman" w:hAnsi="Times New Roman" w:cs="Times New Roman"/>
                <w:sz w:val="28"/>
                <w:szCs w:val="28"/>
                <w:lang w:val="uk-UA"/>
              </w:rPr>
              <w:t>.20</w:t>
            </w:r>
            <w:r w:rsidR="003E6B4D">
              <w:rPr>
                <w:rFonts w:ascii="Times New Roman" w:hAnsi="Times New Roman" w:cs="Times New Roman"/>
                <w:sz w:val="28"/>
                <w:szCs w:val="28"/>
                <w:lang w:val="uk-UA"/>
              </w:rPr>
              <w:t>22</w:t>
            </w:r>
            <w:r w:rsidRPr="00106357">
              <w:rPr>
                <w:rFonts w:ascii="Times New Roman" w:hAnsi="Times New Roman" w:cs="Times New Roman"/>
                <w:sz w:val="28"/>
                <w:szCs w:val="28"/>
                <w:lang w:val="uk-UA"/>
              </w:rPr>
              <w:t xml:space="preserve"> №7</w:t>
            </w:r>
            <w:r w:rsidR="003E6B4D">
              <w:rPr>
                <w:rFonts w:ascii="Times New Roman" w:hAnsi="Times New Roman" w:cs="Times New Roman"/>
                <w:sz w:val="28"/>
                <w:szCs w:val="28"/>
                <w:lang w:val="uk-UA"/>
              </w:rPr>
              <w:t>43</w:t>
            </w:r>
          </w:p>
        </w:tc>
      </w:tr>
    </w:tbl>
    <w:p w:rsidR="001445B9" w:rsidRDefault="001445B9"/>
    <w:p w:rsidR="008422FF" w:rsidRPr="00550743" w:rsidRDefault="008422FF" w:rsidP="008422FF">
      <w:pPr>
        <w:spacing w:after="0" w:line="240" w:lineRule="auto"/>
        <w:jc w:val="center"/>
        <w:rPr>
          <w:rFonts w:ascii="Times New Roman" w:eastAsia="Times New Roman" w:hAnsi="Times New Roman" w:cs="Times New Roman"/>
          <w:sz w:val="28"/>
          <w:szCs w:val="28"/>
          <w:lang w:val="uk-UA" w:eastAsia="ru-RU"/>
        </w:rPr>
      </w:pPr>
      <w:r w:rsidRPr="00550743">
        <w:rPr>
          <w:rFonts w:ascii="Times New Roman" w:eastAsia="Times New Roman" w:hAnsi="Times New Roman" w:cs="Times New Roman"/>
          <w:sz w:val="28"/>
          <w:szCs w:val="28"/>
          <w:lang w:val="uk-UA" w:eastAsia="ru-RU"/>
        </w:rPr>
        <w:t>5 клас, модельні навчальні програми адаптаційного циклу (5-6 класи)</w:t>
      </w:r>
    </w:p>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ru-RU"/>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1739"/>
        <w:gridCol w:w="7496"/>
      </w:tblGrid>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Українська мова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Calibri" w:hAnsi="Times New Roman" w:cs="Times New Roman"/>
                <w:sz w:val="28"/>
                <w:szCs w:val="28"/>
                <w:lang w:val="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B1575E" w:rsidRPr="00B1575E">
              <w:rPr>
                <w:rFonts w:ascii="Times New Roman" w:eastAsia="Calibri" w:hAnsi="Times New Roman" w:cs="Times New Roman"/>
                <w:sz w:val="28"/>
                <w:szCs w:val="28"/>
                <w:lang w:val="uk-UA"/>
              </w:rPr>
              <w:t xml:space="preserve">«Українська мова. 5-6 класи» для закладів загальної середньої освіти (автори: Заболотний О.В., Заболотний В.В., </w:t>
            </w:r>
            <w:proofErr w:type="spellStart"/>
            <w:r w:rsidR="00B1575E" w:rsidRPr="00B1575E">
              <w:rPr>
                <w:rFonts w:ascii="Times New Roman" w:eastAsia="Calibri" w:hAnsi="Times New Roman" w:cs="Times New Roman"/>
                <w:sz w:val="28"/>
                <w:szCs w:val="28"/>
                <w:lang w:val="uk-UA"/>
              </w:rPr>
              <w:t>Лавринчук</w:t>
            </w:r>
            <w:proofErr w:type="spellEnd"/>
            <w:r w:rsidR="00B1575E" w:rsidRPr="00B1575E">
              <w:rPr>
                <w:rFonts w:ascii="Times New Roman" w:eastAsia="Calibri" w:hAnsi="Times New Roman" w:cs="Times New Roman"/>
                <w:sz w:val="28"/>
                <w:szCs w:val="28"/>
                <w:lang w:val="uk-UA"/>
              </w:rPr>
              <w:t xml:space="preserve"> В. П., </w:t>
            </w:r>
            <w:proofErr w:type="spellStart"/>
            <w:r w:rsidR="00B1575E" w:rsidRPr="00B1575E">
              <w:rPr>
                <w:rFonts w:ascii="Times New Roman" w:eastAsia="Calibri" w:hAnsi="Times New Roman" w:cs="Times New Roman"/>
                <w:sz w:val="28"/>
                <w:szCs w:val="28"/>
                <w:lang w:val="uk-UA"/>
              </w:rPr>
              <w:t>Плівачук</w:t>
            </w:r>
            <w:proofErr w:type="spellEnd"/>
            <w:r w:rsidR="00B1575E" w:rsidRPr="00B1575E">
              <w:rPr>
                <w:rFonts w:ascii="Times New Roman" w:eastAsia="Calibri" w:hAnsi="Times New Roman" w:cs="Times New Roman"/>
                <w:sz w:val="28"/>
                <w:szCs w:val="28"/>
                <w:lang w:val="uk-UA"/>
              </w:rPr>
              <w:t xml:space="preserve"> К.В., Попова Т.Д.)</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Українська література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«Українська література. 5-6 класи» для закладів загальної середньої освіти (автори: Архипова В.П., </w:t>
            </w:r>
            <w:proofErr w:type="spellStart"/>
            <w:r w:rsidRPr="008422FF">
              <w:rPr>
                <w:rFonts w:ascii="Times New Roman" w:eastAsia="Times New Roman" w:hAnsi="Times New Roman" w:cs="Times New Roman"/>
                <w:sz w:val="28"/>
                <w:szCs w:val="28"/>
                <w:lang w:val="uk-UA" w:eastAsia="uk-UA"/>
              </w:rPr>
              <w:t>Січкар</w:t>
            </w:r>
            <w:proofErr w:type="spellEnd"/>
            <w:r w:rsidRPr="008422FF">
              <w:rPr>
                <w:rFonts w:ascii="Times New Roman" w:eastAsia="Times New Roman" w:hAnsi="Times New Roman" w:cs="Times New Roman"/>
                <w:sz w:val="28"/>
                <w:szCs w:val="28"/>
                <w:lang w:val="uk-UA" w:eastAsia="uk-UA"/>
              </w:rPr>
              <w:t xml:space="preserve"> С.І., Шило С.Б.)</w:t>
            </w:r>
            <w:r w:rsidR="00B1575E" w:rsidRPr="00D54D8F">
              <w:rPr>
                <w:rFonts w:ascii="Times New Roman" w:eastAsia="Calibri" w:hAnsi="Times New Roman" w:cs="Times New Roman"/>
                <w:sz w:val="28"/>
                <w:szCs w:val="28"/>
                <w:lang w:val="uk-UA"/>
              </w:rPr>
              <w:t xml:space="preserve"> </w:t>
            </w:r>
          </w:p>
        </w:tc>
      </w:tr>
      <w:tr w:rsidR="00D54D8F" w:rsidRPr="00874797"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D54D8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Зарубіжна</w:t>
            </w:r>
            <w:r w:rsidRPr="00D54D8F">
              <w:rPr>
                <w:rFonts w:ascii="Times New Roman" w:eastAsia="Times New Roman" w:hAnsi="Times New Roman" w:cs="Times New Roman"/>
                <w:sz w:val="28"/>
                <w:szCs w:val="28"/>
                <w:lang w:val="uk-UA" w:eastAsia="uk-UA"/>
              </w:rPr>
              <w:t xml:space="preserve"> </w:t>
            </w:r>
          </w:p>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літ</w:t>
            </w:r>
            <w:r w:rsidRPr="00D54D8F">
              <w:rPr>
                <w:rFonts w:ascii="Times New Roman" w:eastAsia="Times New Roman" w:hAnsi="Times New Roman" w:cs="Times New Roman"/>
                <w:sz w:val="28"/>
                <w:szCs w:val="28"/>
                <w:lang w:val="uk-UA" w:eastAsia="uk-UA"/>
              </w:rPr>
              <w:t>ература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"Зарубіжна література 5-6 клас" для закладів загальної середньої освіти (автори</w:t>
            </w:r>
            <w:r w:rsidR="00B1575E" w:rsidRPr="00D54D8F">
              <w:rPr>
                <w:rFonts w:ascii="Times New Roman" w:eastAsia="Times New Roman" w:hAnsi="Times New Roman" w:cs="Times New Roman"/>
                <w:sz w:val="28"/>
                <w:szCs w:val="28"/>
                <w:lang w:val="uk-UA" w:eastAsia="uk-UA"/>
              </w:rPr>
              <w:t>:</w:t>
            </w:r>
            <w:r w:rsidRPr="008422FF">
              <w:rPr>
                <w:rFonts w:ascii="Times New Roman" w:eastAsia="Times New Roman" w:hAnsi="Times New Roman" w:cs="Times New Roman"/>
                <w:sz w:val="28"/>
                <w:szCs w:val="28"/>
                <w:lang w:val="uk-UA" w:eastAsia="uk-UA"/>
              </w:rPr>
              <w:t xml:space="preserve"> Ніколенко О.М., Ісаєва О.О., Клименко Ж.В., </w:t>
            </w:r>
            <w:proofErr w:type="spellStart"/>
            <w:r w:rsidRPr="008422FF">
              <w:rPr>
                <w:rFonts w:ascii="Times New Roman" w:eastAsia="Times New Roman" w:hAnsi="Times New Roman" w:cs="Times New Roman"/>
                <w:sz w:val="28"/>
                <w:szCs w:val="28"/>
                <w:lang w:val="uk-UA" w:eastAsia="uk-UA"/>
              </w:rPr>
              <w:t>Мацевко</w:t>
            </w:r>
            <w:proofErr w:type="spellEnd"/>
            <w:r w:rsidRPr="008422FF">
              <w:rPr>
                <w:rFonts w:ascii="Times New Roman" w:eastAsia="Times New Roman" w:hAnsi="Times New Roman" w:cs="Times New Roman"/>
                <w:sz w:val="28"/>
                <w:szCs w:val="28"/>
                <w:lang w:val="uk-UA" w:eastAsia="uk-UA"/>
              </w:rPr>
              <w:t xml:space="preserve">- </w:t>
            </w:r>
            <w:proofErr w:type="spellStart"/>
            <w:r w:rsidRPr="008422FF">
              <w:rPr>
                <w:rFonts w:ascii="Times New Roman" w:eastAsia="Times New Roman" w:hAnsi="Times New Roman" w:cs="Times New Roman"/>
                <w:sz w:val="28"/>
                <w:szCs w:val="28"/>
                <w:lang w:val="uk-UA" w:eastAsia="uk-UA"/>
              </w:rPr>
              <w:t>Бекерська</w:t>
            </w:r>
            <w:proofErr w:type="spellEnd"/>
            <w:r w:rsidRPr="008422FF">
              <w:rPr>
                <w:rFonts w:ascii="Times New Roman" w:eastAsia="Times New Roman" w:hAnsi="Times New Roman" w:cs="Times New Roman"/>
                <w:sz w:val="28"/>
                <w:szCs w:val="28"/>
                <w:lang w:val="uk-UA" w:eastAsia="uk-UA"/>
              </w:rPr>
              <w:t xml:space="preserve"> Л.В., </w:t>
            </w:r>
            <w:proofErr w:type="spellStart"/>
            <w:r w:rsidRPr="008422FF">
              <w:rPr>
                <w:rFonts w:ascii="Times New Roman" w:eastAsia="Times New Roman" w:hAnsi="Times New Roman" w:cs="Times New Roman"/>
                <w:sz w:val="28"/>
                <w:szCs w:val="28"/>
                <w:lang w:val="uk-UA" w:eastAsia="uk-UA"/>
              </w:rPr>
              <w:t>Юлдашева</w:t>
            </w:r>
            <w:proofErr w:type="spellEnd"/>
            <w:r w:rsidRPr="008422FF">
              <w:rPr>
                <w:rFonts w:ascii="Times New Roman" w:eastAsia="Times New Roman" w:hAnsi="Times New Roman" w:cs="Times New Roman"/>
                <w:sz w:val="28"/>
                <w:szCs w:val="28"/>
                <w:lang w:val="uk-UA" w:eastAsia="uk-UA"/>
              </w:rPr>
              <w:t xml:space="preserve"> Л.П., </w:t>
            </w:r>
            <w:proofErr w:type="spellStart"/>
            <w:r w:rsidRPr="008422FF">
              <w:rPr>
                <w:rFonts w:ascii="Times New Roman" w:eastAsia="Times New Roman" w:hAnsi="Times New Roman" w:cs="Times New Roman"/>
                <w:sz w:val="28"/>
                <w:szCs w:val="28"/>
                <w:lang w:val="uk-UA" w:eastAsia="uk-UA"/>
              </w:rPr>
              <w:t>Рудніцька</w:t>
            </w:r>
            <w:proofErr w:type="spellEnd"/>
            <w:r w:rsidRPr="008422FF">
              <w:rPr>
                <w:rFonts w:ascii="Times New Roman" w:eastAsia="Times New Roman" w:hAnsi="Times New Roman" w:cs="Times New Roman"/>
                <w:sz w:val="28"/>
                <w:szCs w:val="28"/>
                <w:lang w:val="uk-UA" w:eastAsia="uk-UA"/>
              </w:rPr>
              <w:t xml:space="preserve"> Н.П., </w:t>
            </w:r>
            <w:proofErr w:type="spellStart"/>
            <w:r w:rsidRPr="008422FF">
              <w:rPr>
                <w:rFonts w:ascii="Times New Roman" w:eastAsia="Times New Roman" w:hAnsi="Times New Roman" w:cs="Times New Roman"/>
                <w:sz w:val="28"/>
                <w:szCs w:val="28"/>
                <w:lang w:val="uk-UA" w:eastAsia="uk-UA"/>
              </w:rPr>
              <w:t>Туряниця</w:t>
            </w:r>
            <w:proofErr w:type="spellEnd"/>
            <w:r w:rsidRPr="008422FF">
              <w:rPr>
                <w:rFonts w:ascii="Times New Roman" w:eastAsia="Times New Roman" w:hAnsi="Times New Roman" w:cs="Times New Roman"/>
                <w:sz w:val="28"/>
                <w:szCs w:val="28"/>
                <w:lang w:val="uk-UA" w:eastAsia="uk-UA"/>
              </w:rPr>
              <w:t xml:space="preserve"> В.Г., </w:t>
            </w:r>
            <w:proofErr w:type="spellStart"/>
            <w:r w:rsidRPr="008422FF">
              <w:rPr>
                <w:rFonts w:ascii="Times New Roman" w:eastAsia="Times New Roman" w:hAnsi="Times New Roman" w:cs="Times New Roman"/>
                <w:sz w:val="28"/>
                <w:szCs w:val="28"/>
                <w:lang w:val="uk-UA" w:eastAsia="uk-UA"/>
              </w:rPr>
              <w:t>Тіхоненко</w:t>
            </w:r>
            <w:proofErr w:type="spellEnd"/>
            <w:r w:rsidRPr="008422FF">
              <w:rPr>
                <w:rFonts w:ascii="Times New Roman" w:eastAsia="Times New Roman" w:hAnsi="Times New Roman" w:cs="Times New Roman"/>
                <w:sz w:val="28"/>
                <w:szCs w:val="28"/>
                <w:lang w:val="uk-UA" w:eastAsia="uk-UA"/>
              </w:rPr>
              <w:t xml:space="preserve"> С.О., Вітко М.І., </w:t>
            </w:r>
            <w:proofErr w:type="spellStart"/>
            <w:r w:rsidRPr="008422FF">
              <w:rPr>
                <w:rFonts w:ascii="Times New Roman" w:eastAsia="Times New Roman" w:hAnsi="Times New Roman" w:cs="Times New Roman"/>
                <w:sz w:val="28"/>
                <w:szCs w:val="28"/>
                <w:lang w:val="uk-UA" w:eastAsia="uk-UA"/>
              </w:rPr>
              <w:t>Джангобекова</w:t>
            </w:r>
            <w:proofErr w:type="spellEnd"/>
            <w:r w:rsidRPr="008422FF">
              <w:rPr>
                <w:rFonts w:ascii="Times New Roman" w:eastAsia="Times New Roman" w:hAnsi="Times New Roman" w:cs="Times New Roman"/>
                <w:sz w:val="28"/>
                <w:szCs w:val="28"/>
                <w:lang w:val="uk-UA" w:eastAsia="uk-UA"/>
              </w:rPr>
              <w:t xml:space="preserve"> Т.А..)</w:t>
            </w:r>
          </w:p>
        </w:tc>
      </w:tr>
      <w:tr w:rsidR="00D54D8F" w:rsidRPr="00874797"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proofErr w:type="spellStart"/>
            <w:r w:rsidRPr="008422FF">
              <w:rPr>
                <w:rFonts w:ascii="Times New Roman" w:eastAsia="Times New Roman" w:hAnsi="Times New Roman" w:cs="Times New Roman"/>
                <w:sz w:val="28"/>
                <w:szCs w:val="28"/>
                <w:lang w:val="uk-UA" w:eastAsia="uk-UA"/>
              </w:rPr>
              <w:t>Англ.мова</w:t>
            </w:r>
            <w:proofErr w:type="spellEnd"/>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75E"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B1575E" w:rsidRPr="00D54D8F">
              <w:rPr>
                <w:rFonts w:ascii="Times New Roman" w:eastAsia="Times New Roman" w:hAnsi="Times New Roman" w:cs="Times New Roman"/>
                <w:sz w:val="28"/>
                <w:szCs w:val="28"/>
                <w:lang w:val="uk-UA" w:eastAsia="uk-UA"/>
              </w:rPr>
              <w:t>«</w:t>
            </w:r>
            <w:r w:rsidR="00B1575E" w:rsidRPr="00B1575E">
              <w:rPr>
                <w:rFonts w:ascii="Times New Roman" w:eastAsia="Calibri" w:hAnsi="Times New Roman" w:cs="Times New Roman"/>
                <w:sz w:val="28"/>
                <w:szCs w:val="28"/>
                <w:lang w:val="uk-UA"/>
              </w:rPr>
              <w:t xml:space="preserve">Іноземна мова 5-9 класи» для закладів загальної середньої освіти (автори: Редько В.Г., </w:t>
            </w:r>
            <w:proofErr w:type="spellStart"/>
            <w:r w:rsidR="00B1575E" w:rsidRPr="00B1575E">
              <w:rPr>
                <w:rFonts w:ascii="Times New Roman" w:eastAsia="Calibri" w:hAnsi="Times New Roman" w:cs="Times New Roman"/>
                <w:sz w:val="28"/>
                <w:szCs w:val="28"/>
                <w:lang w:val="uk-UA"/>
              </w:rPr>
              <w:t>Шаленко</w:t>
            </w:r>
            <w:proofErr w:type="spellEnd"/>
            <w:r w:rsidR="00B1575E" w:rsidRPr="00B1575E">
              <w:rPr>
                <w:rFonts w:ascii="Times New Roman" w:eastAsia="Calibri" w:hAnsi="Times New Roman" w:cs="Times New Roman"/>
                <w:sz w:val="28"/>
                <w:szCs w:val="28"/>
                <w:lang w:val="uk-UA"/>
              </w:rPr>
              <w:t xml:space="preserve"> О.П., Сотникова С.І., Коваленко О.Я., </w:t>
            </w:r>
            <w:proofErr w:type="spellStart"/>
            <w:r w:rsidR="00B1575E" w:rsidRPr="00B1575E">
              <w:rPr>
                <w:rFonts w:ascii="Times New Roman" w:eastAsia="Calibri" w:hAnsi="Times New Roman" w:cs="Times New Roman"/>
                <w:sz w:val="28"/>
                <w:szCs w:val="28"/>
                <w:lang w:val="uk-UA"/>
              </w:rPr>
              <w:t>Коропецька</w:t>
            </w:r>
            <w:proofErr w:type="spellEnd"/>
            <w:r w:rsidR="00B1575E" w:rsidRPr="00B1575E">
              <w:rPr>
                <w:rFonts w:ascii="Times New Roman" w:eastAsia="Calibri" w:hAnsi="Times New Roman" w:cs="Times New Roman"/>
                <w:sz w:val="28"/>
                <w:szCs w:val="28"/>
                <w:lang w:val="uk-UA"/>
              </w:rPr>
              <w:t xml:space="preserve"> І.Б., Якоб О.М., </w:t>
            </w:r>
            <w:proofErr w:type="spellStart"/>
            <w:r w:rsidR="00B1575E" w:rsidRPr="00B1575E">
              <w:rPr>
                <w:rFonts w:ascii="Times New Roman" w:eastAsia="Calibri" w:hAnsi="Times New Roman" w:cs="Times New Roman"/>
                <w:sz w:val="28"/>
                <w:szCs w:val="28"/>
                <w:lang w:val="uk-UA"/>
              </w:rPr>
              <w:t>Самойлюкевич</w:t>
            </w:r>
            <w:proofErr w:type="spellEnd"/>
            <w:r w:rsidR="00B1575E" w:rsidRPr="00B1575E">
              <w:rPr>
                <w:rFonts w:ascii="Times New Roman" w:eastAsia="Calibri" w:hAnsi="Times New Roman" w:cs="Times New Roman"/>
                <w:sz w:val="28"/>
                <w:szCs w:val="28"/>
                <w:lang w:val="uk-UA"/>
              </w:rPr>
              <w:t xml:space="preserve"> І.В., Добра О.М.,</w:t>
            </w:r>
            <w:proofErr w:type="spellStart"/>
            <w:r w:rsidR="00B1575E" w:rsidRPr="00B1575E">
              <w:rPr>
                <w:rFonts w:ascii="Times New Roman" w:eastAsia="Calibri" w:hAnsi="Times New Roman" w:cs="Times New Roman"/>
                <w:sz w:val="28"/>
                <w:szCs w:val="28"/>
                <w:lang w:val="uk-UA"/>
              </w:rPr>
              <w:t>Кіор</w:t>
            </w:r>
            <w:proofErr w:type="spellEnd"/>
            <w:r w:rsidR="00B1575E" w:rsidRPr="00B1575E">
              <w:rPr>
                <w:rFonts w:ascii="Times New Roman" w:eastAsia="Calibri" w:hAnsi="Times New Roman" w:cs="Times New Roman"/>
                <w:sz w:val="28"/>
                <w:szCs w:val="28"/>
                <w:lang w:val="uk-UA"/>
              </w:rPr>
              <w:t xml:space="preserve"> Т.М.)</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Математика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B1575E" w:rsidRPr="00B1575E">
              <w:rPr>
                <w:rFonts w:ascii="Times New Roman" w:eastAsia="Calibri" w:hAnsi="Times New Roman" w:cs="Times New Roman"/>
                <w:sz w:val="28"/>
                <w:szCs w:val="28"/>
                <w:lang w:val="uk-UA"/>
              </w:rPr>
              <w:t xml:space="preserve">«Математика 5-6 класи» для закладів загальної середньої освіти (автор: </w:t>
            </w:r>
            <w:proofErr w:type="spellStart"/>
            <w:r w:rsidR="00B1575E" w:rsidRPr="00B1575E">
              <w:rPr>
                <w:rFonts w:ascii="Times New Roman" w:eastAsia="Calibri" w:hAnsi="Times New Roman" w:cs="Times New Roman"/>
                <w:sz w:val="28"/>
                <w:szCs w:val="28"/>
                <w:lang w:val="uk-UA"/>
              </w:rPr>
              <w:t>Істер</w:t>
            </w:r>
            <w:proofErr w:type="spellEnd"/>
            <w:r w:rsidR="00B1575E" w:rsidRPr="00B1575E">
              <w:rPr>
                <w:rFonts w:ascii="Times New Roman" w:eastAsia="Calibri" w:hAnsi="Times New Roman" w:cs="Times New Roman"/>
                <w:sz w:val="28"/>
                <w:szCs w:val="28"/>
                <w:lang w:val="uk-UA"/>
              </w:rPr>
              <w:t xml:space="preserve"> О.С.)</w:t>
            </w:r>
          </w:p>
        </w:tc>
      </w:tr>
      <w:tr w:rsidR="00D54D8F" w:rsidRPr="00874797" w:rsidTr="00D54D8F">
        <w:trPr>
          <w:trHeight w:val="153"/>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Пізнаємо природу</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“Пізнаємо природу” 5-6 класи</w:t>
            </w:r>
            <w:r w:rsidR="00B1575E" w:rsidRPr="00D54D8F">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(інтегрований курс)</w:t>
            </w:r>
            <w:r w:rsidR="00B1575E" w:rsidRPr="00D54D8F">
              <w:rPr>
                <w:rFonts w:ascii="Times New Roman" w:eastAsia="Times New Roman" w:hAnsi="Times New Roman" w:cs="Times New Roman"/>
                <w:sz w:val="28"/>
                <w:szCs w:val="28"/>
                <w:lang w:val="uk-UA" w:eastAsia="uk-UA"/>
              </w:rPr>
              <w:t xml:space="preserve"> для закладів загальної середньої освіти (а</w:t>
            </w:r>
            <w:r w:rsidRPr="008422FF">
              <w:rPr>
                <w:rFonts w:ascii="Times New Roman" w:eastAsia="Times New Roman" w:hAnsi="Times New Roman" w:cs="Times New Roman"/>
                <w:sz w:val="28"/>
                <w:szCs w:val="28"/>
                <w:lang w:val="uk-UA" w:eastAsia="uk-UA"/>
              </w:rPr>
              <w:t xml:space="preserve">втори: Біда Д.Д., </w:t>
            </w:r>
            <w:proofErr w:type="spellStart"/>
            <w:r w:rsidRPr="008422FF">
              <w:rPr>
                <w:rFonts w:ascii="Times New Roman" w:eastAsia="Times New Roman" w:hAnsi="Times New Roman" w:cs="Times New Roman"/>
                <w:sz w:val="28"/>
                <w:szCs w:val="28"/>
                <w:lang w:val="uk-UA" w:eastAsia="uk-UA"/>
              </w:rPr>
              <w:t>Гільберг</w:t>
            </w:r>
            <w:proofErr w:type="spellEnd"/>
            <w:r w:rsidRPr="008422FF">
              <w:rPr>
                <w:rFonts w:ascii="Times New Roman" w:eastAsia="Times New Roman" w:hAnsi="Times New Roman" w:cs="Times New Roman"/>
                <w:sz w:val="28"/>
                <w:szCs w:val="28"/>
                <w:lang w:val="uk-UA" w:eastAsia="uk-UA"/>
              </w:rPr>
              <w:t xml:space="preserve"> Т.Г., Колісник Я.І.</w:t>
            </w:r>
            <w:r w:rsidR="00B1575E" w:rsidRPr="00D54D8F">
              <w:rPr>
                <w:rFonts w:ascii="Times New Roman" w:eastAsia="Times New Roman" w:hAnsi="Times New Roman" w:cs="Times New Roman"/>
                <w:sz w:val="28"/>
                <w:szCs w:val="28"/>
                <w:lang w:val="uk-UA" w:eastAsia="uk-UA"/>
              </w:rPr>
              <w:t>)</w:t>
            </w:r>
          </w:p>
        </w:tc>
      </w:tr>
      <w:tr w:rsidR="00D54D8F" w:rsidRPr="00874797" w:rsidTr="00D54D8F">
        <w:trPr>
          <w:trHeight w:val="396"/>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Вступ до історії</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«Вступ до історії України та громадянської освіти. 5 клас»</w:t>
            </w:r>
            <w:r w:rsidR="00B1575E" w:rsidRPr="00D54D8F">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 xml:space="preserve">для закладів загальної середньої освіти (автори Бурлака О.В., Власова Н.С., </w:t>
            </w:r>
            <w:proofErr w:type="spellStart"/>
            <w:r w:rsidRPr="008422FF">
              <w:rPr>
                <w:rFonts w:ascii="Times New Roman" w:eastAsia="Times New Roman" w:hAnsi="Times New Roman" w:cs="Times New Roman"/>
                <w:sz w:val="28"/>
                <w:szCs w:val="28"/>
                <w:lang w:val="uk-UA" w:eastAsia="uk-UA"/>
              </w:rPr>
              <w:t>Желіба</w:t>
            </w:r>
            <w:proofErr w:type="spellEnd"/>
            <w:r w:rsidRPr="008422FF">
              <w:rPr>
                <w:rFonts w:ascii="Times New Roman" w:eastAsia="Times New Roman" w:hAnsi="Times New Roman" w:cs="Times New Roman"/>
                <w:sz w:val="28"/>
                <w:szCs w:val="28"/>
                <w:lang w:val="uk-UA" w:eastAsia="uk-UA"/>
              </w:rPr>
              <w:t xml:space="preserve"> О.В., Майорський В.В., </w:t>
            </w:r>
            <w:proofErr w:type="spellStart"/>
            <w:r w:rsidRPr="008422FF">
              <w:rPr>
                <w:rFonts w:ascii="Times New Roman" w:eastAsia="Times New Roman" w:hAnsi="Times New Roman" w:cs="Times New Roman"/>
                <w:sz w:val="28"/>
                <w:szCs w:val="28"/>
                <w:lang w:val="uk-UA" w:eastAsia="uk-UA"/>
              </w:rPr>
              <w:t>Піскарьова</w:t>
            </w:r>
            <w:proofErr w:type="spellEnd"/>
            <w:r w:rsidRPr="008422FF">
              <w:rPr>
                <w:rFonts w:ascii="Times New Roman" w:eastAsia="Times New Roman" w:hAnsi="Times New Roman" w:cs="Times New Roman"/>
                <w:sz w:val="28"/>
                <w:szCs w:val="28"/>
                <w:lang w:val="uk-UA" w:eastAsia="uk-UA"/>
              </w:rPr>
              <w:t xml:space="preserve"> І.О., Щупак І.Я.)</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Інформатика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«Інформатика. 5-6 класи» для закладів загальної середньої освіти (авт</w:t>
            </w:r>
            <w:r w:rsidR="00D54D8F" w:rsidRPr="00D54D8F">
              <w:rPr>
                <w:rFonts w:ascii="Times New Roman" w:eastAsia="Times New Roman" w:hAnsi="Times New Roman" w:cs="Times New Roman"/>
                <w:sz w:val="28"/>
                <w:szCs w:val="28"/>
                <w:lang w:val="uk-UA" w:eastAsia="uk-UA"/>
              </w:rPr>
              <w:t>ори:</w:t>
            </w:r>
            <w:r w:rsidRPr="008422FF">
              <w:rPr>
                <w:rFonts w:ascii="Times New Roman" w:eastAsia="Times New Roman" w:hAnsi="Times New Roman" w:cs="Times New Roman"/>
                <w:sz w:val="28"/>
                <w:szCs w:val="28"/>
                <w:lang w:val="uk-UA" w:eastAsia="uk-UA"/>
              </w:rPr>
              <w:t xml:space="preserve"> </w:t>
            </w:r>
            <w:proofErr w:type="spellStart"/>
            <w:r w:rsidRPr="008422FF">
              <w:rPr>
                <w:rFonts w:ascii="Times New Roman" w:eastAsia="Times New Roman" w:hAnsi="Times New Roman" w:cs="Times New Roman"/>
                <w:sz w:val="28"/>
                <w:szCs w:val="28"/>
                <w:lang w:val="uk-UA" w:eastAsia="uk-UA"/>
              </w:rPr>
              <w:t>Ривкінд</w:t>
            </w:r>
            <w:proofErr w:type="spellEnd"/>
            <w:r w:rsidRPr="008422FF">
              <w:rPr>
                <w:rFonts w:ascii="Times New Roman" w:eastAsia="Times New Roman" w:hAnsi="Times New Roman" w:cs="Times New Roman"/>
                <w:sz w:val="28"/>
                <w:szCs w:val="28"/>
                <w:lang w:val="uk-UA" w:eastAsia="uk-UA"/>
              </w:rPr>
              <w:t xml:space="preserve"> Й. Я., Лисенко Т. І., </w:t>
            </w:r>
            <w:proofErr w:type="spellStart"/>
            <w:r w:rsidRPr="008422FF">
              <w:rPr>
                <w:rFonts w:ascii="Times New Roman" w:eastAsia="Times New Roman" w:hAnsi="Times New Roman" w:cs="Times New Roman"/>
                <w:sz w:val="28"/>
                <w:szCs w:val="28"/>
                <w:lang w:val="uk-UA" w:eastAsia="uk-UA"/>
              </w:rPr>
              <w:t>Чернікова</w:t>
            </w:r>
            <w:proofErr w:type="spellEnd"/>
            <w:r w:rsidRPr="008422FF">
              <w:rPr>
                <w:rFonts w:ascii="Times New Roman" w:eastAsia="Times New Roman" w:hAnsi="Times New Roman" w:cs="Times New Roman"/>
                <w:sz w:val="28"/>
                <w:szCs w:val="28"/>
                <w:lang w:val="uk-UA" w:eastAsia="uk-UA"/>
              </w:rPr>
              <w:t xml:space="preserve"> Л. А., </w:t>
            </w:r>
            <w:proofErr w:type="spellStart"/>
            <w:r w:rsidRPr="008422FF">
              <w:rPr>
                <w:rFonts w:ascii="Times New Roman" w:eastAsia="Times New Roman" w:hAnsi="Times New Roman" w:cs="Times New Roman"/>
                <w:sz w:val="28"/>
                <w:szCs w:val="28"/>
                <w:lang w:val="uk-UA" w:eastAsia="uk-UA"/>
              </w:rPr>
              <w:t>Шакотько</w:t>
            </w:r>
            <w:proofErr w:type="spellEnd"/>
            <w:r w:rsidRPr="008422FF">
              <w:rPr>
                <w:rFonts w:ascii="Times New Roman" w:eastAsia="Times New Roman" w:hAnsi="Times New Roman" w:cs="Times New Roman"/>
                <w:sz w:val="28"/>
                <w:szCs w:val="28"/>
                <w:lang w:val="uk-UA" w:eastAsia="uk-UA"/>
              </w:rPr>
              <w:t xml:space="preserve"> В. В.)</w:t>
            </w:r>
            <w:r w:rsidRPr="008422FF">
              <w:rPr>
                <w:rFonts w:ascii="Times New Roman" w:eastAsia="Times New Roman" w:hAnsi="Times New Roman" w:cs="Times New Roman"/>
                <w:sz w:val="28"/>
                <w:szCs w:val="28"/>
                <w:lang w:val="uk-UA" w:eastAsia="uk-UA"/>
              </w:rPr>
              <w:tab/>
            </w:r>
            <w:r w:rsidRPr="008422FF">
              <w:rPr>
                <w:rFonts w:ascii="Times New Roman" w:eastAsia="Times New Roman" w:hAnsi="Times New Roman" w:cs="Times New Roman"/>
                <w:sz w:val="28"/>
                <w:szCs w:val="28"/>
                <w:lang w:val="uk-UA" w:eastAsia="uk-UA"/>
              </w:rPr>
              <w:tab/>
            </w:r>
          </w:p>
        </w:tc>
      </w:tr>
      <w:tr w:rsidR="00D54D8F" w:rsidRPr="00874797"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Здоров'я та безпека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w:t>
            </w:r>
            <w:r w:rsidR="00D54D8F" w:rsidRPr="00D54D8F">
              <w:rPr>
                <w:rFonts w:ascii="Times New Roman" w:eastAsia="Times New Roman" w:hAnsi="Times New Roman" w:cs="Times New Roman"/>
                <w:sz w:val="28"/>
                <w:szCs w:val="28"/>
                <w:lang w:val="uk-UA" w:eastAsia="uk-UA"/>
              </w:rPr>
              <w:t>Здоров’я, безпека та добробут</w:t>
            </w:r>
            <w:r w:rsidRPr="008422FF">
              <w:rPr>
                <w:rFonts w:ascii="Times New Roman" w:eastAsia="Times New Roman" w:hAnsi="Times New Roman" w:cs="Times New Roman"/>
                <w:sz w:val="28"/>
                <w:szCs w:val="28"/>
                <w:lang w:val="uk-UA" w:eastAsia="uk-UA"/>
              </w:rPr>
              <w:t xml:space="preserve">. 5-6 класи (інтегрований курс)» для закладів загальної середньої освіти (автори: </w:t>
            </w:r>
            <w:r w:rsidR="00D54D8F" w:rsidRPr="00D54D8F">
              <w:rPr>
                <w:rFonts w:ascii="Times New Roman" w:eastAsia="Times New Roman" w:hAnsi="Times New Roman" w:cs="Times New Roman"/>
                <w:sz w:val="28"/>
                <w:szCs w:val="28"/>
                <w:lang w:val="uk-UA" w:eastAsia="uk-UA"/>
              </w:rPr>
              <w:t xml:space="preserve">Шиян О.І., Дяків В.Г., </w:t>
            </w:r>
            <w:proofErr w:type="spellStart"/>
            <w:r w:rsidR="00D54D8F" w:rsidRPr="00D54D8F">
              <w:rPr>
                <w:rFonts w:ascii="Times New Roman" w:eastAsia="Times New Roman" w:hAnsi="Times New Roman" w:cs="Times New Roman"/>
                <w:sz w:val="28"/>
                <w:szCs w:val="28"/>
                <w:lang w:val="uk-UA" w:eastAsia="uk-UA"/>
              </w:rPr>
              <w:t>Волощенко</w:t>
            </w:r>
            <w:proofErr w:type="spellEnd"/>
            <w:r w:rsidR="00D54D8F" w:rsidRPr="00D54D8F">
              <w:rPr>
                <w:rFonts w:ascii="Times New Roman" w:eastAsia="Times New Roman" w:hAnsi="Times New Roman" w:cs="Times New Roman"/>
                <w:sz w:val="28"/>
                <w:szCs w:val="28"/>
                <w:lang w:val="uk-UA" w:eastAsia="uk-UA"/>
              </w:rPr>
              <w:t xml:space="preserve"> О.В., Гриньова М.В., Козак О.П., </w:t>
            </w:r>
            <w:proofErr w:type="spellStart"/>
            <w:r w:rsidR="00D54D8F" w:rsidRPr="00D54D8F">
              <w:rPr>
                <w:rFonts w:ascii="Times New Roman" w:eastAsia="Times New Roman" w:hAnsi="Times New Roman" w:cs="Times New Roman"/>
                <w:sz w:val="28"/>
                <w:szCs w:val="28"/>
                <w:lang w:val="uk-UA" w:eastAsia="uk-UA"/>
              </w:rPr>
              <w:t>Овчарук</w:t>
            </w:r>
            <w:proofErr w:type="spellEnd"/>
            <w:r w:rsidR="00D54D8F" w:rsidRPr="00D54D8F">
              <w:rPr>
                <w:rFonts w:ascii="Times New Roman" w:eastAsia="Times New Roman" w:hAnsi="Times New Roman" w:cs="Times New Roman"/>
                <w:sz w:val="28"/>
                <w:szCs w:val="28"/>
                <w:lang w:val="uk-UA" w:eastAsia="uk-UA"/>
              </w:rPr>
              <w:t xml:space="preserve"> О.В., </w:t>
            </w:r>
            <w:proofErr w:type="spellStart"/>
            <w:r w:rsidR="00D54D8F" w:rsidRPr="00D54D8F">
              <w:rPr>
                <w:rFonts w:ascii="Times New Roman" w:eastAsia="Times New Roman" w:hAnsi="Times New Roman" w:cs="Times New Roman"/>
                <w:sz w:val="28"/>
                <w:szCs w:val="28"/>
                <w:lang w:val="uk-UA" w:eastAsia="uk-UA"/>
              </w:rPr>
              <w:t>Седоченко</w:t>
            </w:r>
            <w:proofErr w:type="spellEnd"/>
            <w:r w:rsidR="00D54D8F" w:rsidRPr="00D54D8F">
              <w:rPr>
                <w:rFonts w:ascii="Times New Roman" w:eastAsia="Times New Roman" w:hAnsi="Times New Roman" w:cs="Times New Roman"/>
                <w:sz w:val="28"/>
                <w:szCs w:val="28"/>
                <w:lang w:val="uk-UA" w:eastAsia="uk-UA"/>
              </w:rPr>
              <w:t xml:space="preserve"> А.Б., Сорока І.З., Страшко С.В.</w:t>
            </w:r>
            <w:r w:rsidRPr="008422FF">
              <w:rPr>
                <w:rFonts w:ascii="Times New Roman" w:eastAsia="Times New Roman" w:hAnsi="Times New Roman" w:cs="Times New Roman"/>
                <w:sz w:val="28"/>
                <w:szCs w:val="28"/>
                <w:lang w:val="uk-UA" w:eastAsia="uk-UA"/>
              </w:rPr>
              <w:t>)</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Технології</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hd w:val="clear" w:color="auto" w:fill="FFFFFF"/>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«Технології. 5-6 класи» для закладів загальної середньої освіти (автори Терещук А.І., Абрамова О.В., </w:t>
            </w:r>
            <w:proofErr w:type="spellStart"/>
            <w:r w:rsidRPr="008422FF">
              <w:rPr>
                <w:rFonts w:ascii="Times New Roman" w:eastAsia="Times New Roman" w:hAnsi="Times New Roman" w:cs="Times New Roman"/>
                <w:sz w:val="28"/>
                <w:szCs w:val="28"/>
                <w:lang w:val="uk-UA" w:eastAsia="uk-UA"/>
              </w:rPr>
              <w:t>Гащак</w:t>
            </w:r>
            <w:proofErr w:type="spellEnd"/>
            <w:r w:rsidRPr="008422FF">
              <w:rPr>
                <w:rFonts w:ascii="Times New Roman" w:eastAsia="Times New Roman" w:hAnsi="Times New Roman" w:cs="Times New Roman"/>
                <w:sz w:val="28"/>
                <w:szCs w:val="28"/>
                <w:lang w:val="uk-UA" w:eastAsia="uk-UA"/>
              </w:rPr>
              <w:t xml:space="preserve"> В.М., Павич Н.М.)</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lastRenderedPageBreak/>
              <w:t xml:space="preserve"> </w:t>
            </w:r>
            <w:r w:rsidR="00D54D8F" w:rsidRPr="00D54D8F">
              <w:rPr>
                <w:rFonts w:ascii="Times New Roman" w:eastAsia="Times New Roman" w:hAnsi="Times New Roman" w:cs="Times New Roman"/>
                <w:sz w:val="28"/>
                <w:szCs w:val="28"/>
                <w:lang w:val="uk-UA" w:eastAsia="uk-UA"/>
              </w:rPr>
              <w:t>М</w:t>
            </w:r>
            <w:r w:rsidRPr="008422FF">
              <w:rPr>
                <w:rFonts w:ascii="Times New Roman" w:eastAsia="Times New Roman" w:hAnsi="Times New Roman" w:cs="Times New Roman"/>
                <w:sz w:val="28"/>
                <w:szCs w:val="28"/>
                <w:lang w:val="uk-UA" w:eastAsia="uk-UA"/>
              </w:rPr>
              <w:t>истецтво</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“Мистецтво. 5-6 класи” (інтегрований курс) для закладів загальної середньої освіти (автори Масол Л.М., </w:t>
            </w:r>
            <w:proofErr w:type="spellStart"/>
            <w:r w:rsidRPr="008422FF">
              <w:rPr>
                <w:rFonts w:ascii="Times New Roman" w:eastAsia="Times New Roman" w:hAnsi="Times New Roman" w:cs="Times New Roman"/>
                <w:sz w:val="28"/>
                <w:szCs w:val="28"/>
                <w:lang w:val="uk-UA" w:eastAsia="uk-UA"/>
              </w:rPr>
              <w:t>Просіна</w:t>
            </w:r>
            <w:proofErr w:type="spellEnd"/>
            <w:r w:rsidRPr="008422FF">
              <w:rPr>
                <w:rFonts w:ascii="Times New Roman" w:eastAsia="Times New Roman" w:hAnsi="Times New Roman" w:cs="Times New Roman"/>
                <w:sz w:val="28"/>
                <w:szCs w:val="28"/>
                <w:lang w:val="uk-UA" w:eastAsia="uk-UA"/>
              </w:rPr>
              <w:t xml:space="preserve"> О.В.) </w:t>
            </w:r>
          </w:p>
        </w:tc>
      </w:tr>
      <w:tr w:rsidR="00D54D8F" w:rsidRPr="008422FF" w:rsidTr="00D54D8F">
        <w:trPr>
          <w:trHeight w:val="1003"/>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Фізична культура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w:t>
            </w:r>
            <w:r w:rsidR="00D54D8F" w:rsidRPr="00D54D8F">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 xml:space="preserve">«Фізична культура. 5-6 класи» для закладів загальної середньої освіти (автори: Педан О.С., </w:t>
            </w:r>
            <w:proofErr w:type="spellStart"/>
            <w:r w:rsidRPr="008422FF">
              <w:rPr>
                <w:rFonts w:ascii="Times New Roman" w:eastAsia="Times New Roman" w:hAnsi="Times New Roman" w:cs="Times New Roman"/>
                <w:sz w:val="28"/>
                <w:szCs w:val="28"/>
                <w:lang w:val="uk-UA" w:eastAsia="uk-UA"/>
              </w:rPr>
              <w:t>Коломоєць</w:t>
            </w:r>
            <w:proofErr w:type="spellEnd"/>
            <w:r w:rsidRPr="008422FF">
              <w:rPr>
                <w:rFonts w:ascii="Times New Roman" w:eastAsia="Times New Roman" w:hAnsi="Times New Roman" w:cs="Times New Roman"/>
                <w:sz w:val="28"/>
                <w:szCs w:val="28"/>
                <w:lang w:val="uk-UA" w:eastAsia="uk-UA"/>
              </w:rPr>
              <w:t xml:space="preserve"> Г. А. , </w:t>
            </w:r>
            <w:proofErr w:type="spellStart"/>
            <w:r w:rsidRPr="008422FF">
              <w:rPr>
                <w:rFonts w:ascii="Times New Roman" w:eastAsia="Times New Roman" w:hAnsi="Times New Roman" w:cs="Times New Roman"/>
                <w:sz w:val="28"/>
                <w:szCs w:val="28"/>
                <w:lang w:val="uk-UA" w:eastAsia="uk-UA"/>
              </w:rPr>
              <w:t>Боляк</w:t>
            </w:r>
            <w:proofErr w:type="spellEnd"/>
            <w:r w:rsidRPr="008422FF">
              <w:rPr>
                <w:rFonts w:ascii="Times New Roman" w:eastAsia="Times New Roman" w:hAnsi="Times New Roman" w:cs="Times New Roman"/>
                <w:sz w:val="28"/>
                <w:szCs w:val="28"/>
                <w:lang w:val="uk-UA" w:eastAsia="uk-UA"/>
              </w:rPr>
              <w:t xml:space="preserve"> А. А., </w:t>
            </w:r>
            <w:proofErr w:type="spellStart"/>
            <w:r w:rsidRPr="008422FF">
              <w:rPr>
                <w:rFonts w:ascii="Times New Roman" w:eastAsia="Times New Roman" w:hAnsi="Times New Roman" w:cs="Times New Roman"/>
                <w:sz w:val="28"/>
                <w:szCs w:val="28"/>
                <w:lang w:val="uk-UA" w:eastAsia="uk-UA"/>
              </w:rPr>
              <w:t>Ребрина</w:t>
            </w:r>
            <w:proofErr w:type="spellEnd"/>
            <w:r w:rsidRPr="008422FF">
              <w:rPr>
                <w:rFonts w:ascii="Times New Roman" w:eastAsia="Times New Roman" w:hAnsi="Times New Roman" w:cs="Times New Roman"/>
                <w:sz w:val="28"/>
                <w:szCs w:val="28"/>
                <w:lang w:val="uk-UA" w:eastAsia="uk-UA"/>
              </w:rPr>
              <w:t xml:space="preserve"> А. А., </w:t>
            </w:r>
            <w:proofErr w:type="spellStart"/>
            <w:r w:rsidRPr="008422FF">
              <w:rPr>
                <w:rFonts w:ascii="Times New Roman" w:eastAsia="Times New Roman" w:hAnsi="Times New Roman" w:cs="Times New Roman"/>
                <w:sz w:val="28"/>
                <w:szCs w:val="28"/>
                <w:lang w:val="uk-UA" w:eastAsia="uk-UA"/>
              </w:rPr>
              <w:t>Деревянко</w:t>
            </w:r>
            <w:proofErr w:type="spellEnd"/>
            <w:r w:rsidRPr="008422FF">
              <w:rPr>
                <w:rFonts w:ascii="Times New Roman" w:eastAsia="Times New Roman" w:hAnsi="Times New Roman" w:cs="Times New Roman"/>
                <w:sz w:val="28"/>
                <w:szCs w:val="28"/>
                <w:lang w:val="uk-UA" w:eastAsia="uk-UA"/>
              </w:rPr>
              <w:t xml:space="preserve"> В. В., Стеценко В. Г., Остапенко О. І., </w:t>
            </w:r>
            <w:proofErr w:type="spellStart"/>
            <w:r w:rsidRPr="008422FF">
              <w:rPr>
                <w:rFonts w:ascii="Times New Roman" w:eastAsia="Times New Roman" w:hAnsi="Times New Roman" w:cs="Times New Roman"/>
                <w:sz w:val="28"/>
                <w:szCs w:val="28"/>
                <w:lang w:val="uk-UA" w:eastAsia="uk-UA"/>
              </w:rPr>
              <w:t>Лакіза</w:t>
            </w:r>
            <w:proofErr w:type="spellEnd"/>
            <w:r w:rsidRPr="008422FF">
              <w:rPr>
                <w:rFonts w:ascii="Times New Roman" w:eastAsia="Times New Roman" w:hAnsi="Times New Roman" w:cs="Times New Roman"/>
                <w:sz w:val="28"/>
                <w:szCs w:val="28"/>
                <w:lang w:val="uk-UA" w:eastAsia="uk-UA"/>
              </w:rPr>
              <w:t xml:space="preserve"> О. М., </w:t>
            </w:r>
            <w:proofErr w:type="spellStart"/>
            <w:r w:rsidRPr="008422FF">
              <w:rPr>
                <w:rFonts w:ascii="Times New Roman" w:eastAsia="Times New Roman" w:hAnsi="Times New Roman" w:cs="Times New Roman"/>
                <w:sz w:val="28"/>
                <w:szCs w:val="28"/>
                <w:lang w:val="uk-UA" w:eastAsia="uk-UA"/>
              </w:rPr>
              <w:t>Косик</w:t>
            </w:r>
            <w:proofErr w:type="spellEnd"/>
            <w:r w:rsidRPr="008422FF">
              <w:rPr>
                <w:rFonts w:ascii="Times New Roman" w:eastAsia="Times New Roman" w:hAnsi="Times New Roman" w:cs="Times New Roman"/>
                <w:sz w:val="28"/>
                <w:szCs w:val="28"/>
                <w:lang w:val="uk-UA" w:eastAsia="uk-UA"/>
              </w:rPr>
              <w:t xml:space="preserve"> В. М. та інші)</w:t>
            </w:r>
          </w:p>
        </w:tc>
      </w:tr>
      <w:tr w:rsidR="00D54D8F" w:rsidRPr="00874797" w:rsidTr="00D54D8F">
        <w:trPr>
          <w:trHeight w:val="22"/>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Етика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«Етика. 5–6 класи» для закладів загальної середньої освіти (автори </w:t>
            </w:r>
            <w:proofErr w:type="spellStart"/>
            <w:r w:rsidRPr="008422FF">
              <w:rPr>
                <w:rFonts w:ascii="Times New Roman" w:eastAsia="Times New Roman" w:hAnsi="Times New Roman" w:cs="Times New Roman"/>
                <w:sz w:val="28"/>
                <w:szCs w:val="28"/>
                <w:lang w:val="uk-UA" w:eastAsia="uk-UA"/>
              </w:rPr>
              <w:t>Ашортіа</w:t>
            </w:r>
            <w:proofErr w:type="spellEnd"/>
            <w:r w:rsidRPr="008422FF">
              <w:rPr>
                <w:rFonts w:ascii="Times New Roman" w:eastAsia="Times New Roman" w:hAnsi="Times New Roman" w:cs="Times New Roman"/>
                <w:sz w:val="28"/>
                <w:szCs w:val="28"/>
                <w:lang w:val="uk-UA" w:eastAsia="uk-UA"/>
              </w:rPr>
              <w:t xml:space="preserve"> Є.Д., </w:t>
            </w:r>
            <w:proofErr w:type="spellStart"/>
            <w:r w:rsidRPr="008422FF">
              <w:rPr>
                <w:rFonts w:ascii="Times New Roman" w:eastAsia="Times New Roman" w:hAnsi="Times New Roman" w:cs="Times New Roman"/>
                <w:sz w:val="28"/>
                <w:szCs w:val="28"/>
                <w:lang w:val="uk-UA" w:eastAsia="uk-UA"/>
              </w:rPr>
              <w:t>Бакка</w:t>
            </w:r>
            <w:proofErr w:type="spellEnd"/>
            <w:r w:rsidRPr="008422FF">
              <w:rPr>
                <w:rFonts w:ascii="Times New Roman" w:eastAsia="Times New Roman" w:hAnsi="Times New Roman" w:cs="Times New Roman"/>
                <w:sz w:val="28"/>
                <w:szCs w:val="28"/>
                <w:lang w:val="uk-UA" w:eastAsia="uk-UA"/>
              </w:rPr>
              <w:t xml:space="preserve"> Т.В., </w:t>
            </w:r>
            <w:proofErr w:type="spellStart"/>
            <w:r w:rsidRPr="008422FF">
              <w:rPr>
                <w:rFonts w:ascii="Times New Roman" w:eastAsia="Times New Roman" w:hAnsi="Times New Roman" w:cs="Times New Roman"/>
                <w:sz w:val="28"/>
                <w:szCs w:val="28"/>
                <w:lang w:val="uk-UA" w:eastAsia="uk-UA"/>
              </w:rPr>
              <w:t>Желіба</w:t>
            </w:r>
            <w:proofErr w:type="spellEnd"/>
            <w:r w:rsidRPr="008422FF">
              <w:rPr>
                <w:rFonts w:ascii="Times New Roman" w:eastAsia="Times New Roman" w:hAnsi="Times New Roman" w:cs="Times New Roman"/>
                <w:sz w:val="28"/>
                <w:szCs w:val="28"/>
                <w:lang w:val="uk-UA" w:eastAsia="uk-UA"/>
              </w:rPr>
              <w:t xml:space="preserve"> О.В., </w:t>
            </w:r>
            <w:proofErr w:type="spellStart"/>
            <w:r w:rsidRPr="008422FF">
              <w:rPr>
                <w:rFonts w:ascii="Times New Roman" w:eastAsia="Times New Roman" w:hAnsi="Times New Roman" w:cs="Times New Roman"/>
                <w:sz w:val="28"/>
                <w:szCs w:val="28"/>
                <w:lang w:val="uk-UA" w:eastAsia="uk-UA"/>
              </w:rPr>
              <w:t>Козіна</w:t>
            </w:r>
            <w:proofErr w:type="spellEnd"/>
            <w:r w:rsidRPr="008422FF">
              <w:rPr>
                <w:rFonts w:ascii="Times New Roman" w:eastAsia="Times New Roman" w:hAnsi="Times New Roman" w:cs="Times New Roman"/>
                <w:sz w:val="28"/>
                <w:szCs w:val="28"/>
                <w:lang w:val="uk-UA" w:eastAsia="uk-UA"/>
              </w:rPr>
              <w:t xml:space="preserve"> Л.Є., Мелещенко Т.В., Щупак І.Я.)</w:t>
            </w:r>
          </w:p>
        </w:tc>
      </w:tr>
    </w:tbl>
    <w:p w:rsidR="008422FF" w:rsidRPr="00D54D8F" w:rsidRDefault="008422FF">
      <w:pPr>
        <w:rPr>
          <w:rFonts w:ascii="Times New Roman" w:eastAsia="Times New Roman" w:hAnsi="Times New Roman" w:cs="Times New Roman"/>
          <w:sz w:val="28"/>
          <w:szCs w:val="28"/>
          <w:lang w:val="uk-UA" w:eastAsia="ru-RU"/>
        </w:rPr>
      </w:pPr>
    </w:p>
    <w:p w:rsidR="00D54D8F" w:rsidRPr="009230AA" w:rsidRDefault="00D54D8F" w:rsidP="00D54D8F">
      <w:pPr>
        <w:spacing w:after="0" w:line="240" w:lineRule="auto"/>
        <w:jc w:val="center"/>
        <w:rPr>
          <w:rFonts w:ascii="Times New Roman" w:eastAsia="Times New Roman" w:hAnsi="Times New Roman" w:cs="Times New Roman"/>
          <w:sz w:val="28"/>
          <w:szCs w:val="28"/>
          <w:lang w:val="uk-UA" w:eastAsia="ru-RU"/>
        </w:rPr>
      </w:pPr>
      <w:r w:rsidRPr="009230AA">
        <w:rPr>
          <w:rFonts w:ascii="Times New Roman" w:eastAsia="Times New Roman" w:hAnsi="Times New Roman" w:cs="Times New Roman"/>
          <w:sz w:val="28"/>
          <w:szCs w:val="28"/>
          <w:lang w:val="uk-UA" w:eastAsia="ru-RU"/>
        </w:rPr>
        <w:t>Навчальні програми для 6-11 класів</w:t>
      </w:r>
    </w:p>
    <w:p w:rsidR="00550743" w:rsidRPr="009230AA" w:rsidRDefault="00550743" w:rsidP="00D54D8F">
      <w:pPr>
        <w:spacing w:after="0" w:line="240" w:lineRule="auto"/>
        <w:jc w:val="center"/>
        <w:rPr>
          <w:rFonts w:ascii="Times New Roman" w:eastAsia="Times New Roman" w:hAnsi="Times New Roman" w:cs="Times New Roman"/>
          <w:sz w:val="28"/>
          <w:szCs w:val="28"/>
          <w:lang w:val="uk-UA" w:eastAsia="ru-RU"/>
        </w:rPr>
      </w:pPr>
    </w:p>
    <w:p w:rsidR="00550743" w:rsidRPr="009230AA" w:rsidRDefault="00550743" w:rsidP="00B1575E">
      <w:pPr>
        <w:spacing w:after="200" w:line="276" w:lineRule="auto"/>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2"/>
        <w:gridCol w:w="4718"/>
      </w:tblGrid>
      <w:tr w:rsidR="00D54D8F" w:rsidRPr="009230AA" w:rsidTr="007B2221">
        <w:trPr>
          <w:trHeight w:val="318"/>
        </w:trPr>
        <w:tc>
          <w:tcPr>
            <w:tcW w:w="4212" w:type="dxa"/>
            <w:tcBorders>
              <w:top w:val="single" w:sz="4" w:space="0" w:color="000000"/>
              <w:left w:val="single" w:sz="4" w:space="0" w:color="000000"/>
              <w:bottom w:val="single" w:sz="4" w:space="0" w:color="000000"/>
              <w:right w:val="single" w:sz="4" w:space="0" w:color="000000"/>
            </w:tcBorders>
          </w:tcPr>
          <w:p w:rsidR="00D54D8F" w:rsidRPr="009230AA" w:rsidRDefault="003E6B4D" w:rsidP="00D54D8F">
            <w:pPr>
              <w:spacing w:after="0" w:line="240" w:lineRule="auto"/>
              <w:jc w:val="center"/>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6</w:t>
            </w:r>
            <w:r w:rsidR="00D54D8F" w:rsidRPr="009230AA">
              <w:rPr>
                <w:rFonts w:ascii="Times New Roman" w:eastAsia="Calibri" w:hAnsi="Times New Roman" w:cs="Times New Roman"/>
                <w:sz w:val="28"/>
                <w:szCs w:val="28"/>
                <w:lang w:val="uk-UA"/>
              </w:rPr>
              <w:t>-9 класи</w:t>
            </w:r>
          </w:p>
        </w:tc>
        <w:tc>
          <w:tcPr>
            <w:tcW w:w="4718" w:type="dxa"/>
            <w:tcBorders>
              <w:top w:val="single" w:sz="4" w:space="0" w:color="000000"/>
              <w:left w:val="single" w:sz="4" w:space="0" w:color="000000"/>
              <w:bottom w:val="single" w:sz="4" w:space="0" w:color="000000"/>
              <w:right w:val="single" w:sz="4" w:space="0" w:color="000000"/>
            </w:tcBorders>
          </w:tcPr>
          <w:p w:rsidR="00D54D8F" w:rsidRPr="009230AA" w:rsidRDefault="00D54D8F" w:rsidP="00D54D8F">
            <w:pPr>
              <w:spacing w:after="0" w:line="240" w:lineRule="auto"/>
              <w:jc w:val="center"/>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10 -11 класи</w:t>
            </w:r>
          </w:p>
        </w:tc>
      </w:tr>
      <w:tr w:rsidR="00D54D8F" w:rsidRPr="009230AA" w:rsidTr="007B2221">
        <w:trPr>
          <w:trHeight w:val="1173"/>
        </w:trPr>
        <w:tc>
          <w:tcPr>
            <w:tcW w:w="4212" w:type="dxa"/>
            <w:tcBorders>
              <w:top w:val="single" w:sz="4" w:space="0" w:color="000000"/>
              <w:left w:val="single" w:sz="4" w:space="0" w:color="000000"/>
              <w:bottom w:val="single" w:sz="4" w:space="0" w:color="000000"/>
              <w:right w:val="single" w:sz="4" w:space="0" w:color="000000"/>
            </w:tcBorders>
          </w:tcPr>
          <w:p w:rsidR="00910B46" w:rsidRPr="009230AA" w:rsidRDefault="00910B46" w:rsidP="00910B46">
            <w:pPr>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 xml:space="preserve">затверджені наказом Міністерства освіти 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 - 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w:t>
            </w:r>
            <w:proofErr w:type="spellStart"/>
            <w:r w:rsidRPr="009230AA">
              <w:rPr>
                <w:rFonts w:ascii="Times New Roman" w:eastAsia="Calibri" w:hAnsi="Times New Roman" w:cs="Times New Roman"/>
                <w:sz w:val="28"/>
                <w:szCs w:val="28"/>
                <w:lang w:val="uk-UA"/>
              </w:rPr>
              <w:t>грифа</w:t>
            </w:r>
            <w:proofErr w:type="spellEnd"/>
            <w:r w:rsidRPr="009230AA">
              <w:rPr>
                <w:rFonts w:ascii="Times New Roman" w:eastAsia="Calibri" w:hAnsi="Times New Roman" w:cs="Times New Roman"/>
                <w:sz w:val="28"/>
                <w:szCs w:val="28"/>
                <w:lang w:val="uk-UA"/>
              </w:rPr>
              <w:t xml:space="preserve"> оновленим навчальним програмам»;</w:t>
            </w:r>
          </w:p>
        </w:tc>
        <w:tc>
          <w:tcPr>
            <w:tcW w:w="4718" w:type="dxa"/>
            <w:tcBorders>
              <w:top w:val="single" w:sz="4" w:space="0" w:color="000000"/>
              <w:left w:val="single" w:sz="4" w:space="0" w:color="000000"/>
              <w:bottom w:val="single" w:sz="4" w:space="0" w:color="000000"/>
              <w:right w:val="single" w:sz="4" w:space="0" w:color="000000"/>
            </w:tcBorders>
          </w:tcPr>
          <w:p w:rsidR="00910B46" w:rsidRPr="009230AA" w:rsidRDefault="00910B46" w:rsidP="00910B46">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 xml:space="preserve">затверджені наказом Міністерства освіти і науки </w:t>
            </w:r>
          </w:p>
          <w:p w:rsidR="00910B46" w:rsidRPr="009230AA" w:rsidRDefault="00910B46" w:rsidP="00910B46">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України від  23.10.2017 №  1407  «Про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w:t>
            </w:r>
          </w:p>
          <w:p w:rsidR="00910B46" w:rsidRPr="009230AA" w:rsidRDefault="00910B46" w:rsidP="00910B46">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 xml:space="preserve">- навчальні програми, яким надано гриф «Рекомендовано Міністерством </w:t>
            </w:r>
          </w:p>
          <w:p w:rsidR="00D54D8F" w:rsidRPr="009230AA" w:rsidRDefault="00910B46" w:rsidP="00910B46">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 xml:space="preserve">освіти і науки України» наказом Міністерства освіти і науки України від 03.08.2022 № 698 «Про надання </w:t>
            </w:r>
            <w:proofErr w:type="spellStart"/>
            <w:r w:rsidRPr="009230AA">
              <w:rPr>
                <w:rFonts w:ascii="Times New Roman" w:eastAsia="Calibri" w:hAnsi="Times New Roman" w:cs="Times New Roman"/>
                <w:sz w:val="28"/>
                <w:szCs w:val="28"/>
                <w:lang w:val="uk-UA"/>
              </w:rPr>
              <w:t>грифа</w:t>
            </w:r>
            <w:proofErr w:type="spellEnd"/>
            <w:r w:rsidRPr="009230AA">
              <w:rPr>
                <w:rFonts w:ascii="Times New Roman" w:eastAsia="Calibri" w:hAnsi="Times New Roman" w:cs="Times New Roman"/>
                <w:sz w:val="28"/>
                <w:szCs w:val="28"/>
                <w:lang w:val="uk-UA"/>
              </w:rPr>
              <w:t xml:space="preserve"> оновленим навчальним програмам».</w:t>
            </w:r>
          </w:p>
        </w:tc>
      </w:tr>
      <w:tr w:rsidR="00D54D8F" w:rsidRPr="009230AA" w:rsidTr="007B2221">
        <w:trPr>
          <w:trHeight w:val="5301"/>
        </w:trPr>
        <w:tc>
          <w:tcPr>
            <w:tcW w:w="4212" w:type="dxa"/>
            <w:tcBorders>
              <w:top w:val="single" w:sz="4" w:space="0" w:color="000000"/>
              <w:left w:val="single" w:sz="4" w:space="0" w:color="000000"/>
              <w:bottom w:val="single" w:sz="4" w:space="0" w:color="000000"/>
              <w:right w:val="single" w:sz="4" w:space="0" w:color="000000"/>
            </w:tcBorders>
          </w:tcPr>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lastRenderedPageBreak/>
              <w:t>українська мова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українська література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біологія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всесвітня історія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географія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зарубіжна література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інформатика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історія України</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математика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мистецтво</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основи здоров’я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природознавство</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трудове навчання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фізика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фізична культура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хімія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іноземн</w:t>
            </w:r>
            <w:r w:rsidR="00284312" w:rsidRPr="009230AA">
              <w:rPr>
                <w:rFonts w:ascii="Times New Roman" w:eastAsia="Calibri" w:hAnsi="Times New Roman" w:cs="Times New Roman"/>
                <w:sz w:val="28"/>
                <w:szCs w:val="28"/>
                <w:lang w:val="uk-UA"/>
              </w:rPr>
              <w:t>і</w:t>
            </w:r>
            <w:r w:rsidRPr="009230AA">
              <w:rPr>
                <w:rFonts w:ascii="Times New Roman" w:eastAsia="Calibri" w:hAnsi="Times New Roman" w:cs="Times New Roman"/>
                <w:sz w:val="28"/>
                <w:szCs w:val="28"/>
                <w:lang w:val="uk-UA"/>
              </w:rPr>
              <w:t xml:space="preserve"> мов</w:t>
            </w:r>
            <w:r w:rsidR="00284312" w:rsidRPr="009230AA">
              <w:rPr>
                <w:rFonts w:ascii="Times New Roman" w:eastAsia="Calibri" w:hAnsi="Times New Roman" w:cs="Times New Roman"/>
                <w:sz w:val="28"/>
                <w:szCs w:val="28"/>
                <w:lang w:val="uk-UA"/>
              </w:rPr>
              <w:t xml:space="preserve">и </w:t>
            </w:r>
          </w:p>
          <w:p w:rsidR="00284312" w:rsidRPr="009230AA" w:rsidRDefault="00284312"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етика</w:t>
            </w:r>
          </w:p>
          <w:p w:rsidR="00D54D8F" w:rsidRPr="009230AA" w:rsidRDefault="00D54D8F" w:rsidP="00D54D8F">
            <w:pPr>
              <w:spacing w:after="0" w:line="240" w:lineRule="auto"/>
              <w:rPr>
                <w:rFonts w:ascii="Times New Roman" w:eastAsia="Calibri" w:hAnsi="Times New Roman" w:cs="Times New Roman"/>
                <w:sz w:val="28"/>
                <w:szCs w:val="28"/>
                <w:lang w:val="uk-UA"/>
              </w:rPr>
            </w:pPr>
          </w:p>
        </w:tc>
        <w:tc>
          <w:tcPr>
            <w:tcW w:w="4718" w:type="dxa"/>
            <w:tcBorders>
              <w:top w:val="single" w:sz="4" w:space="0" w:color="000000"/>
              <w:left w:val="single" w:sz="4" w:space="0" w:color="000000"/>
              <w:bottom w:val="single" w:sz="4" w:space="0" w:color="000000"/>
              <w:right w:val="single" w:sz="4" w:space="0" w:color="000000"/>
            </w:tcBorders>
          </w:tcPr>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українська мова</w:t>
            </w:r>
          </w:p>
          <w:p w:rsidR="003E6B4D" w:rsidRPr="009230AA" w:rsidRDefault="003E6B4D" w:rsidP="003E6B4D">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українська література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біологія і екологія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всесвітня історія</w:t>
            </w:r>
          </w:p>
          <w:p w:rsidR="00910B46" w:rsidRPr="009230AA" w:rsidRDefault="00910B46" w:rsidP="00910B46">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історія України</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географія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громадянська освіта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зарубіжна література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захист України</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інформатика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математика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технології</w:t>
            </w:r>
          </w:p>
          <w:p w:rsidR="003E6B4D" w:rsidRPr="009230AA" w:rsidRDefault="003E6B4D"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фізика</w:t>
            </w:r>
          </w:p>
          <w:p w:rsidR="003E6B4D" w:rsidRPr="009230AA" w:rsidRDefault="003E6B4D" w:rsidP="003E6B4D">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астрономія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фізика і астрономія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фізична культура</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хімія</w:t>
            </w:r>
          </w:p>
          <w:p w:rsidR="00D54D8F" w:rsidRPr="009230AA" w:rsidRDefault="00D54D8F" w:rsidP="00D54D8F">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іноземна мова</w:t>
            </w:r>
          </w:p>
        </w:tc>
      </w:tr>
    </w:tbl>
    <w:p w:rsidR="00D54D8F" w:rsidRDefault="00D54D8F" w:rsidP="00B1575E">
      <w:pPr>
        <w:spacing w:after="200" w:line="276" w:lineRule="auto"/>
        <w:rPr>
          <w:rFonts w:ascii="Times New Roman" w:eastAsia="Calibri" w:hAnsi="Times New Roman" w:cs="Times New Roman"/>
          <w:lang w:val="uk-UA"/>
        </w:rPr>
      </w:pPr>
    </w:p>
    <w:p w:rsidR="007E7C4F" w:rsidRPr="007E7C4F" w:rsidRDefault="007E7C4F" w:rsidP="007E7C4F">
      <w:pPr>
        <w:shd w:val="clear" w:color="auto" w:fill="FFFFFF"/>
        <w:spacing w:after="210" w:line="240" w:lineRule="auto"/>
        <w:ind w:firstLine="708"/>
        <w:jc w:val="both"/>
        <w:rPr>
          <w:rFonts w:ascii="Times New Roman" w:eastAsia="Times New Roman" w:hAnsi="Times New Roman" w:cs="Times New Roman"/>
          <w:color w:val="000000"/>
          <w:sz w:val="28"/>
          <w:szCs w:val="28"/>
          <w:lang w:val="uk-UA" w:eastAsia="ru-RU"/>
        </w:rPr>
      </w:pPr>
      <w:r w:rsidRPr="007E7C4F">
        <w:rPr>
          <w:rFonts w:ascii="Times New Roman" w:eastAsia="Times New Roman" w:hAnsi="Times New Roman" w:cs="Times New Roman"/>
          <w:color w:val="000000"/>
          <w:sz w:val="28"/>
          <w:szCs w:val="28"/>
          <w:lang w:val="uk-UA" w:eastAsia="ru-RU"/>
        </w:rPr>
        <w:t>Автономія вчителя забезпеч</w:t>
      </w:r>
      <w:r>
        <w:rPr>
          <w:rFonts w:ascii="Times New Roman" w:eastAsia="Times New Roman" w:hAnsi="Times New Roman" w:cs="Times New Roman"/>
          <w:color w:val="000000"/>
          <w:sz w:val="28"/>
          <w:szCs w:val="28"/>
          <w:lang w:val="uk-UA" w:eastAsia="ru-RU"/>
        </w:rPr>
        <w:t>ується</w:t>
      </w:r>
      <w:r w:rsidRPr="007E7C4F">
        <w:rPr>
          <w:rFonts w:ascii="Times New Roman" w:eastAsia="Times New Roman" w:hAnsi="Times New Roman" w:cs="Times New Roman"/>
          <w:color w:val="000000"/>
          <w:sz w:val="28"/>
          <w:szCs w:val="28"/>
          <w:lang w:val="uk-UA" w:eastAsia="ru-RU"/>
        </w:rPr>
        <w:t xml:space="preserve">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r>
        <w:rPr>
          <w:rFonts w:ascii="Times New Roman" w:eastAsia="Times New Roman" w:hAnsi="Times New Roman" w:cs="Times New Roman"/>
          <w:color w:val="000000"/>
          <w:sz w:val="28"/>
          <w:szCs w:val="28"/>
          <w:lang w:val="uk-UA" w:eastAsia="ru-RU"/>
        </w:rPr>
        <w:t>.</w:t>
      </w:r>
    </w:p>
    <w:p w:rsidR="007E7C4F" w:rsidRPr="00F806F7" w:rsidRDefault="007E7C4F" w:rsidP="007E7C4F">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7E7C4F">
        <w:rPr>
          <w:rFonts w:ascii="Times New Roman" w:eastAsia="Times New Roman" w:hAnsi="Times New Roman" w:cs="Times New Roman"/>
          <w:color w:val="000000"/>
          <w:sz w:val="28"/>
          <w:szCs w:val="28"/>
          <w:lang w:val="uk-UA" w:eastAsia="ru-RU"/>
        </w:rPr>
        <w:t xml:space="preserve">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w:t>
      </w:r>
      <w:r w:rsidRPr="00F806F7">
        <w:rPr>
          <w:rFonts w:ascii="Times New Roman" w:eastAsia="Times New Roman" w:hAnsi="Times New Roman" w:cs="Times New Roman"/>
          <w:color w:val="000000"/>
          <w:sz w:val="28"/>
          <w:szCs w:val="28"/>
          <w:lang w:eastAsia="ru-RU"/>
        </w:rPr>
        <w:t xml:space="preserve">Учитель </w:t>
      </w:r>
      <w:proofErr w:type="spellStart"/>
      <w:r w:rsidRPr="00F806F7">
        <w:rPr>
          <w:rFonts w:ascii="Times New Roman" w:eastAsia="Times New Roman" w:hAnsi="Times New Roman" w:cs="Times New Roman"/>
          <w:color w:val="000000"/>
          <w:sz w:val="28"/>
          <w:szCs w:val="28"/>
          <w:lang w:eastAsia="ru-RU"/>
        </w:rPr>
        <w:t>може</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переносити</w:t>
      </w:r>
      <w:proofErr w:type="spellEnd"/>
      <w:r w:rsidRPr="00F806F7">
        <w:rPr>
          <w:rFonts w:ascii="Times New Roman" w:eastAsia="Times New Roman" w:hAnsi="Times New Roman" w:cs="Times New Roman"/>
          <w:color w:val="000000"/>
          <w:sz w:val="28"/>
          <w:szCs w:val="28"/>
          <w:lang w:eastAsia="ru-RU"/>
        </w:rPr>
        <w:t xml:space="preserve"> теми </w:t>
      </w:r>
      <w:proofErr w:type="spellStart"/>
      <w:r w:rsidRPr="00F806F7">
        <w:rPr>
          <w:rFonts w:ascii="Times New Roman" w:eastAsia="Times New Roman" w:hAnsi="Times New Roman" w:cs="Times New Roman"/>
          <w:color w:val="000000"/>
          <w:sz w:val="28"/>
          <w:szCs w:val="28"/>
          <w:lang w:eastAsia="ru-RU"/>
        </w:rPr>
        <w:t>уроків</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відповідно</w:t>
      </w:r>
      <w:proofErr w:type="spellEnd"/>
      <w:r w:rsidRPr="00F806F7">
        <w:rPr>
          <w:rFonts w:ascii="Times New Roman" w:eastAsia="Times New Roman" w:hAnsi="Times New Roman" w:cs="Times New Roman"/>
          <w:color w:val="000000"/>
          <w:sz w:val="28"/>
          <w:szCs w:val="28"/>
          <w:lang w:eastAsia="ru-RU"/>
        </w:rPr>
        <w:t xml:space="preserve"> до того, як </w:t>
      </w:r>
      <w:proofErr w:type="spellStart"/>
      <w:r w:rsidRPr="00F806F7">
        <w:rPr>
          <w:rFonts w:ascii="Times New Roman" w:eastAsia="Times New Roman" w:hAnsi="Times New Roman" w:cs="Times New Roman"/>
          <w:color w:val="000000"/>
          <w:sz w:val="28"/>
          <w:szCs w:val="28"/>
          <w:lang w:eastAsia="ru-RU"/>
        </w:rPr>
        <w:t>учні</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засвоїли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навчальний</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матеріал</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визначати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кількість</w:t>
      </w:r>
      <w:proofErr w:type="spellEnd"/>
      <w:r w:rsidRPr="00F806F7">
        <w:rPr>
          <w:rFonts w:ascii="Times New Roman" w:eastAsia="Times New Roman" w:hAnsi="Times New Roman" w:cs="Times New Roman"/>
          <w:color w:val="000000"/>
          <w:sz w:val="28"/>
          <w:szCs w:val="28"/>
          <w:lang w:eastAsia="ru-RU"/>
        </w:rPr>
        <w:t xml:space="preserve"> годин на </w:t>
      </w:r>
      <w:proofErr w:type="spellStart"/>
      <w:r w:rsidRPr="00F806F7">
        <w:rPr>
          <w:rFonts w:ascii="Times New Roman" w:eastAsia="Times New Roman" w:hAnsi="Times New Roman" w:cs="Times New Roman"/>
          <w:color w:val="000000"/>
          <w:sz w:val="28"/>
          <w:szCs w:val="28"/>
          <w:lang w:eastAsia="ru-RU"/>
        </w:rPr>
        <w:t>вивчення</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окремих</w:t>
      </w:r>
      <w:proofErr w:type="spellEnd"/>
      <w:r w:rsidRPr="00F806F7">
        <w:rPr>
          <w:rFonts w:ascii="Times New Roman" w:eastAsia="Times New Roman" w:hAnsi="Times New Roman" w:cs="Times New Roman"/>
          <w:color w:val="000000"/>
          <w:sz w:val="28"/>
          <w:szCs w:val="28"/>
          <w:lang w:eastAsia="ru-RU"/>
        </w:rPr>
        <w:t xml:space="preserve"> тем. </w:t>
      </w:r>
      <w:proofErr w:type="spellStart"/>
      <w:r w:rsidRPr="00F806F7">
        <w:rPr>
          <w:rFonts w:ascii="Times New Roman" w:eastAsia="Times New Roman" w:hAnsi="Times New Roman" w:cs="Times New Roman"/>
          <w:color w:val="000000"/>
          <w:sz w:val="28"/>
          <w:szCs w:val="28"/>
          <w:lang w:eastAsia="ru-RU"/>
        </w:rPr>
        <w:t>Адміністрація</w:t>
      </w:r>
      <w:proofErr w:type="spellEnd"/>
      <w:r w:rsidRPr="00F806F7">
        <w:rPr>
          <w:rFonts w:ascii="Times New Roman" w:eastAsia="Times New Roman" w:hAnsi="Times New Roman" w:cs="Times New Roman"/>
          <w:color w:val="000000"/>
          <w:sz w:val="28"/>
          <w:szCs w:val="28"/>
          <w:lang w:eastAsia="ru-RU"/>
        </w:rPr>
        <w:t xml:space="preserve"> закладу </w:t>
      </w:r>
      <w:proofErr w:type="spellStart"/>
      <w:r w:rsidRPr="00F806F7">
        <w:rPr>
          <w:rFonts w:ascii="Times New Roman" w:eastAsia="Times New Roman" w:hAnsi="Times New Roman" w:cs="Times New Roman"/>
          <w:color w:val="000000"/>
          <w:sz w:val="28"/>
          <w:szCs w:val="28"/>
          <w:lang w:eastAsia="ru-RU"/>
        </w:rPr>
        <w:t>мож</w:t>
      </w:r>
      <w:proofErr w:type="spellEnd"/>
      <w:r>
        <w:rPr>
          <w:rFonts w:ascii="Times New Roman" w:eastAsia="Times New Roman" w:hAnsi="Times New Roman" w:cs="Times New Roman"/>
          <w:color w:val="000000"/>
          <w:sz w:val="28"/>
          <w:szCs w:val="28"/>
          <w:lang w:val="uk-UA" w:eastAsia="ru-RU"/>
        </w:rPr>
        <w:t>е</w:t>
      </w:r>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надавати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методичну</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допомогу</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вчителю</w:t>
      </w:r>
      <w:proofErr w:type="spellEnd"/>
      <w:r w:rsidRPr="00F806F7">
        <w:rPr>
          <w:rFonts w:ascii="Times New Roman" w:eastAsia="Times New Roman" w:hAnsi="Times New Roman" w:cs="Times New Roman"/>
          <w:color w:val="000000"/>
          <w:sz w:val="28"/>
          <w:szCs w:val="28"/>
          <w:lang w:eastAsia="ru-RU"/>
        </w:rPr>
        <w:t xml:space="preserve"> з метою </w:t>
      </w:r>
      <w:proofErr w:type="spellStart"/>
      <w:r w:rsidRPr="00F806F7">
        <w:rPr>
          <w:rFonts w:ascii="Times New Roman" w:eastAsia="Times New Roman" w:hAnsi="Times New Roman" w:cs="Times New Roman"/>
          <w:color w:val="000000"/>
          <w:sz w:val="28"/>
          <w:szCs w:val="28"/>
          <w:lang w:eastAsia="ru-RU"/>
        </w:rPr>
        <w:t>покращення</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освітнього</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процесу</w:t>
      </w:r>
      <w:proofErr w:type="spellEnd"/>
      <w:r w:rsidRPr="00F806F7">
        <w:rPr>
          <w:rFonts w:ascii="Times New Roman" w:eastAsia="Times New Roman" w:hAnsi="Times New Roman" w:cs="Times New Roman"/>
          <w:color w:val="000000"/>
          <w:sz w:val="28"/>
          <w:szCs w:val="28"/>
          <w:lang w:eastAsia="ru-RU"/>
        </w:rPr>
        <w:t xml:space="preserve">, а не </w:t>
      </w:r>
      <w:proofErr w:type="spellStart"/>
      <w:r w:rsidRPr="00F806F7">
        <w:rPr>
          <w:rFonts w:ascii="Times New Roman" w:eastAsia="Times New Roman" w:hAnsi="Times New Roman" w:cs="Times New Roman"/>
          <w:color w:val="000000"/>
          <w:sz w:val="28"/>
          <w:szCs w:val="28"/>
          <w:lang w:eastAsia="ru-RU"/>
        </w:rPr>
        <w:t>контролювати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його</w:t>
      </w:r>
      <w:proofErr w:type="spellEnd"/>
      <w:r w:rsidRPr="00F806F7">
        <w:rPr>
          <w:rFonts w:ascii="Times New Roman" w:eastAsia="Times New Roman" w:hAnsi="Times New Roman" w:cs="Times New Roman"/>
          <w:color w:val="000000"/>
          <w:sz w:val="28"/>
          <w:szCs w:val="28"/>
          <w:lang w:eastAsia="ru-RU"/>
        </w:rPr>
        <w:t>.</w:t>
      </w:r>
    </w:p>
    <w:p w:rsidR="007E7C4F" w:rsidRPr="00B1575E" w:rsidRDefault="007E7C4F" w:rsidP="00B1575E">
      <w:pPr>
        <w:spacing w:after="200" w:line="276" w:lineRule="auto"/>
        <w:rPr>
          <w:rFonts w:ascii="Times New Roman" w:eastAsia="Calibri" w:hAnsi="Times New Roman" w:cs="Times New Roman"/>
          <w:lang w:val="uk-UA"/>
        </w:rPr>
      </w:pPr>
    </w:p>
    <w:p w:rsidR="00E46A1F" w:rsidRPr="00550743" w:rsidRDefault="00E46A1F" w:rsidP="00261432">
      <w:pPr>
        <w:spacing w:after="200" w:line="240" w:lineRule="auto"/>
        <w:jc w:val="center"/>
        <w:rPr>
          <w:rFonts w:ascii="Times New Roman" w:eastAsia="Calibri" w:hAnsi="Times New Roman" w:cs="Times New Roman"/>
          <w:sz w:val="28"/>
          <w:szCs w:val="28"/>
          <w:lang w:val="uk-UA"/>
        </w:rPr>
      </w:pPr>
      <w:r w:rsidRPr="00550743">
        <w:rPr>
          <w:rFonts w:ascii="Times New Roman" w:eastAsia="Calibri" w:hAnsi="Times New Roman" w:cs="Times New Roman"/>
          <w:sz w:val="28"/>
          <w:szCs w:val="28"/>
          <w:lang w:val="uk-UA"/>
        </w:rPr>
        <w:t>ФОРМИ ОРГАНІЗАЦІЇ ОСВІТНЬОГО ПРОЦЕСУ</w:t>
      </w:r>
    </w:p>
    <w:p w:rsidR="00E46A1F" w:rsidRPr="008B034D" w:rsidRDefault="00E46A1F" w:rsidP="00E46A1F">
      <w:pPr>
        <w:spacing w:after="0" w:line="240" w:lineRule="auto"/>
        <w:ind w:firstLine="708"/>
        <w:jc w:val="both"/>
        <w:rPr>
          <w:rFonts w:ascii="Times New Roman" w:eastAsia="Calibri" w:hAnsi="Times New Roman" w:cs="Times New Roman"/>
          <w:sz w:val="28"/>
          <w:szCs w:val="28"/>
          <w:lang w:val="uk-UA" w:eastAsia="ru-RU"/>
        </w:rPr>
      </w:pPr>
      <w:r w:rsidRPr="008B034D">
        <w:rPr>
          <w:rFonts w:ascii="Times New Roman" w:eastAsia="Calibri" w:hAnsi="Times New Roman" w:cs="Times New Roman"/>
          <w:sz w:val="28"/>
          <w:szCs w:val="28"/>
          <w:lang w:val="uk-UA" w:eastAsia="ru-RU"/>
        </w:rPr>
        <w:t>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E46A1F" w:rsidRPr="008B034D" w:rsidRDefault="00E46A1F" w:rsidP="00E46A1F">
      <w:pPr>
        <w:spacing w:after="0" w:line="240" w:lineRule="auto"/>
        <w:jc w:val="both"/>
        <w:rPr>
          <w:rFonts w:ascii="Times New Roman" w:eastAsia="Calibri" w:hAnsi="Times New Roman" w:cs="Times New Roman"/>
          <w:sz w:val="28"/>
          <w:szCs w:val="28"/>
          <w:lang w:val="uk-UA" w:eastAsia="ru-RU"/>
        </w:rPr>
      </w:pPr>
      <w:r w:rsidRPr="008B034D">
        <w:rPr>
          <w:rFonts w:ascii="Times New Roman" w:eastAsia="Calibri" w:hAnsi="Times New Roman" w:cs="Times New Roman"/>
          <w:sz w:val="28"/>
          <w:szCs w:val="28"/>
          <w:lang w:val="uk-UA" w:eastAsia="ru-RU"/>
        </w:rPr>
        <w:tab/>
        <w:t xml:space="preserve">Основною формою організації освітнього процесу є класно-урочна система. </w:t>
      </w:r>
    </w:p>
    <w:p w:rsidR="00E46A1F" w:rsidRPr="008B034D" w:rsidRDefault="00E46A1F" w:rsidP="007554C9">
      <w:pPr>
        <w:spacing w:after="0" w:line="240" w:lineRule="auto"/>
        <w:ind w:firstLine="708"/>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уроків: </w:t>
      </w:r>
    </w:p>
    <w:p w:rsidR="00696186" w:rsidRPr="008B034D" w:rsidRDefault="00E46A1F" w:rsidP="00696186">
      <w:pPr>
        <w:spacing w:after="0" w:line="240" w:lineRule="auto"/>
        <w:jc w:val="both"/>
        <w:rPr>
          <w:rFonts w:ascii="Times New Roman" w:eastAsia="Times New Roman" w:hAnsi="Times New Roman" w:cs="Times New Roman"/>
          <w:i/>
          <w:sz w:val="28"/>
          <w:szCs w:val="28"/>
          <w:lang w:val="uk-UA" w:eastAsia="ru-RU"/>
        </w:rPr>
      </w:pPr>
      <w:r w:rsidRPr="008B034D">
        <w:rPr>
          <w:rFonts w:ascii="Times New Roman" w:eastAsia="Calibri" w:hAnsi="Times New Roman" w:cs="Times New Roman"/>
          <w:sz w:val="28"/>
          <w:szCs w:val="28"/>
          <w:lang w:val="uk-UA"/>
        </w:rPr>
        <w:t>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r w:rsidR="00696186" w:rsidRPr="008B034D">
        <w:rPr>
          <w:rFonts w:ascii="Times New Roman" w:eastAsia="Calibri" w:hAnsi="Times New Roman" w:cs="Times New Roman"/>
          <w:sz w:val="28"/>
          <w:szCs w:val="28"/>
          <w:lang w:val="uk-UA"/>
        </w:rPr>
        <w:t xml:space="preserve">, </w:t>
      </w:r>
      <w:r w:rsidR="00696186" w:rsidRPr="008B034D">
        <w:rPr>
          <w:rFonts w:ascii="Times New Roman" w:eastAsia="Calibri" w:hAnsi="Times New Roman" w:cs="Times New Roman"/>
          <w:sz w:val="28"/>
          <w:szCs w:val="28"/>
          <w:lang w:val="uk-UA" w:eastAsia="ru-RU"/>
        </w:rPr>
        <w:t xml:space="preserve">екскурсії, віртуальні подорожі, форуми, семінари, спектаклі, </w:t>
      </w:r>
      <w:r w:rsidR="00696186" w:rsidRPr="008B034D">
        <w:rPr>
          <w:rFonts w:ascii="Times New Roman" w:eastAsia="Calibri" w:hAnsi="Times New Roman" w:cs="Times New Roman"/>
          <w:sz w:val="28"/>
          <w:szCs w:val="28"/>
          <w:lang w:val="uk-UA" w:eastAsia="ru-RU"/>
        </w:rPr>
        <w:lastRenderedPageBreak/>
        <w:t>брифінги, квести, інтерактивні уроки (</w:t>
      </w:r>
      <w:r w:rsidR="00696186" w:rsidRPr="008B034D">
        <w:rPr>
          <w:rFonts w:ascii="Times New Roman" w:eastAsia="Times New Roman" w:hAnsi="Times New Roman" w:cs="Times New Roman"/>
          <w:sz w:val="28"/>
          <w:szCs w:val="28"/>
          <w:lang w:val="uk-UA" w:eastAsia="uk-UA"/>
        </w:rPr>
        <w:t xml:space="preserve">уроки - «суди», </w:t>
      </w:r>
      <w:r w:rsidR="00696186" w:rsidRPr="008B034D">
        <w:rPr>
          <w:rFonts w:ascii="Times New Roman" w:eastAsia="Calibri" w:hAnsi="Times New Roman" w:cs="Times New Roman"/>
          <w:sz w:val="28"/>
          <w:szCs w:val="28"/>
          <w:lang w:val="uk-UA" w:eastAsia="ru-RU"/>
        </w:rPr>
        <w:t xml:space="preserve">урок - </w:t>
      </w:r>
      <w:r w:rsidR="00696186" w:rsidRPr="008B034D">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00696186" w:rsidRPr="008B034D">
        <w:rPr>
          <w:rFonts w:ascii="Times New Roman" w:eastAsia="Calibri" w:hAnsi="Times New Roman" w:cs="Times New Roman"/>
          <w:sz w:val="28"/>
          <w:szCs w:val="28"/>
          <w:lang w:val="uk-UA" w:eastAsia="ru-RU"/>
        </w:rPr>
        <w:t xml:space="preserve"> проблемний урок, відео-уроки, ділова гра, прес-конференції  тощо</w:t>
      </w:r>
      <w:r w:rsidR="00696186" w:rsidRPr="008B034D">
        <w:rPr>
          <w:rFonts w:ascii="Times New Roman" w:eastAsia="Times New Roman" w:hAnsi="Times New Roman" w:cs="Times New Roman"/>
          <w:i/>
          <w:sz w:val="28"/>
          <w:szCs w:val="28"/>
          <w:lang w:val="uk-UA" w:eastAsia="ru-RU"/>
        </w:rPr>
        <w:t>.</w:t>
      </w:r>
    </w:p>
    <w:p w:rsidR="007554C9" w:rsidRPr="008B034D" w:rsidRDefault="007554C9" w:rsidP="007554C9">
      <w:pPr>
        <w:spacing w:after="0" w:line="240" w:lineRule="auto"/>
        <w:ind w:firstLine="708"/>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eastAsia="ru-RU"/>
        </w:rPr>
        <w:t xml:space="preserve">Впроваджуються </w:t>
      </w:r>
      <w:r w:rsidRPr="008B034D">
        <w:rPr>
          <w:rFonts w:ascii="Times New Roman" w:eastAsia="Times New Roman" w:hAnsi="Times New Roman" w:cs="Times New Roman"/>
          <w:sz w:val="28"/>
          <w:szCs w:val="28"/>
          <w:lang w:val="uk-UA" w:eastAsia="ru-RU"/>
        </w:rPr>
        <w:t xml:space="preserve">інтерактивні форми і методи навчання – дослідницькі, інформаційні, мистецькі проекти, сюжетно-рольові ігри, інсценізації, моделювання, ситуаційні вправи, дитяче </w:t>
      </w:r>
      <w:proofErr w:type="spellStart"/>
      <w:r w:rsidRPr="008B034D">
        <w:rPr>
          <w:rFonts w:ascii="Times New Roman" w:eastAsia="Times New Roman" w:hAnsi="Times New Roman" w:cs="Times New Roman"/>
          <w:sz w:val="28"/>
          <w:szCs w:val="28"/>
          <w:lang w:val="uk-UA" w:eastAsia="ru-RU"/>
        </w:rPr>
        <w:t>волонтерство</w:t>
      </w:r>
      <w:proofErr w:type="spellEnd"/>
      <w:r w:rsidRPr="008B034D">
        <w:rPr>
          <w:rFonts w:ascii="Times New Roman" w:eastAsia="Times New Roman" w:hAnsi="Times New Roman" w:cs="Times New Roman"/>
          <w:sz w:val="28"/>
          <w:szCs w:val="28"/>
          <w:lang w:val="uk-UA" w:eastAsia="ru-RU"/>
        </w:rPr>
        <w:t xml:space="preserve"> тощо.</w:t>
      </w:r>
    </w:p>
    <w:p w:rsidR="00E46A1F" w:rsidRPr="00E46A1F" w:rsidRDefault="00E46A1F" w:rsidP="00696186">
      <w:pPr>
        <w:spacing w:after="0" w:line="240" w:lineRule="auto"/>
        <w:ind w:firstLine="708"/>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З метою засвоєння нового навчального матеріалу та </w:t>
      </w:r>
      <w:r w:rsidRPr="00E46A1F">
        <w:rPr>
          <w:rFonts w:ascii="Times New Roman" w:eastAsia="Calibri" w:hAnsi="Times New Roman" w:cs="Times New Roman"/>
          <w:sz w:val="28"/>
          <w:szCs w:val="28"/>
          <w:lang w:val="uk-UA"/>
        </w:rPr>
        <w:t xml:space="preserve">розвитку компетентностей крім уроку проводяться </w:t>
      </w:r>
      <w:r w:rsidRPr="00E46A1F">
        <w:rPr>
          <w:rFonts w:ascii="Times New Roman" w:eastAsia="Calibri" w:hAnsi="Times New Roman" w:cs="Times New Roman"/>
          <w:i/>
          <w:sz w:val="28"/>
          <w:szCs w:val="28"/>
          <w:lang w:val="uk-UA"/>
        </w:rPr>
        <w:t>навчально-практичні заняття.</w:t>
      </w:r>
      <w:r w:rsidRPr="00E46A1F">
        <w:rPr>
          <w:rFonts w:ascii="Times New Roman" w:eastAsia="Calibri" w:hAnsi="Times New Roman" w:cs="Times New Roman"/>
          <w:sz w:val="28"/>
          <w:szCs w:val="28"/>
          <w:lang w:val="uk-UA"/>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Практичне заняття</w:t>
      </w:r>
      <w:r w:rsidRPr="00E46A1F">
        <w:rPr>
          <w:rFonts w:ascii="Times New Roman" w:eastAsia="Calibri" w:hAnsi="Times New Roman" w:cs="Times New Roman"/>
          <w:sz w:val="28"/>
          <w:szCs w:val="28"/>
          <w:lang w:val="uk-UA"/>
        </w:rPr>
        <w:t xml:space="preserve">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завдань).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Оглядова конференція</w:t>
      </w:r>
      <w:r w:rsidRPr="00E46A1F">
        <w:rPr>
          <w:rFonts w:ascii="Times New Roman" w:eastAsia="Calibri" w:hAnsi="Times New Roman" w:cs="Times New Roman"/>
          <w:sz w:val="28"/>
          <w:szCs w:val="28"/>
          <w:lang w:val="uk-UA"/>
        </w:rPr>
        <w:t xml:space="preserve"> (для 8-11 класів) передбачає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Оглядова екскурсія</w:t>
      </w:r>
      <w:r w:rsidRPr="00E46A1F">
        <w:rPr>
          <w:rFonts w:ascii="Times New Roman" w:eastAsia="Calibri" w:hAnsi="Times New Roman" w:cs="Times New Roman"/>
          <w:sz w:val="28"/>
          <w:szCs w:val="28"/>
          <w:lang w:val="uk-UA"/>
        </w:rPr>
        <w:t xml:space="preserve">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На </w:t>
      </w:r>
      <w:r w:rsidRPr="00E46A1F">
        <w:rPr>
          <w:rFonts w:ascii="Times New Roman" w:eastAsia="Calibri" w:hAnsi="Times New Roman" w:cs="Times New Roman"/>
          <w:i/>
          <w:sz w:val="28"/>
          <w:szCs w:val="28"/>
          <w:lang w:val="uk-UA"/>
        </w:rPr>
        <w:t>навчальній екскурсії</w:t>
      </w:r>
      <w:r w:rsidRPr="00E46A1F">
        <w:rPr>
          <w:rFonts w:ascii="Times New Roman" w:eastAsia="Calibri" w:hAnsi="Times New Roman" w:cs="Times New Roman"/>
          <w:sz w:val="28"/>
          <w:szCs w:val="28"/>
          <w:lang w:val="uk-UA"/>
        </w:rPr>
        <w:t xml:space="preserve">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Консультації</w:t>
      </w:r>
      <w:r w:rsidRPr="00E46A1F">
        <w:rPr>
          <w:rFonts w:ascii="Times New Roman" w:eastAsia="Calibri" w:hAnsi="Times New Roman" w:cs="Times New Roman"/>
          <w:sz w:val="28"/>
          <w:szCs w:val="28"/>
          <w:lang w:val="uk-UA"/>
        </w:rPr>
        <w:t xml:space="preserve"> проводяться з учнями, які не були присутні на попередніх уроках або не зрозуміли, не засвоїли зміст окремих предметів. Консультація будується за принципом запитань і відповідей.</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Розвиток і корекцію основних компетентностей, крім уроку відповідного типу, можна проводити на семінарі, заключній конференції, екскурсії тощо.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Семінар</w:t>
      </w:r>
      <w:r w:rsidRPr="00E46A1F">
        <w:rPr>
          <w:rFonts w:ascii="Times New Roman" w:eastAsia="Calibri" w:hAnsi="Times New Roman" w:cs="Times New Roman"/>
          <w:sz w:val="28"/>
          <w:szCs w:val="28"/>
          <w:lang w:val="uk-UA"/>
        </w:rPr>
        <w:t xml:space="preserve"> як форма організації об’єднує бесіду та дискусію учнів.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Заключна конференція</w:t>
      </w:r>
      <w:r w:rsidRPr="00E46A1F">
        <w:rPr>
          <w:rFonts w:ascii="Times New Roman" w:eastAsia="Calibri" w:hAnsi="Times New Roman" w:cs="Times New Roman"/>
          <w:sz w:val="28"/>
          <w:szCs w:val="28"/>
          <w:lang w:val="uk-UA"/>
        </w:rPr>
        <w:t xml:space="preserve">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w:t>
      </w:r>
      <w:r w:rsidRPr="00E46A1F">
        <w:rPr>
          <w:rFonts w:ascii="Times New Roman" w:eastAsia="Calibri" w:hAnsi="Times New Roman" w:cs="Times New Roman"/>
          <w:i/>
          <w:sz w:val="28"/>
          <w:szCs w:val="28"/>
          <w:lang w:val="uk-UA"/>
        </w:rPr>
        <w:t>Практичні заняття</w:t>
      </w:r>
      <w:r w:rsidRPr="00E46A1F">
        <w:rPr>
          <w:rFonts w:ascii="Times New Roman" w:eastAsia="Calibri" w:hAnsi="Times New Roman" w:cs="Times New Roman"/>
          <w:sz w:val="28"/>
          <w:szCs w:val="28"/>
          <w:lang w:val="uk-UA"/>
        </w:rPr>
        <w:t xml:space="preserve"> та </w:t>
      </w:r>
      <w:r w:rsidRPr="00E46A1F">
        <w:rPr>
          <w:rFonts w:ascii="Times New Roman" w:eastAsia="Calibri" w:hAnsi="Times New Roman" w:cs="Times New Roman"/>
          <w:i/>
          <w:sz w:val="28"/>
          <w:szCs w:val="28"/>
          <w:lang w:val="uk-UA"/>
        </w:rPr>
        <w:t>заняття практикуму</w:t>
      </w:r>
      <w:r w:rsidRPr="00E46A1F">
        <w:rPr>
          <w:rFonts w:ascii="Times New Roman" w:eastAsia="Calibri" w:hAnsi="Times New Roman" w:cs="Times New Roman"/>
          <w:sz w:val="28"/>
          <w:szCs w:val="28"/>
          <w:lang w:val="uk-UA"/>
        </w:rPr>
        <w:t xml:space="preserve">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Перевірка та/або оцінювання досягнення компетентностей крім уроку може </w:t>
      </w:r>
      <w:proofErr w:type="spellStart"/>
      <w:r w:rsidRPr="00E46A1F">
        <w:rPr>
          <w:rFonts w:ascii="Times New Roman" w:eastAsia="Calibri" w:hAnsi="Times New Roman" w:cs="Times New Roman"/>
          <w:sz w:val="28"/>
          <w:szCs w:val="28"/>
          <w:lang w:val="uk-UA"/>
        </w:rPr>
        <w:t>здійснюватись</w:t>
      </w:r>
      <w:proofErr w:type="spellEnd"/>
      <w:r w:rsidRPr="00E46A1F">
        <w:rPr>
          <w:rFonts w:ascii="Times New Roman" w:eastAsia="Calibri" w:hAnsi="Times New Roman" w:cs="Times New Roman"/>
          <w:sz w:val="28"/>
          <w:szCs w:val="28"/>
          <w:lang w:val="uk-UA"/>
        </w:rPr>
        <w:t xml:space="preserve"> у формі заліку, співбесіди, контрольного навчально-практичного заняття.</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lastRenderedPageBreak/>
        <w:t>Залік проводиться для перевірки якості засвоєння учнями змісту предметів, досягнення компетентностей.</w:t>
      </w:r>
    </w:p>
    <w:p w:rsidR="00E46A1F" w:rsidRPr="00E46A1F" w:rsidRDefault="00E46A1F" w:rsidP="008B034D">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Співбесіда проводиться з метою з’ясувати рівень досягнення компетентностей тільки у формі індивідуальної бесіди.</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Можливо проводити заняття в малих групах, бригадах, ланках (у тому числі робота учнів у парах змінного складу) за умови, що окремі учні виконують роль бригадирів, консультантів, тобто тих, хто навчає малу групу.</w:t>
      </w:r>
    </w:p>
    <w:p w:rsidR="00DC331D" w:rsidRPr="00E46A1F" w:rsidRDefault="00DC331D" w:rsidP="00DC331D">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Екскурсії покликані показати учням практичне застосування знань, отриманих при вивченні змісту окремих предметів.</w:t>
      </w:r>
    </w:p>
    <w:p w:rsidR="00DC331D" w:rsidRDefault="00DC331D" w:rsidP="00DC331D">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DC331D" w:rsidRDefault="00DC331D" w:rsidP="001D6EA5">
      <w:pPr>
        <w:spacing w:after="0" w:line="240" w:lineRule="auto"/>
        <w:ind w:firstLine="360"/>
        <w:jc w:val="both"/>
        <w:rPr>
          <w:rFonts w:ascii="Times New Roman" w:eastAsia="Calibri" w:hAnsi="Times New Roman" w:cs="Times New Roman"/>
          <w:sz w:val="28"/>
          <w:szCs w:val="28"/>
          <w:lang w:val="uk-UA"/>
        </w:rPr>
      </w:pPr>
      <w:r w:rsidRPr="00DC331D">
        <w:rPr>
          <w:rFonts w:ascii="Times New Roman" w:eastAsia="Calibri" w:hAnsi="Times New Roman" w:cs="Times New Roman"/>
          <w:sz w:val="28"/>
          <w:szCs w:val="28"/>
          <w:lang w:val="uk-UA"/>
        </w:rPr>
        <w:t xml:space="preserve">Учням, які готуються здавати </w:t>
      </w:r>
      <w:r>
        <w:rPr>
          <w:rFonts w:ascii="Times New Roman" w:eastAsia="Calibri" w:hAnsi="Times New Roman" w:cs="Times New Roman"/>
          <w:sz w:val="28"/>
          <w:szCs w:val="28"/>
          <w:lang w:val="uk-UA"/>
        </w:rPr>
        <w:t>ДПА</w:t>
      </w:r>
      <w:r w:rsidRPr="00DC331D">
        <w:rPr>
          <w:rFonts w:ascii="Times New Roman" w:eastAsia="Calibri" w:hAnsi="Times New Roman" w:cs="Times New Roman"/>
          <w:sz w:val="28"/>
          <w:szCs w:val="28"/>
          <w:lang w:val="uk-UA"/>
        </w:rPr>
        <w:t xml:space="preserve"> можливе проведення консультацій, які виконують коригувальну функцію, допомагаю</w:t>
      </w:r>
      <w:r>
        <w:rPr>
          <w:rFonts w:ascii="Times New Roman" w:eastAsia="Calibri" w:hAnsi="Times New Roman" w:cs="Times New Roman"/>
          <w:sz w:val="28"/>
          <w:szCs w:val="28"/>
          <w:lang w:val="uk-UA"/>
        </w:rPr>
        <w:t>ть</w:t>
      </w:r>
      <w:r w:rsidR="00882007">
        <w:rPr>
          <w:rFonts w:ascii="Times New Roman" w:eastAsia="Calibri" w:hAnsi="Times New Roman" w:cs="Times New Roman"/>
          <w:sz w:val="28"/>
          <w:szCs w:val="28"/>
          <w:lang w:val="uk-UA"/>
        </w:rPr>
        <w:t xml:space="preserve"> </w:t>
      </w:r>
      <w:r w:rsidRPr="00DC331D">
        <w:rPr>
          <w:rFonts w:ascii="Times New Roman" w:eastAsia="Calibri" w:hAnsi="Times New Roman" w:cs="Times New Roman"/>
          <w:sz w:val="28"/>
          <w:szCs w:val="28"/>
          <w:lang w:val="uk-UA"/>
        </w:rPr>
        <w:t xml:space="preserve"> зорієнтуватися у змісті окремих предметів. Консультація будується за принципом питань і відповідей.</w:t>
      </w:r>
    </w:p>
    <w:p w:rsidR="007B2221" w:rsidRPr="008B034D" w:rsidRDefault="00DC331D" w:rsidP="00DC331D">
      <w:pPr>
        <w:spacing w:after="0" w:line="240" w:lineRule="auto"/>
        <w:ind w:firstLine="708"/>
        <w:jc w:val="both"/>
        <w:rPr>
          <w:rFonts w:ascii="Times New Roman" w:eastAsia="Times New Roman" w:hAnsi="Times New Roman" w:cs="Times New Roman"/>
          <w:sz w:val="28"/>
          <w:szCs w:val="28"/>
          <w:lang w:val="uk-UA" w:eastAsia="uk-UA"/>
        </w:rPr>
      </w:pPr>
      <w:r w:rsidRPr="008B034D">
        <w:rPr>
          <w:rFonts w:ascii="Times New Roman" w:eastAsia="Times New Roman" w:hAnsi="Times New Roman" w:cs="Times New Roman"/>
          <w:sz w:val="28"/>
          <w:szCs w:val="28"/>
          <w:lang w:val="uk-UA" w:eastAsia="uk-UA"/>
        </w:rPr>
        <w:t>За необхідності освітній процес може відбуватися і</w:t>
      </w:r>
      <w:r w:rsidRPr="008B034D">
        <w:rPr>
          <w:rFonts w:ascii="Times New Roman" w:eastAsia="Times New Roman" w:hAnsi="Times New Roman" w:cs="Times New Roman"/>
          <w:sz w:val="28"/>
          <w:szCs w:val="28"/>
          <w:lang w:val="uk-UA" w:eastAsia="ru-RU"/>
        </w:rPr>
        <w:t>з використанням дистанційних технологій та у змішаному режимі із застосуванням сучасних засобів комунікації</w:t>
      </w:r>
      <w:r w:rsidRPr="008B034D">
        <w:rPr>
          <w:rFonts w:ascii="Times New Roman" w:eastAsia="Times New Roman" w:hAnsi="Times New Roman" w:cs="Times New Roman"/>
          <w:sz w:val="28"/>
          <w:szCs w:val="28"/>
          <w:lang w:val="uk-UA" w:eastAsia="uk-UA"/>
        </w:rPr>
        <w:t xml:space="preserve"> та освітніх інструментів</w:t>
      </w:r>
      <w:r w:rsidR="007B2221" w:rsidRPr="008B034D">
        <w:rPr>
          <w:rFonts w:ascii="Times New Roman" w:eastAsia="Times New Roman" w:hAnsi="Times New Roman" w:cs="Times New Roman"/>
          <w:sz w:val="28"/>
          <w:szCs w:val="28"/>
          <w:lang w:val="uk-UA" w:eastAsia="uk-UA"/>
        </w:rPr>
        <w:t xml:space="preserve">. </w:t>
      </w:r>
      <w:r w:rsidRPr="008B034D">
        <w:rPr>
          <w:rFonts w:ascii="Times New Roman" w:eastAsia="Times New Roman" w:hAnsi="Times New Roman" w:cs="Times New Roman"/>
          <w:sz w:val="28"/>
          <w:szCs w:val="28"/>
          <w:lang w:val="uk-UA" w:eastAsia="uk-UA"/>
        </w:rPr>
        <w:t xml:space="preserve"> </w:t>
      </w:r>
    </w:p>
    <w:p w:rsidR="007554C9" w:rsidRPr="008B034D" w:rsidRDefault="007B2221" w:rsidP="00DC331D">
      <w:pPr>
        <w:spacing w:after="0" w:line="240" w:lineRule="auto"/>
        <w:ind w:firstLine="708"/>
        <w:jc w:val="both"/>
        <w:rPr>
          <w:rFonts w:ascii="Times New Roman" w:eastAsia="Times New Roman" w:hAnsi="Times New Roman" w:cs="Times New Roman"/>
          <w:sz w:val="28"/>
          <w:szCs w:val="28"/>
          <w:lang w:val="uk-UA" w:eastAsia="ru-RU"/>
        </w:rPr>
      </w:pPr>
      <w:r w:rsidRPr="008B034D">
        <w:rPr>
          <w:rFonts w:ascii="Times New Roman" w:eastAsia="Times New Roman" w:hAnsi="Times New Roman" w:cs="Times New Roman"/>
          <w:sz w:val="28"/>
          <w:szCs w:val="28"/>
          <w:lang w:val="uk-UA" w:eastAsia="ru-RU"/>
        </w:rPr>
        <w:t xml:space="preserve">Заклад використовує платформу  </w:t>
      </w:r>
      <w:proofErr w:type="spellStart"/>
      <w:r w:rsidRPr="008B034D">
        <w:rPr>
          <w:rFonts w:ascii="Times New Roman" w:eastAsia="Times New Roman" w:hAnsi="Times New Roman" w:cs="Times New Roman"/>
          <w:sz w:val="28"/>
          <w:szCs w:val="28"/>
          <w:lang w:val="uk-UA" w:eastAsia="ru-RU"/>
        </w:rPr>
        <w:t>Google</w:t>
      </w:r>
      <w:proofErr w:type="spellEnd"/>
      <w:r w:rsidRPr="008B034D">
        <w:rPr>
          <w:rFonts w:ascii="Times New Roman" w:eastAsia="Times New Roman" w:hAnsi="Times New Roman" w:cs="Times New Roman"/>
          <w:sz w:val="28"/>
          <w:szCs w:val="28"/>
          <w:lang w:val="uk-UA" w:eastAsia="ru-RU"/>
        </w:rPr>
        <w:t xml:space="preserve"> </w:t>
      </w:r>
      <w:proofErr w:type="spellStart"/>
      <w:r w:rsidRPr="008B034D">
        <w:rPr>
          <w:rFonts w:ascii="Times New Roman" w:eastAsia="Times New Roman" w:hAnsi="Times New Roman" w:cs="Times New Roman"/>
          <w:sz w:val="28"/>
          <w:szCs w:val="28"/>
          <w:lang w:val="uk-UA" w:eastAsia="ru-RU"/>
        </w:rPr>
        <w:t>Classroom</w:t>
      </w:r>
      <w:proofErr w:type="spellEnd"/>
      <w:r w:rsidR="007554C9" w:rsidRPr="008B034D">
        <w:rPr>
          <w:rFonts w:ascii="Times New Roman" w:eastAsia="Times New Roman" w:hAnsi="Times New Roman" w:cs="Times New Roman"/>
          <w:sz w:val="28"/>
          <w:szCs w:val="28"/>
          <w:lang w:val="uk-UA" w:eastAsia="ru-RU"/>
        </w:rPr>
        <w:t xml:space="preserve"> для п</w:t>
      </w:r>
      <w:r w:rsidR="00DC331D" w:rsidRPr="008B034D">
        <w:rPr>
          <w:rFonts w:ascii="Times New Roman" w:eastAsia="Times New Roman" w:hAnsi="Times New Roman" w:cs="Times New Roman"/>
          <w:sz w:val="28"/>
          <w:szCs w:val="28"/>
          <w:lang w:val="uk-UA" w:eastAsia="ru-RU"/>
        </w:rPr>
        <w:t>роведення онлайн-занять</w:t>
      </w:r>
      <w:r w:rsidR="001D6EA5" w:rsidRPr="008B034D">
        <w:rPr>
          <w:rFonts w:ascii="Times New Roman" w:eastAsia="Times New Roman" w:hAnsi="Times New Roman" w:cs="Times New Roman"/>
          <w:sz w:val="28"/>
          <w:szCs w:val="28"/>
          <w:lang w:val="uk-UA" w:eastAsia="ru-RU"/>
        </w:rPr>
        <w:t xml:space="preserve"> </w:t>
      </w:r>
      <w:r w:rsidR="007554C9" w:rsidRPr="008B034D">
        <w:rPr>
          <w:rFonts w:ascii="Times New Roman" w:eastAsia="Times New Roman" w:hAnsi="Times New Roman" w:cs="Times New Roman"/>
          <w:sz w:val="28"/>
          <w:szCs w:val="28"/>
          <w:lang w:val="uk-UA" w:eastAsia="ru-RU"/>
        </w:rPr>
        <w:t>(</w:t>
      </w:r>
      <w:proofErr w:type="spellStart"/>
      <w:r w:rsidR="00DC331D" w:rsidRPr="008B034D">
        <w:rPr>
          <w:rFonts w:ascii="Times New Roman" w:eastAsia="Times New Roman" w:hAnsi="Times New Roman" w:cs="Times New Roman"/>
          <w:sz w:val="28"/>
          <w:szCs w:val="28"/>
          <w:lang w:val="uk-UA" w:eastAsia="ru-RU"/>
        </w:rPr>
        <w:t>Gooql</w:t>
      </w:r>
      <w:proofErr w:type="spellEnd"/>
      <w:r w:rsidR="00DC331D" w:rsidRPr="008B034D">
        <w:rPr>
          <w:rFonts w:ascii="Times New Roman" w:eastAsia="Times New Roman" w:hAnsi="Times New Roman" w:cs="Times New Roman"/>
          <w:sz w:val="28"/>
          <w:szCs w:val="28"/>
          <w:lang w:val="uk-UA" w:eastAsia="ru-RU"/>
        </w:rPr>
        <w:t xml:space="preserve"> </w:t>
      </w:r>
      <w:proofErr w:type="spellStart"/>
      <w:r w:rsidR="00DC331D" w:rsidRPr="008B034D">
        <w:rPr>
          <w:rFonts w:ascii="Times New Roman" w:eastAsia="Times New Roman" w:hAnsi="Times New Roman" w:cs="Times New Roman"/>
          <w:sz w:val="28"/>
          <w:szCs w:val="28"/>
          <w:lang w:val="uk-UA" w:eastAsia="ru-RU"/>
        </w:rPr>
        <w:t>Meet</w:t>
      </w:r>
      <w:proofErr w:type="spellEnd"/>
      <w:r w:rsidR="007554C9" w:rsidRPr="008B034D">
        <w:rPr>
          <w:rFonts w:ascii="Times New Roman" w:eastAsia="Times New Roman" w:hAnsi="Times New Roman" w:cs="Times New Roman"/>
          <w:sz w:val="28"/>
          <w:szCs w:val="28"/>
          <w:lang w:val="uk-UA" w:eastAsia="ru-RU"/>
        </w:rPr>
        <w:t xml:space="preserve">), національну електронну платформу «Всеукраїнська школа онлайн», на якій розміщено уроки з усіх шкільних предметів для учнів </w:t>
      </w:r>
      <w:r w:rsidR="00882007">
        <w:rPr>
          <w:rFonts w:ascii="Times New Roman" w:eastAsia="Times New Roman" w:hAnsi="Times New Roman" w:cs="Times New Roman"/>
          <w:sz w:val="28"/>
          <w:szCs w:val="28"/>
          <w:lang w:val="uk-UA" w:eastAsia="ru-RU"/>
        </w:rPr>
        <w:t xml:space="preserve">     </w:t>
      </w:r>
      <w:r w:rsidR="007554C9" w:rsidRPr="008B034D">
        <w:rPr>
          <w:rFonts w:ascii="Times New Roman" w:eastAsia="Times New Roman" w:hAnsi="Times New Roman" w:cs="Times New Roman"/>
          <w:sz w:val="28"/>
          <w:szCs w:val="28"/>
          <w:lang w:val="uk-UA" w:eastAsia="ru-RU"/>
        </w:rPr>
        <w:t>5-11 класів та ін.</w:t>
      </w:r>
    </w:p>
    <w:p w:rsidR="00DC331D" w:rsidRPr="008B034D" w:rsidRDefault="007B2221" w:rsidP="001D6EA5">
      <w:pPr>
        <w:spacing w:after="0" w:line="240" w:lineRule="auto"/>
        <w:ind w:firstLine="708"/>
        <w:jc w:val="both"/>
        <w:rPr>
          <w:rFonts w:ascii="Times New Roman" w:eastAsia="Times New Roman" w:hAnsi="Times New Roman" w:cs="Times New Roman"/>
          <w:sz w:val="28"/>
          <w:szCs w:val="28"/>
          <w:lang w:val="uk-UA" w:eastAsia="ru-RU"/>
        </w:rPr>
      </w:pPr>
      <w:r w:rsidRPr="008B034D">
        <w:rPr>
          <w:rFonts w:ascii="Times New Roman" w:eastAsia="Times New Roman" w:hAnsi="Times New Roman" w:cs="Times New Roman"/>
          <w:sz w:val="28"/>
          <w:szCs w:val="28"/>
          <w:lang w:val="uk-UA" w:eastAsia="ru-RU"/>
        </w:rPr>
        <w:t>С</w:t>
      </w:r>
      <w:r w:rsidR="00DC331D" w:rsidRPr="008B034D">
        <w:rPr>
          <w:rFonts w:ascii="Times New Roman" w:eastAsia="Times New Roman" w:hAnsi="Times New Roman" w:cs="Times New Roman"/>
          <w:sz w:val="28"/>
          <w:szCs w:val="28"/>
          <w:lang w:val="uk-UA" w:eastAsia="ru-RU"/>
        </w:rPr>
        <w:t>творен</w:t>
      </w:r>
      <w:r w:rsidRPr="008B034D">
        <w:rPr>
          <w:rFonts w:ascii="Times New Roman" w:eastAsia="Times New Roman" w:hAnsi="Times New Roman" w:cs="Times New Roman"/>
          <w:sz w:val="28"/>
          <w:szCs w:val="28"/>
          <w:lang w:val="uk-UA" w:eastAsia="ru-RU"/>
        </w:rPr>
        <w:t>і</w:t>
      </w:r>
      <w:r w:rsidR="00DC331D" w:rsidRPr="008B034D">
        <w:rPr>
          <w:rFonts w:ascii="Times New Roman" w:eastAsia="Times New Roman" w:hAnsi="Times New Roman" w:cs="Times New Roman"/>
          <w:sz w:val="28"/>
          <w:szCs w:val="28"/>
          <w:lang w:val="uk-UA" w:eastAsia="ru-RU"/>
        </w:rPr>
        <w:t xml:space="preserve">  батьк</w:t>
      </w:r>
      <w:r w:rsidRPr="008B034D">
        <w:rPr>
          <w:rFonts w:ascii="Times New Roman" w:eastAsia="Times New Roman" w:hAnsi="Times New Roman" w:cs="Times New Roman"/>
          <w:sz w:val="28"/>
          <w:szCs w:val="28"/>
          <w:lang w:val="uk-UA" w:eastAsia="ru-RU"/>
        </w:rPr>
        <w:t>івські</w:t>
      </w:r>
      <w:r w:rsidR="007554C9" w:rsidRPr="008B034D">
        <w:rPr>
          <w:rFonts w:ascii="Times New Roman" w:eastAsia="Times New Roman" w:hAnsi="Times New Roman" w:cs="Times New Roman"/>
          <w:sz w:val="28"/>
          <w:szCs w:val="28"/>
          <w:lang w:val="uk-UA" w:eastAsia="ru-RU"/>
        </w:rPr>
        <w:t xml:space="preserve"> та </w:t>
      </w:r>
      <w:r w:rsidR="00DC331D" w:rsidRPr="008B034D">
        <w:rPr>
          <w:rFonts w:ascii="Times New Roman" w:eastAsia="Times New Roman" w:hAnsi="Times New Roman" w:cs="Times New Roman"/>
          <w:sz w:val="28"/>
          <w:szCs w:val="28"/>
          <w:lang w:val="uk-UA" w:eastAsia="ru-RU"/>
        </w:rPr>
        <w:t xml:space="preserve"> учн</w:t>
      </w:r>
      <w:r w:rsidR="007554C9" w:rsidRPr="008B034D">
        <w:rPr>
          <w:rFonts w:ascii="Times New Roman" w:eastAsia="Times New Roman" w:hAnsi="Times New Roman" w:cs="Times New Roman"/>
          <w:sz w:val="28"/>
          <w:szCs w:val="28"/>
          <w:lang w:val="uk-UA" w:eastAsia="ru-RU"/>
        </w:rPr>
        <w:t>івські групи у</w:t>
      </w:r>
      <w:r w:rsidR="00DC331D" w:rsidRPr="008B034D">
        <w:rPr>
          <w:rFonts w:ascii="Times New Roman" w:eastAsia="Times New Roman" w:hAnsi="Times New Roman" w:cs="Times New Roman"/>
          <w:sz w:val="28"/>
          <w:szCs w:val="28"/>
          <w:lang w:val="uk-UA" w:eastAsia="ru-RU"/>
        </w:rPr>
        <w:t xml:space="preserve"> соціальних мережах (</w:t>
      </w:r>
      <w:proofErr w:type="spellStart"/>
      <w:r w:rsidR="00DC331D" w:rsidRPr="008B034D">
        <w:rPr>
          <w:rFonts w:ascii="Times New Roman" w:eastAsia="Times New Roman" w:hAnsi="Times New Roman" w:cs="Times New Roman"/>
          <w:sz w:val="28"/>
          <w:szCs w:val="28"/>
          <w:lang w:val="uk-UA" w:eastAsia="ru-RU"/>
        </w:rPr>
        <w:t>Viber</w:t>
      </w:r>
      <w:proofErr w:type="spellEnd"/>
      <w:r w:rsidR="00CC53A3">
        <w:rPr>
          <w:rFonts w:ascii="Times New Roman" w:eastAsia="Times New Roman" w:hAnsi="Times New Roman" w:cs="Times New Roman"/>
          <w:sz w:val="28"/>
          <w:szCs w:val="28"/>
          <w:lang w:val="uk-UA" w:eastAsia="ru-RU"/>
        </w:rPr>
        <w:t>,</w:t>
      </w:r>
      <w:r w:rsidR="00DC331D" w:rsidRPr="008B034D">
        <w:rPr>
          <w:rFonts w:ascii="Times New Roman" w:eastAsia="Times New Roman" w:hAnsi="Times New Roman" w:cs="Times New Roman"/>
          <w:sz w:val="28"/>
          <w:szCs w:val="28"/>
          <w:lang w:val="uk-UA" w:eastAsia="ru-RU"/>
        </w:rPr>
        <w:t xml:space="preserve"> тощо)</w:t>
      </w:r>
      <w:r w:rsidR="007554C9" w:rsidRPr="008B034D">
        <w:rPr>
          <w:rFonts w:ascii="Times New Roman" w:eastAsia="Times New Roman" w:hAnsi="Times New Roman" w:cs="Times New Roman"/>
          <w:sz w:val="28"/>
          <w:szCs w:val="28"/>
          <w:lang w:val="uk-UA" w:eastAsia="ru-RU"/>
        </w:rPr>
        <w:t xml:space="preserve">, відбувається </w:t>
      </w:r>
      <w:r w:rsidR="00DC331D" w:rsidRPr="008B034D">
        <w:rPr>
          <w:rFonts w:ascii="Times New Roman" w:eastAsia="Times New Roman" w:hAnsi="Times New Roman" w:cs="Times New Roman"/>
          <w:sz w:val="28"/>
          <w:szCs w:val="28"/>
          <w:lang w:val="uk-UA" w:eastAsia="ru-RU"/>
        </w:rPr>
        <w:t>спілкування в телефонному режимі</w:t>
      </w:r>
      <w:r w:rsidR="001D6EA5" w:rsidRPr="008B034D">
        <w:rPr>
          <w:rFonts w:ascii="Times New Roman" w:eastAsia="Times New Roman" w:hAnsi="Times New Roman" w:cs="Times New Roman"/>
          <w:sz w:val="28"/>
          <w:szCs w:val="28"/>
          <w:lang w:val="uk-UA" w:eastAsia="ru-RU"/>
        </w:rPr>
        <w:t>,</w:t>
      </w:r>
      <w:r w:rsidR="00DC331D" w:rsidRPr="008B034D">
        <w:rPr>
          <w:rFonts w:ascii="Times New Roman" w:eastAsia="Times New Roman" w:hAnsi="Times New Roman" w:cs="Times New Roman"/>
          <w:sz w:val="28"/>
          <w:szCs w:val="28"/>
          <w:lang w:val="uk-UA" w:eastAsia="ru-RU"/>
        </w:rPr>
        <w:t xml:space="preserve"> листування через електронну пошту </w:t>
      </w:r>
      <w:r w:rsidR="00CC53A3">
        <w:rPr>
          <w:rFonts w:ascii="Times New Roman" w:eastAsia="Times New Roman" w:hAnsi="Times New Roman" w:cs="Times New Roman"/>
          <w:sz w:val="28"/>
          <w:szCs w:val="28"/>
          <w:lang w:val="uk-UA" w:eastAsia="ru-RU"/>
        </w:rPr>
        <w:t>та ін</w:t>
      </w:r>
      <w:r w:rsidR="00DC331D" w:rsidRPr="008B034D">
        <w:rPr>
          <w:rFonts w:ascii="Times New Roman" w:eastAsia="Times New Roman" w:hAnsi="Times New Roman" w:cs="Times New Roman"/>
          <w:sz w:val="28"/>
          <w:szCs w:val="28"/>
          <w:lang w:val="uk-UA" w:eastAsia="ru-RU"/>
        </w:rPr>
        <w:t>.</w:t>
      </w:r>
    </w:p>
    <w:p w:rsidR="00DC331D" w:rsidRPr="008B034D" w:rsidRDefault="00DC331D" w:rsidP="00DC331D">
      <w:pPr>
        <w:spacing w:after="0" w:line="240" w:lineRule="auto"/>
        <w:ind w:firstLine="709"/>
        <w:jc w:val="both"/>
        <w:rPr>
          <w:rFonts w:ascii="Times New Roman" w:eastAsia="Times New Roman" w:hAnsi="Times New Roman" w:cs="Times New Roman"/>
          <w:sz w:val="28"/>
          <w:szCs w:val="28"/>
          <w:lang w:val="uk-UA" w:eastAsia="ru-RU"/>
        </w:rPr>
      </w:pPr>
      <w:r w:rsidRPr="008B034D">
        <w:rPr>
          <w:rFonts w:ascii="Times New Roman" w:eastAsia="Times New Roman" w:hAnsi="Times New Roman" w:cs="Times New Roman"/>
          <w:sz w:val="28"/>
          <w:szCs w:val="28"/>
          <w:lang w:val="uk-UA" w:eastAsia="ru-RU"/>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w:t>
      </w:r>
      <w:r w:rsidR="00261432" w:rsidRPr="008B034D">
        <w:rPr>
          <w:rFonts w:ascii="Times New Roman" w:eastAsia="Times New Roman" w:hAnsi="Times New Roman" w:cs="Times New Roman"/>
          <w:sz w:val="28"/>
          <w:szCs w:val="28"/>
          <w:lang w:val="uk-UA" w:eastAsia="ru-RU"/>
        </w:rPr>
        <w:t>і.</w:t>
      </w:r>
      <w:r w:rsidRPr="008B034D">
        <w:rPr>
          <w:rFonts w:ascii="Times New Roman" w:eastAsia="Times New Roman" w:hAnsi="Times New Roman" w:cs="Times New Roman"/>
          <w:sz w:val="28"/>
          <w:szCs w:val="28"/>
          <w:lang w:val="uk-UA" w:eastAsia="ru-RU"/>
        </w:rPr>
        <w:t xml:space="preserve">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DC331D" w:rsidRPr="00E46A1F" w:rsidRDefault="00DC331D" w:rsidP="00DC331D">
      <w:pPr>
        <w:spacing w:after="0" w:line="240" w:lineRule="auto"/>
        <w:jc w:val="both"/>
        <w:rPr>
          <w:rFonts w:ascii="Times New Roman" w:eastAsia="Times New Roman" w:hAnsi="Times New Roman" w:cs="Times New Roman"/>
          <w:b/>
          <w:sz w:val="28"/>
          <w:szCs w:val="28"/>
          <w:lang w:val="uk-UA" w:eastAsia="ru-RU"/>
        </w:rPr>
      </w:pPr>
    </w:p>
    <w:p w:rsidR="004820FD" w:rsidRDefault="004820FD" w:rsidP="0026143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КОРЕКЦІЙНО-РОЗВИТКОВИЙ СКЛАДНИК</w:t>
      </w:r>
    </w:p>
    <w:p w:rsidR="00261432" w:rsidRDefault="00261432" w:rsidP="00261432">
      <w:pPr>
        <w:spacing w:after="0" w:line="240" w:lineRule="auto"/>
        <w:jc w:val="center"/>
        <w:rPr>
          <w:rFonts w:ascii="Times New Roman" w:eastAsia="Calibri" w:hAnsi="Times New Roman" w:cs="Times New Roman"/>
          <w:sz w:val="28"/>
          <w:szCs w:val="28"/>
          <w:lang w:val="uk-UA"/>
        </w:rPr>
      </w:pPr>
      <w:r w:rsidRPr="00550743">
        <w:rPr>
          <w:rFonts w:ascii="Times New Roman" w:eastAsia="Calibri" w:hAnsi="Times New Roman" w:cs="Times New Roman"/>
          <w:sz w:val="28"/>
          <w:szCs w:val="28"/>
          <w:lang w:val="uk-UA"/>
        </w:rPr>
        <w:t>для осіб з особливими освітніми потребами</w:t>
      </w:r>
    </w:p>
    <w:p w:rsidR="004820FD" w:rsidRPr="00550743" w:rsidRDefault="004820FD" w:rsidP="00261432">
      <w:pPr>
        <w:spacing w:after="0" w:line="240" w:lineRule="auto"/>
        <w:jc w:val="center"/>
        <w:rPr>
          <w:rFonts w:ascii="Times New Roman" w:eastAsia="Calibri" w:hAnsi="Times New Roman" w:cs="Times New Roman"/>
          <w:sz w:val="28"/>
          <w:szCs w:val="28"/>
          <w:lang w:val="uk-UA"/>
        </w:rPr>
      </w:pP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У закладі освіти створюються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eastAsia="ru-RU"/>
        </w:rPr>
      </w:pPr>
      <w:r w:rsidRPr="00261432">
        <w:rPr>
          <w:rFonts w:ascii="Times New Roman" w:eastAsia="Times New Roman" w:hAnsi="Times New Roman" w:cs="Times New Roman"/>
          <w:color w:val="111111"/>
          <w:sz w:val="28"/>
          <w:szCs w:val="28"/>
          <w:bdr w:val="none" w:sz="0" w:space="0" w:color="auto" w:frame="1"/>
          <w:lang w:eastAsia="ru-RU"/>
        </w:rPr>
        <w:t>Для</w:t>
      </w:r>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роботи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з </w:t>
      </w:r>
      <w:proofErr w:type="spellStart"/>
      <w:r w:rsidRPr="00261432">
        <w:rPr>
          <w:rFonts w:ascii="Times New Roman" w:eastAsia="Times New Roman" w:hAnsi="Times New Roman" w:cs="Times New Roman"/>
          <w:color w:val="111111"/>
          <w:sz w:val="28"/>
          <w:szCs w:val="28"/>
          <w:bdr w:val="none" w:sz="0" w:space="0" w:color="auto" w:frame="1"/>
          <w:lang w:val="uk-UA" w:eastAsia="ru-RU"/>
        </w:rPr>
        <w:t>діть</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ми з </w:t>
      </w:r>
      <w:proofErr w:type="spellStart"/>
      <w:r w:rsidRPr="00261432">
        <w:rPr>
          <w:rFonts w:ascii="Times New Roman" w:eastAsia="Times New Roman" w:hAnsi="Times New Roman" w:cs="Times New Roman"/>
          <w:color w:val="111111"/>
          <w:sz w:val="28"/>
          <w:szCs w:val="28"/>
          <w:bdr w:val="none" w:sz="0" w:space="0" w:color="auto" w:frame="1"/>
          <w:lang w:eastAsia="ru-RU"/>
        </w:rPr>
        <w:t>особливими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освітніми</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потребами на </w:t>
      </w:r>
      <w:proofErr w:type="spellStart"/>
      <w:r w:rsidRPr="00261432">
        <w:rPr>
          <w:rFonts w:ascii="Times New Roman" w:eastAsia="Times New Roman" w:hAnsi="Times New Roman" w:cs="Times New Roman"/>
          <w:color w:val="111111"/>
          <w:sz w:val="28"/>
          <w:szCs w:val="28"/>
          <w:bdr w:val="none" w:sz="0" w:space="0" w:color="auto" w:frame="1"/>
          <w:lang w:eastAsia="ru-RU"/>
        </w:rPr>
        <w:t>всіх</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рівнях</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освіти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залучається асистент учителя</w:t>
      </w:r>
      <w:r w:rsidRPr="00261432">
        <w:rPr>
          <w:rFonts w:ascii="Times New Roman" w:eastAsia="Times New Roman" w:hAnsi="Times New Roman" w:cs="Times New Roman"/>
          <w:color w:val="111111"/>
          <w:sz w:val="28"/>
          <w:szCs w:val="28"/>
          <w:bdr w:val="none" w:sz="0" w:space="0" w:color="auto" w:frame="1"/>
          <w:lang w:eastAsia="ru-RU"/>
        </w:rPr>
        <w:t>.</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 xml:space="preserve">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w:t>
      </w:r>
      <w:r w:rsidRPr="00261432">
        <w:rPr>
          <w:rFonts w:ascii="Times New Roman" w:eastAsia="Times New Roman" w:hAnsi="Times New Roman" w:cs="Times New Roman"/>
          <w:color w:val="111111"/>
          <w:sz w:val="28"/>
          <w:szCs w:val="28"/>
          <w:bdr w:val="none" w:sz="0" w:space="0" w:color="auto" w:frame="1"/>
          <w:lang w:val="uk-UA" w:eastAsia="ru-RU"/>
        </w:rPr>
        <w:lastRenderedPageBreak/>
        <w:t>пристосування, що враховує індивідуальні потреби таких осіб, визначені в індивідуальній програмі розвитку.</w:t>
      </w:r>
    </w:p>
    <w:p w:rsidR="00261432" w:rsidRDefault="00261432" w:rsidP="00261432">
      <w:pPr>
        <w:shd w:val="clear" w:color="auto" w:fill="FFFFFF"/>
        <w:spacing w:after="0" w:line="240" w:lineRule="auto"/>
        <w:ind w:firstLine="708"/>
        <w:jc w:val="both"/>
        <w:textAlignment w:val="baseline"/>
        <w:outlineLvl w:val="4"/>
        <w:rPr>
          <w:rFonts w:ascii="Times New Roman" w:eastAsia="Times New Roman" w:hAnsi="Times New Roman" w:cs="Times New Roman"/>
          <w:color w:val="111111"/>
          <w:sz w:val="28"/>
          <w:szCs w:val="28"/>
          <w:bdr w:val="none" w:sz="0" w:space="0" w:color="auto" w:frame="1"/>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Для навчання</w:t>
      </w:r>
      <w:r>
        <w:rPr>
          <w:rFonts w:ascii="Times New Roman" w:eastAsia="Times New Roman" w:hAnsi="Times New Roman" w:cs="Times New Roman"/>
          <w:color w:val="111111"/>
          <w:sz w:val="28"/>
          <w:szCs w:val="28"/>
          <w:bdr w:val="none" w:sz="0" w:space="0" w:color="auto" w:frame="1"/>
          <w:lang w:val="uk-UA" w:eastAsia="ru-RU"/>
        </w:rPr>
        <w:t xml:space="preserve"> </w:t>
      </w:r>
      <w:r w:rsidRPr="00261432">
        <w:rPr>
          <w:rFonts w:ascii="Times New Roman" w:eastAsia="Times New Roman" w:hAnsi="Times New Roman" w:cs="Times New Roman"/>
          <w:color w:val="111111"/>
          <w:sz w:val="28"/>
          <w:szCs w:val="28"/>
          <w:bdr w:val="none" w:sz="0" w:space="0" w:color="auto" w:frame="1"/>
          <w:lang w:val="uk-UA" w:eastAsia="ru-RU"/>
        </w:rPr>
        <w:t>осіб з особливими освітніми потребами застосовуються види та форми здобуття освіти, що враховують їхні потреби та індивідуальні можливості.</w:t>
      </w:r>
    </w:p>
    <w:p w:rsidR="00CC53A3" w:rsidRPr="003D10FB" w:rsidRDefault="00CC53A3" w:rsidP="00261432">
      <w:pPr>
        <w:shd w:val="clear" w:color="auto" w:fill="FFFFFF"/>
        <w:spacing w:after="0" w:line="240" w:lineRule="auto"/>
        <w:ind w:firstLine="708"/>
        <w:jc w:val="both"/>
        <w:textAlignment w:val="baseline"/>
        <w:outlineLvl w:val="4"/>
        <w:rPr>
          <w:rFonts w:ascii="Times New Roman" w:eastAsia="Times New Roman" w:hAnsi="Times New Roman" w:cs="Times New Roman"/>
          <w:sz w:val="28"/>
          <w:szCs w:val="28"/>
          <w:lang w:val="uk-UA" w:eastAsia="ru-RU"/>
        </w:rPr>
      </w:pPr>
      <w:r w:rsidRPr="003D10FB">
        <w:rPr>
          <w:rFonts w:ascii="Times New Roman" w:hAnsi="Times New Roman" w:cs="Times New Roman"/>
          <w:sz w:val="28"/>
          <w:szCs w:val="28"/>
          <w:shd w:val="clear" w:color="auto" w:fill="FFFFFF"/>
        </w:rPr>
        <w:t> </w:t>
      </w:r>
      <w:r w:rsidRPr="003D10FB">
        <w:rPr>
          <w:rFonts w:ascii="Times New Roman" w:hAnsi="Times New Roman" w:cs="Times New Roman"/>
          <w:sz w:val="28"/>
          <w:szCs w:val="28"/>
          <w:shd w:val="clear" w:color="auto" w:fill="FFFFFF"/>
          <w:lang w:val="uk-UA"/>
        </w:rPr>
        <w:t xml:space="preserve">За наявності спеціалістів можуть проводитися </w:t>
      </w:r>
      <w:proofErr w:type="spellStart"/>
      <w:r w:rsidRPr="003D10FB">
        <w:rPr>
          <w:rFonts w:ascii="Times New Roman" w:hAnsi="Times New Roman" w:cs="Times New Roman"/>
          <w:sz w:val="28"/>
          <w:szCs w:val="28"/>
          <w:shd w:val="clear" w:color="auto" w:fill="FFFFFF"/>
        </w:rPr>
        <w:t>корекційно-розвитков</w:t>
      </w:r>
      <w:proofErr w:type="spellEnd"/>
      <w:r w:rsidRPr="003D10FB">
        <w:rPr>
          <w:rFonts w:ascii="Times New Roman" w:hAnsi="Times New Roman" w:cs="Times New Roman"/>
          <w:sz w:val="28"/>
          <w:szCs w:val="28"/>
          <w:shd w:val="clear" w:color="auto" w:fill="FFFFFF"/>
          <w:lang w:val="uk-UA"/>
        </w:rPr>
        <w:t>і</w:t>
      </w:r>
      <w:r w:rsidRPr="003D10FB">
        <w:rPr>
          <w:rFonts w:ascii="Times New Roman" w:hAnsi="Times New Roman" w:cs="Times New Roman"/>
          <w:sz w:val="28"/>
          <w:szCs w:val="28"/>
          <w:shd w:val="clear" w:color="auto" w:fill="FFFFFF"/>
        </w:rPr>
        <w:t xml:space="preserve"> занят</w:t>
      </w:r>
      <w:proofErr w:type="spellStart"/>
      <w:r w:rsidRPr="003D10FB">
        <w:rPr>
          <w:rFonts w:ascii="Times New Roman" w:hAnsi="Times New Roman" w:cs="Times New Roman"/>
          <w:sz w:val="28"/>
          <w:szCs w:val="28"/>
          <w:shd w:val="clear" w:color="auto" w:fill="FFFFFF"/>
          <w:lang w:val="uk-UA"/>
        </w:rPr>
        <w:t>тя</w:t>
      </w:r>
      <w:proofErr w:type="spellEnd"/>
      <w:r w:rsidRPr="003D10FB">
        <w:rPr>
          <w:rFonts w:ascii="Times New Roman" w:hAnsi="Times New Roman" w:cs="Times New Roman"/>
          <w:sz w:val="28"/>
          <w:szCs w:val="28"/>
          <w:shd w:val="clear" w:color="auto" w:fill="FFFFFF"/>
          <w:lang w:val="uk-UA"/>
        </w:rPr>
        <w:t xml:space="preserve">, </w:t>
      </w:r>
      <w:proofErr w:type="spellStart"/>
      <w:r w:rsidRPr="003D10FB">
        <w:rPr>
          <w:rFonts w:ascii="Times New Roman" w:hAnsi="Times New Roman" w:cs="Times New Roman"/>
          <w:sz w:val="28"/>
          <w:szCs w:val="28"/>
          <w:shd w:val="clear" w:color="auto" w:fill="FFFFFF"/>
        </w:rPr>
        <w:t>що</w:t>
      </w:r>
      <w:proofErr w:type="spellEnd"/>
      <w:r w:rsidRPr="003D10FB">
        <w:rPr>
          <w:rFonts w:ascii="Times New Roman" w:hAnsi="Times New Roman" w:cs="Times New Roman"/>
          <w:sz w:val="28"/>
          <w:szCs w:val="28"/>
          <w:shd w:val="clear" w:color="auto" w:fill="FFFFFF"/>
        </w:rPr>
        <w:t xml:space="preserve"> </w:t>
      </w:r>
      <w:proofErr w:type="spellStart"/>
      <w:r w:rsidRPr="003D10FB">
        <w:rPr>
          <w:rFonts w:ascii="Times New Roman" w:hAnsi="Times New Roman" w:cs="Times New Roman"/>
          <w:sz w:val="28"/>
          <w:szCs w:val="28"/>
          <w:shd w:val="clear" w:color="auto" w:fill="FFFFFF"/>
        </w:rPr>
        <w:t>визначені</w:t>
      </w:r>
      <w:proofErr w:type="spellEnd"/>
      <w:r w:rsidRPr="003D10FB">
        <w:rPr>
          <w:rFonts w:ascii="Times New Roman" w:hAnsi="Times New Roman" w:cs="Times New Roman"/>
          <w:sz w:val="28"/>
          <w:szCs w:val="28"/>
          <w:shd w:val="clear" w:color="auto" w:fill="FFFFFF"/>
        </w:rPr>
        <w:t xml:space="preserve"> </w:t>
      </w:r>
      <w:proofErr w:type="spellStart"/>
      <w:r w:rsidRPr="003D10FB">
        <w:rPr>
          <w:rFonts w:ascii="Times New Roman" w:hAnsi="Times New Roman" w:cs="Times New Roman"/>
          <w:sz w:val="28"/>
          <w:szCs w:val="28"/>
          <w:shd w:val="clear" w:color="auto" w:fill="FFFFFF"/>
        </w:rPr>
        <w:t>індивідуальною</w:t>
      </w:r>
      <w:proofErr w:type="spellEnd"/>
      <w:r w:rsidRPr="003D10FB">
        <w:rPr>
          <w:rFonts w:ascii="Times New Roman" w:hAnsi="Times New Roman" w:cs="Times New Roman"/>
          <w:sz w:val="28"/>
          <w:szCs w:val="28"/>
          <w:shd w:val="clear" w:color="auto" w:fill="FFFFFF"/>
        </w:rPr>
        <w:t xml:space="preserve"> </w:t>
      </w:r>
      <w:proofErr w:type="spellStart"/>
      <w:r w:rsidRPr="003D10FB">
        <w:rPr>
          <w:rFonts w:ascii="Times New Roman" w:hAnsi="Times New Roman" w:cs="Times New Roman"/>
          <w:sz w:val="28"/>
          <w:szCs w:val="28"/>
          <w:shd w:val="clear" w:color="auto" w:fill="FFFFFF"/>
        </w:rPr>
        <w:t>програмою</w:t>
      </w:r>
      <w:proofErr w:type="spellEnd"/>
      <w:r w:rsidRPr="003D10FB">
        <w:rPr>
          <w:rFonts w:ascii="Times New Roman" w:hAnsi="Times New Roman" w:cs="Times New Roman"/>
          <w:sz w:val="28"/>
          <w:szCs w:val="28"/>
          <w:shd w:val="clear" w:color="auto" w:fill="FFFFFF"/>
        </w:rPr>
        <w:t xml:space="preserve"> </w:t>
      </w:r>
      <w:proofErr w:type="spellStart"/>
      <w:r w:rsidRPr="003D10FB">
        <w:rPr>
          <w:rFonts w:ascii="Times New Roman" w:hAnsi="Times New Roman" w:cs="Times New Roman"/>
          <w:sz w:val="28"/>
          <w:szCs w:val="28"/>
          <w:shd w:val="clear" w:color="auto" w:fill="FFFFFF"/>
        </w:rPr>
        <w:t>розвитку</w:t>
      </w:r>
      <w:proofErr w:type="spellEnd"/>
      <w:r w:rsidRPr="003D10FB">
        <w:rPr>
          <w:rFonts w:ascii="Times New Roman" w:hAnsi="Times New Roman" w:cs="Times New Roman"/>
          <w:sz w:val="28"/>
          <w:szCs w:val="28"/>
          <w:shd w:val="clear" w:color="auto" w:fill="FFFFFF"/>
          <w:lang w:val="uk-UA"/>
        </w:rPr>
        <w:t>.</w:t>
      </w:r>
      <w:r w:rsidRPr="003D10FB">
        <w:rPr>
          <w:rFonts w:ascii="Times New Roman" w:hAnsi="Times New Roman" w:cs="Times New Roman"/>
          <w:sz w:val="28"/>
          <w:szCs w:val="28"/>
          <w:shd w:val="clear" w:color="auto" w:fill="FFFFFF"/>
        </w:rPr>
        <w:t> </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Заклад освіти створює умови для здобуття освіти особами з особливими освітніми потребами шляхом забезпечення розумного пристосування та універсального дизайну.</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Навчання та виховання осіб з особливими освітніми потребами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261432">
        <w:rPr>
          <w:rFonts w:ascii="Times New Roman" w:eastAsia="Times New Roman" w:hAnsi="Times New Roman" w:cs="Times New Roman"/>
          <w:color w:val="111111"/>
          <w:sz w:val="28"/>
          <w:szCs w:val="28"/>
          <w:bdr w:val="none" w:sz="0" w:space="0" w:color="auto" w:frame="1"/>
          <w:lang w:val="uk-UA" w:eastAsia="ru-RU"/>
        </w:rPr>
        <w:t>розвитковим</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складником. </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eastAsia="ru-RU"/>
        </w:rPr>
      </w:pPr>
      <w:r w:rsidRPr="00261432">
        <w:rPr>
          <w:rFonts w:ascii="Times New Roman" w:eastAsia="Times New Roman" w:hAnsi="Times New Roman" w:cs="Times New Roman"/>
          <w:color w:val="111111"/>
          <w:sz w:val="28"/>
          <w:szCs w:val="28"/>
          <w:bdr w:val="none" w:sz="0" w:space="0" w:color="auto" w:frame="1"/>
          <w:lang w:val="uk-UA" w:eastAsia="ru-RU"/>
        </w:rPr>
        <w:t xml:space="preserve">Заклад </w:t>
      </w:r>
      <w:r w:rsidRPr="00261432">
        <w:rPr>
          <w:rFonts w:ascii="Times New Roman" w:eastAsia="Times New Roman" w:hAnsi="Times New Roman" w:cs="Times New Roman"/>
          <w:color w:val="111111"/>
          <w:sz w:val="28"/>
          <w:szCs w:val="28"/>
          <w:bdr w:val="none" w:sz="0" w:space="0" w:color="auto" w:frame="1"/>
          <w:lang w:eastAsia="ru-RU"/>
        </w:rPr>
        <w:t xml:space="preserve"> за потреби </w:t>
      </w:r>
      <w:proofErr w:type="spellStart"/>
      <w:r w:rsidRPr="00261432">
        <w:rPr>
          <w:rFonts w:ascii="Times New Roman" w:eastAsia="Times New Roman" w:hAnsi="Times New Roman" w:cs="Times New Roman"/>
          <w:color w:val="111111"/>
          <w:sz w:val="28"/>
          <w:szCs w:val="28"/>
          <w:bdr w:val="none" w:sz="0" w:space="0" w:color="auto" w:frame="1"/>
          <w:lang w:eastAsia="ru-RU"/>
        </w:rPr>
        <w:t>утворює</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інклюзивні</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класи</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для </w:t>
      </w:r>
      <w:proofErr w:type="spellStart"/>
      <w:r w:rsidRPr="00261432">
        <w:rPr>
          <w:rFonts w:ascii="Times New Roman" w:eastAsia="Times New Roman" w:hAnsi="Times New Roman" w:cs="Times New Roman"/>
          <w:color w:val="111111"/>
          <w:sz w:val="28"/>
          <w:szCs w:val="28"/>
          <w:bdr w:val="none" w:sz="0" w:space="0" w:color="auto" w:frame="1"/>
          <w:lang w:eastAsia="ru-RU"/>
        </w:rPr>
        <w:t>навчання</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осіб</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з </w:t>
      </w:r>
      <w:proofErr w:type="spellStart"/>
      <w:r w:rsidRPr="00261432">
        <w:rPr>
          <w:rFonts w:ascii="Times New Roman" w:eastAsia="Times New Roman" w:hAnsi="Times New Roman" w:cs="Times New Roman"/>
          <w:color w:val="111111"/>
          <w:sz w:val="28"/>
          <w:szCs w:val="28"/>
          <w:bdr w:val="none" w:sz="0" w:space="0" w:color="auto" w:frame="1"/>
          <w:lang w:eastAsia="ru-RU"/>
        </w:rPr>
        <w:t>особливими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освітніми</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потребами. У </w:t>
      </w:r>
      <w:proofErr w:type="spellStart"/>
      <w:r w:rsidRPr="00261432">
        <w:rPr>
          <w:rFonts w:ascii="Times New Roman" w:eastAsia="Times New Roman" w:hAnsi="Times New Roman" w:cs="Times New Roman"/>
          <w:color w:val="111111"/>
          <w:sz w:val="28"/>
          <w:szCs w:val="28"/>
          <w:bdr w:val="none" w:sz="0" w:space="0" w:color="auto" w:frame="1"/>
          <w:lang w:eastAsia="ru-RU"/>
        </w:rPr>
        <w:t>разі</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звернення</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особи з </w:t>
      </w:r>
      <w:proofErr w:type="spellStart"/>
      <w:r w:rsidRPr="00261432">
        <w:rPr>
          <w:rFonts w:ascii="Times New Roman" w:eastAsia="Times New Roman" w:hAnsi="Times New Roman" w:cs="Times New Roman"/>
          <w:color w:val="111111"/>
          <w:sz w:val="28"/>
          <w:szCs w:val="28"/>
          <w:bdr w:val="none" w:sz="0" w:space="0" w:color="auto" w:frame="1"/>
          <w:lang w:eastAsia="ru-RU"/>
        </w:rPr>
        <w:t>особливими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освітніми</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потребами </w:t>
      </w:r>
      <w:proofErr w:type="spellStart"/>
      <w:r w:rsidRPr="00261432">
        <w:rPr>
          <w:rFonts w:ascii="Times New Roman" w:eastAsia="Times New Roman" w:hAnsi="Times New Roman" w:cs="Times New Roman"/>
          <w:color w:val="111111"/>
          <w:sz w:val="28"/>
          <w:szCs w:val="28"/>
          <w:bdr w:val="none" w:sz="0" w:space="0" w:color="auto" w:frame="1"/>
          <w:lang w:eastAsia="ru-RU"/>
        </w:rPr>
        <w:t>або</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її</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батьків</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CC53A3">
        <w:rPr>
          <w:rFonts w:ascii="Times New Roman" w:eastAsia="Times New Roman" w:hAnsi="Times New Roman" w:cs="Times New Roman"/>
          <w:color w:val="111111"/>
          <w:sz w:val="28"/>
          <w:szCs w:val="28"/>
          <w:bdr w:val="none" w:sz="0" w:space="0" w:color="auto" w:frame="1"/>
          <w:lang w:eastAsia="ru-RU"/>
        </w:rPr>
        <w:t>клас</w:t>
      </w:r>
      <w:proofErr w:type="spellEnd"/>
      <w:r w:rsidR="00CC53A3" w:rsidRPr="00CC53A3">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утворюється</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r w:rsidRPr="00261432">
        <w:rPr>
          <w:rFonts w:ascii="Times New Roman" w:eastAsia="Times New Roman" w:hAnsi="Times New Roman" w:cs="Times New Roman"/>
          <w:color w:val="111111"/>
          <w:sz w:val="28"/>
          <w:szCs w:val="28"/>
          <w:bdr w:val="none" w:sz="0" w:space="0" w:color="auto" w:frame="1"/>
          <w:lang w:eastAsia="ru-RU"/>
        </w:rPr>
        <w:t xml:space="preserve">в </w:t>
      </w:r>
      <w:proofErr w:type="spellStart"/>
      <w:r w:rsidRPr="00261432">
        <w:rPr>
          <w:rFonts w:ascii="Times New Roman" w:eastAsia="Times New Roman" w:hAnsi="Times New Roman" w:cs="Times New Roman"/>
          <w:color w:val="111111"/>
          <w:sz w:val="28"/>
          <w:szCs w:val="28"/>
          <w:bdr w:val="none" w:sz="0" w:space="0" w:color="auto" w:frame="1"/>
          <w:lang w:eastAsia="ru-RU"/>
        </w:rPr>
        <w:t>обов’язковому</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порядку.</w:t>
      </w:r>
    </w:p>
    <w:p w:rsidR="00DC331D" w:rsidRDefault="00DC331D" w:rsidP="00550743">
      <w:pPr>
        <w:spacing w:after="0" w:line="240" w:lineRule="auto"/>
        <w:jc w:val="both"/>
        <w:rPr>
          <w:rFonts w:ascii="Times New Roman" w:eastAsia="Calibri" w:hAnsi="Times New Roman" w:cs="Times New Roman"/>
          <w:sz w:val="28"/>
          <w:szCs w:val="28"/>
          <w:lang w:val="uk-UA"/>
        </w:rPr>
      </w:pPr>
    </w:p>
    <w:p w:rsidR="00DC331D" w:rsidRDefault="00DC331D" w:rsidP="00DC331D">
      <w:pPr>
        <w:spacing w:after="0" w:line="240" w:lineRule="auto"/>
        <w:ind w:firstLine="360"/>
        <w:jc w:val="both"/>
        <w:rPr>
          <w:rFonts w:ascii="Times New Roman" w:eastAsia="Calibri" w:hAnsi="Times New Roman" w:cs="Times New Roman"/>
          <w:sz w:val="28"/>
          <w:szCs w:val="28"/>
          <w:lang w:val="uk-UA"/>
        </w:rPr>
      </w:pPr>
    </w:p>
    <w:p w:rsidR="00B14A3E" w:rsidRPr="00550743" w:rsidRDefault="00B14A3E" w:rsidP="00550743">
      <w:pPr>
        <w:spacing w:after="0" w:line="240" w:lineRule="auto"/>
        <w:jc w:val="center"/>
        <w:rPr>
          <w:rFonts w:ascii="Times New Roman" w:eastAsia="Times New Roman" w:hAnsi="Times New Roman" w:cs="Times New Roman"/>
          <w:sz w:val="28"/>
          <w:szCs w:val="28"/>
          <w:lang w:val="uk-UA" w:eastAsia="ru-RU"/>
        </w:rPr>
      </w:pPr>
      <w:r w:rsidRPr="00550743">
        <w:rPr>
          <w:rFonts w:ascii="Times New Roman" w:eastAsia="Times New Roman" w:hAnsi="Times New Roman" w:cs="Times New Roman"/>
          <w:sz w:val="28"/>
          <w:szCs w:val="28"/>
          <w:lang w:val="uk-UA" w:eastAsia="ru-RU"/>
        </w:rPr>
        <w:t>ОПИС ІНСТРУМЕНТІВ ОЦІНЮВАННЯ</w:t>
      </w:r>
    </w:p>
    <w:p w:rsidR="00B14A3E" w:rsidRPr="00B14A3E" w:rsidRDefault="00B14A3E" w:rsidP="00B14A3E">
      <w:pPr>
        <w:spacing w:after="0" w:line="240" w:lineRule="auto"/>
        <w:jc w:val="both"/>
        <w:rPr>
          <w:rFonts w:ascii="Times New Roman" w:eastAsia="Times New Roman" w:hAnsi="Times New Roman" w:cs="Times New Roman"/>
          <w:b/>
          <w:sz w:val="28"/>
          <w:szCs w:val="28"/>
          <w:lang w:val="uk-UA" w:eastAsia="ru-RU"/>
        </w:rPr>
      </w:pPr>
    </w:p>
    <w:p w:rsidR="003751A2" w:rsidRPr="003751A2" w:rsidRDefault="00B14A3E" w:rsidP="00CC53A3">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B14A3E">
        <w:rPr>
          <w:rFonts w:ascii="Times New Roman" w:eastAsia="Times New Roman" w:hAnsi="Times New Roman" w:cs="Times New Roman"/>
          <w:sz w:val="28"/>
          <w:szCs w:val="28"/>
          <w:lang w:val="uk-UA" w:eastAsia="ru-RU"/>
        </w:rPr>
        <w:tab/>
      </w:r>
      <w:r w:rsidR="003751A2" w:rsidRPr="003751A2">
        <w:rPr>
          <w:rFonts w:ascii="Times New Roman" w:eastAsia="Times New Roman" w:hAnsi="Times New Roman" w:cs="Times New Roman"/>
          <w:color w:val="000000"/>
          <w:sz w:val="28"/>
          <w:szCs w:val="28"/>
          <w:lang w:val="uk-UA" w:eastAsia="ru-RU"/>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w:t>
      </w:r>
    </w:p>
    <w:p w:rsidR="00B14A3E" w:rsidRDefault="00B14A3E" w:rsidP="00CC53A3">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 xml:space="preserve">Оцінюванню підлягають результати навчання з навчальних предметів, інтегрованих курсів обов’язкового освітнього компонента навчального плану. </w:t>
      </w:r>
    </w:p>
    <w:p w:rsidR="00B14A3E" w:rsidRPr="00B14A3E" w:rsidRDefault="00B14A3E" w:rsidP="00B14A3E">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Оцінювання результатів навчання учнів у закладі здійснюється відповідно до Закону України «Про повну загальну середню освіту» (стаття 17), наказу МОН України №371 від 05.05.2008  «Про затвердження критеріїв оцінювання навчальних досягнень учнів у системі загальної середньої освіти», наказу МОН України від 13.04.2011 №329 «Про затвердження критеріїв оцінювання навчальних досягнень учнів (вихованців) у системі загальної середньої освіти», наказу МОН України від 21.08.2013 №1222 «Про затвердження орієнтовних вимог оцінювання навчальних досягнень учнів із базових дисциплін у системі загальної середньої освіти»,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Інструкції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09.01.2020 № 21, № 1096 від 02.09.2020), наказу М</w:t>
      </w:r>
      <w:r>
        <w:rPr>
          <w:rFonts w:ascii="Times New Roman" w:eastAsia="Times New Roman" w:hAnsi="Times New Roman" w:cs="Times New Roman"/>
          <w:sz w:val="28"/>
          <w:szCs w:val="28"/>
          <w:lang w:val="uk-UA" w:eastAsia="ru-RU"/>
        </w:rPr>
        <w:t>ОН</w:t>
      </w:r>
      <w:r w:rsidRPr="00B14A3E">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lastRenderedPageBreak/>
        <w:t>України від 01</w:t>
      </w:r>
      <w:r>
        <w:rPr>
          <w:rFonts w:ascii="Times New Roman" w:eastAsia="Times New Roman" w:hAnsi="Times New Roman" w:cs="Times New Roman"/>
          <w:sz w:val="28"/>
          <w:szCs w:val="28"/>
          <w:lang w:val="uk-UA" w:eastAsia="ru-RU"/>
        </w:rPr>
        <w:t>.04.</w:t>
      </w:r>
      <w:r w:rsidRPr="00B14A3E">
        <w:rPr>
          <w:rFonts w:ascii="Times New Roman" w:eastAsia="Times New Roman" w:hAnsi="Times New Roman" w:cs="Times New Roman"/>
          <w:sz w:val="28"/>
          <w:szCs w:val="28"/>
          <w:lang w:val="uk-UA" w:eastAsia="ru-RU"/>
        </w:rPr>
        <w:t>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 xml:space="preserve">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w:t>
      </w:r>
      <w:r w:rsidR="00550743">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 762 (у редакції наказу Міністерства освіти і науки України від 08 травня 2019 року № 621).</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Оцінювання відповідності результатів навчання учнів, які завершили здобуття початкової, базової середньої освіти,</w:t>
      </w:r>
      <w:r>
        <w:rPr>
          <w:rFonts w:ascii="Times New Roman" w:eastAsia="Times New Roman" w:hAnsi="Times New Roman" w:cs="Times New Roman"/>
          <w:sz w:val="28"/>
          <w:szCs w:val="28"/>
          <w:lang w:val="uk-UA" w:eastAsia="ru-RU"/>
        </w:rPr>
        <w:t xml:space="preserve"> профільної середньої освіти </w:t>
      </w:r>
      <w:r w:rsidRPr="00B14A3E">
        <w:rPr>
          <w:rFonts w:ascii="Times New Roman" w:eastAsia="Times New Roman" w:hAnsi="Times New Roman" w:cs="Times New Roman"/>
          <w:sz w:val="28"/>
          <w:szCs w:val="28"/>
          <w:lang w:val="uk-UA" w:eastAsia="ru-RU"/>
        </w:rPr>
        <w:t xml:space="preserve"> вимогам Державного стандарту здійснюється шляхом державної підсумкової атестації.</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Встановлення відповідності між вимогами до результатів навчання учнів, визначеними Державним стандартом</w:t>
      </w:r>
      <w:r>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3B7A90"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Основними видами оцінювання результатів навчання учні</w:t>
      </w:r>
      <w:r w:rsidR="003B7A90">
        <w:rPr>
          <w:rFonts w:ascii="Times New Roman" w:eastAsia="Times New Roman" w:hAnsi="Times New Roman" w:cs="Times New Roman"/>
          <w:sz w:val="28"/>
          <w:szCs w:val="28"/>
          <w:lang w:val="uk-UA" w:eastAsia="ru-RU"/>
        </w:rPr>
        <w:t xml:space="preserve">в </w:t>
      </w:r>
      <w:r w:rsidRPr="00B14A3E">
        <w:rPr>
          <w:rFonts w:ascii="Times New Roman" w:eastAsia="Times New Roman" w:hAnsi="Times New Roman" w:cs="Times New Roman"/>
          <w:sz w:val="28"/>
          <w:szCs w:val="28"/>
          <w:lang w:val="uk-UA" w:eastAsia="ru-RU"/>
        </w:rPr>
        <w:t xml:space="preserve"> є: </w:t>
      </w:r>
      <w:r w:rsidR="003B7A90">
        <w:rPr>
          <w:rFonts w:ascii="Times New Roman" w:eastAsia="Times New Roman" w:hAnsi="Times New Roman" w:cs="Times New Roman"/>
          <w:sz w:val="28"/>
          <w:szCs w:val="28"/>
          <w:lang w:val="uk-UA" w:eastAsia="ru-RU"/>
        </w:rPr>
        <w:t xml:space="preserve">формувальне, </w:t>
      </w:r>
      <w:r w:rsidRPr="00B14A3E">
        <w:rPr>
          <w:rFonts w:ascii="Times New Roman" w:eastAsia="Times New Roman" w:hAnsi="Times New Roman" w:cs="Times New Roman"/>
          <w:sz w:val="28"/>
          <w:szCs w:val="28"/>
          <w:lang w:val="uk-UA" w:eastAsia="ru-RU"/>
        </w:rPr>
        <w:t>поточне</w:t>
      </w:r>
      <w:r w:rsidR="00182D6E">
        <w:rPr>
          <w:rFonts w:ascii="Times New Roman" w:eastAsia="Times New Roman" w:hAnsi="Times New Roman" w:cs="Times New Roman"/>
          <w:sz w:val="28"/>
          <w:szCs w:val="28"/>
          <w:lang w:val="uk-UA" w:eastAsia="ru-RU"/>
        </w:rPr>
        <w:t xml:space="preserve"> та </w:t>
      </w:r>
      <w:r w:rsidRPr="00B14A3E">
        <w:rPr>
          <w:rFonts w:ascii="Times New Roman" w:eastAsia="Times New Roman" w:hAnsi="Times New Roman" w:cs="Times New Roman"/>
          <w:sz w:val="28"/>
          <w:szCs w:val="28"/>
          <w:lang w:val="uk-UA" w:eastAsia="ru-RU"/>
        </w:rPr>
        <w:t>підсумкове</w:t>
      </w:r>
      <w:r w:rsidR="00182D6E">
        <w:rPr>
          <w:rFonts w:ascii="Times New Roman" w:eastAsia="Times New Roman" w:hAnsi="Times New Roman" w:cs="Times New Roman"/>
          <w:sz w:val="28"/>
          <w:szCs w:val="28"/>
          <w:lang w:val="uk-UA" w:eastAsia="ru-RU"/>
        </w:rPr>
        <w:t xml:space="preserve">: </w:t>
      </w:r>
      <w:r w:rsidRPr="00182D6E">
        <w:rPr>
          <w:rFonts w:ascii="Times New Roman" w:eastAsia="Times New Roman" w:hAnsi="Times New Roman" w:cs="Times New Roman"/>
          <w:sz w:val="28"/>
          <w:szCs w:val="28"/>
          <w:lang w:val="uk-UA" w:eastAsia="ru-RU"/>
        </w:rPr>
        <w:t>тематичне, семестрове, річне</w:t>
      </w:r>
      <w:r w:rsidR="003B7A90" w:rsidRPr="00182D6E">
        <w:rPr>
          <w:rFonts w:ascii="Times New Roman" w:eastAsia="Times New Roman" w:hAnsi="Times New Roman" w:cs="Times New Roman"/>
          <w:sz w:val="28"/>
          <w:szCs w:val="28"/>
          <w:lang w:val="uk-UA" w:eastAsia="ru-RU"/>
        </w:rPr>
        <w:t>.</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 xml:space="preserve">Річне оцінювання здійснюються за системою оцінювання, визначеною законодавством, а </w:t>
      </w:r>
      <w:r w:rsidRPr="00E63F07">
        <w:rPr>
          <w:rFonts w:ascii="Times New Roman" w:eastAsia="Times New Roman" w:hAnsi="Times New Roman" w:cs="Times New Roman"/>
          <w:sz w:val="28"/>
          <w:szCs w:val="28"/>
          <w:lang w:val="uk-UA" w:eastAsia="ru-RU"/>
        </w:rPr>
        <w:t xml:space="preserve">результати такого оцінювання відображаються у свідоцтві досягнень, що видається </w:t>
      </w:r>
      <w:r w:rsidRPr="00182D6E">
        <w:rPr>
          <w:rFonts w:ascii="Times New Roman" w:eastAsia="Times New Roman" w:hAnsi="Times New Roman" w:cs="Times New Roman"/>
          <w:sz w:val="28"/>
          <w:szCs w:val="28"/>
          <w:lang w:val="uk-UA" w:eastAsia="ru-RU"/>
        </w:rPr>
        <w:t>учн</w:t>
      </w:r>
      <w:r w:rsidR="00882007" w:rsidRPr="00182D6E">
        <w:rPr>
          <w:rFonts w:ascii="Times New Roman" w:eastAsia="Times New Roman" w:hAnsi="Times New Roman" w:cs="Times New Roman"/>
          <w:sz w:val="28"/>
          <w:szCs w:val="28"/>
          <w:lang w:val="uk-UA" w:eastAsia="ru-RU"/>
        </w:rPr>
        <w:t xml:space="preserve">ям </w:t>
      </w:r>
      <w:r w:rsidRPr="00182D6E">
        <w:rPr>
          <w:rFonts w:ascii="Times New Roman" w:eastAsia="Times New Roman" w:hAnsi="Times New Roman" w:cs="Times New Roman"/>
          <w:sz w:val="28"/>
          <w:szCs w:val="28"/>
          <w:lang w:val="uk-UA" w:eastAsia="ru-RU"/>
        </w:rPr>
        <w:t xml:space="preserve"> </w:t>
      </w:r>
      <w:r w:rsidR="00E63F07" w:rsidRPr="00182D6E">
        <w:rPr>
          <w:rFonts w:ascii="Times New Roman" w:eastAsia="Times New Roman" w:hAnsi="Times New Roman" w:cs="Times New Roman"/>
          <w:sz w:val="28"/>
          <w:szCs w:val="28"/>
          <w:lang w:val="uk-UA" w:eastAsia="ru-RU"/>
        </w:rPr>
        <w:t>1-</w:t>
      </w:r>
      <w:r w:rsidR="00913624" w:rsidRPr="00182D6E">
        <w:rPr>
          <w:rFonts w:ascii="Times New Roman" w:eastAsia="Times New Roman" w:hAnsi="Times New Roman" w:cs="Times New Roman"/>
          <w:sz w:val="28"/>
          <w:szCs w:val="28"/>
          <w:lang w:val="uk-UA" w:eastAsia="ru-RU"/>
        </w:rPr>
        <w:t>5</w:t>
      </w:r>
      <w:r w:rsidR="00E63F07" w:rsidRPr="00182D6E">
        <w:rPr>
          <w:rFonts w:ascii="Times New Roman" w:eastAsia="Times New Roman" w:hAnsi="Times New Roman" w:cs="Times New Roman"/>
          <w:sz w:val="28"/>
          <w:szCs w:val="28"/>
          <w:lang w:val="uk-UA" w:eastAsia="ru-RU"/>
        </w:rPr>
        <w:t xml:space="preserve"> класів </w:t>
      </w:r>
      <w:r w:rsidRPr="00182D6E">
        <w:rPr>
          <w:rFonts w:ascii="Times New Roman" w:eastAsia="Times New Roman" w:hAnsi="Times New Roman" w:cs="Times New Roman"/>
          <w:sz w:val="28"/>
          <w:szCs w:val="28"/>
          <w:lang w:val="uk-UA" w:eastAsia="ru-RU"/>
        </w:rPr>
        <w:t>щороку.</w:t>
      </w:r>
      <w:r w:rsidRPr="00B14A3E">
        <w:rPr>
          <w:rFonts w:ascii="Times New Roman" w:eastAsia="Times New Roman" w:hAnsi="Times New Roman" w:cs="Times New Roman"/>
          <w:sz w:val="28"/>
          <w:szCs w:val="28"/>
          <w:lang w:val="uk-UA" w:eastAsia="ru-RU"/>
        </w:rPr>
        <w:tab/>
        <w:t xml:space="preserve">Важливим компонентом освітнього процесу в НУШ є оцінювальна діяльність, що здійснюється на засадах </w:t>
      </w:r>
      <w:proofErr w:type="spellStart"/>
      <w:r w:rsidRPr="00B14A3E">
        <w:rPr>
          <w:rFonts w:ascii="Times New Roman" w:eastAsia="Times New Roman" w:hAnsi="Times New Roman" w:cs="Times New Roman"/>
          <w:sz w:val="28"/>
          <w:szCs w:val="28"/>
          <w:lang w:val="uk-UA" w:eastAsia="ru-RU"/>
        </w:rPr>
        <w:t>компетентнісного</w:t>
      </w:r>
      <w:proofErr w:type="spellEnd"/>
      <w:r w:rsidRPr="00B14A3E">
        <w:rPr>
          <w:rFonts w:ascii="Times New Roman" w:eastAsia="Times New Roman" w:hAnsi="Times New Roman" w:cs="Times New Roman"/>
          <w:sz w:val="28"/>
          <w:szCs w:val="28"/>
          <w:lang w:val="uk-UA" w:eastAsia="ru-RU"/>
        </w:rPr>
        <w:t>, діяльнісного, суб'єкт- суб'єктного підходів та передбачає партнерську взаємодію вчителя, учнів та їхніх батьків або інших законних представників.</w:t>
      </w:r>
    </w:p>
    <w:p w:rsidR="0051079D"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lang w:val="uk-UA" w:eastAsia="uk-UA"/>
        </w:rPr>
        <w:tab/>
      </w:r>
    </w:p>
    <w:p w:rsidR="00230419" w:rsidRPr="00230419" w:rsidRDefault="00B14A3E" w:rsidP="00230419">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230419">
        <w:rPr>
          <w:rFonts w:ascii="Times New Roman" w:eastAsia="Times New Roman" w:hAnsi="Times New Roman" w:cs="Times New Roman"/>
          <w:sz w:val="28"/>
          <w:szCs w:val="28"/>
          <w:lang w:val="uk-UA" w:eastAsia="uk-UA"/>
        </w:rPr>
        <w:t>Результати оцінювання особистісних надбань учнів у 1-4 класах вираж</w:t>
      </w:r>
      <w:r w:rsidR="0051079D" w:rsidRPr="00230419">
        <w:rPr>
          <w:rFonts w:ascii="Times New Roman" w:eastAsia="Times New Roman" w:hAnsi="Times New Roman" w:cs="Times New Roman"/>
          <w:sz w:val="28"/>
          <w:szCs w:val="28"/>
          <w:lang w:val="uk-UA" w:eastAsia="uk-UA"/>
        </w:rPr>
        <w:t>ат</w:t>
      </w:r>
      <w:r w:rsidR="00230419" w:rsidRPr="00230419">
        <w:rPr>
          <w:rFonts w:ascii="Times New Roman" w:eastAsia="Times New Roman" w:hAnsi="Times New Roman" w:cs="Times New Roman"/>
          <w:sz w:val="28"/>
          <w:szCs w:val="28"/>
          <w:lang w:val="uk-UA" w:eastAsia="uk-UA"/>
        </w:rPr>
        <w:t>и</w:t>
      </w:r>
      <w:r w:rsidRPr="00230419">
        <w:rPr>
          <w:rFonts w:ascii="Times New Roman" w:eastAsia="Times New Roman" w:hAnsi="Times New Roman" w:cs="Times New Roman"/>
          <w:sz w:val="28"/>
          <w:szCs w:val="28"/>
          <w:lang w:val="uk-UA" w:eastAsia="uk-UA"/>
        </w:rPr>
        <w:t xml:space="preserve"> вербальною оцінкою</w:t>
      </w:r>
      <w:r w:rsidR="00230419" w:rsidRPr="00230419">
        <w:rPr>
          <w:rFonts w:ascii="Times New Roman" w:eastAsia="Times New Roman" w:hAnsi="Times New Roman" w:cs="Times New Roman"/>
          <w:sz w:val="28"/>
          <w:szCs w:val="28"/>
          <w:lang w:val="uk-UA" w:eastAsia="uk-UA"/>
        </w:rPr>
        <w:t>. О</w:t>
      </w:r>
      <w:r w:rsidRPr="00230419">
        <w:rPr>
          <w:rFonts w:ascii="Times New Roman" w:eastAsia="Times New Roman" w:hAnsi="Times New Roman" w:cs="Times New Roman"/>
          <w:sz w:val="28"/>
          <w:szCs w:val="28"/>
          <w:lang w:val="uk-UA" w:eastAsia="uk-UA"/>
        </w:rPr>
        <w:t>б’єктивн</w:t>
      </w:r>
      <w:r w:rsidR="0051079D" w:rsidRPr="00230419">
        <w:rPr>
          <w:rFonts w:ascii="Times New Roman" w:eastAsia="Times New Roman" w:hAnsi="Times New Roman" w:cs="Times New Roman"/>
          <w:sz w:val="28"/>
          <w:szCs w:val="28"/>
          <w:lang w:val="uk-UA" w:eastAsia="uk-UA"/>
        </w:rPr>
        <w:t xml:space="preserve">і </w:t>
      </w:r>
      <w:r w:rsidRPr="00230419">
        <w:rPr>
          <w:rFonts w:ascii="Times New Roman" w:eastAsia="Times New Roman" w:hAnsi="Times New Roman" w:cs="Times New Roman"/>
          <w:sz w:val="28"/>
          <w:szCs w:val="28"/>
          <w:lang w:val="uk-UA" w:eastAsia="uk-UA"/>
        </w:rPr>
        <w:t xml:space="preserve"> результат</w:t>
      </w:r>
      <w:r w:rsidR="0051079D" w:rsidRPr="00230419">
        <w:rPr>
          <w:rFonts w:ascii="Times New Roman" w:eastAsia="Times New Roman" w:hAnsi="Times New Roman" w:cs="Times New Roman"/>
          <w:sz w:val="28"/>
          <w:szCs w:val="28"/>
          <w:lang w:val="uk-UA" w:eastAsia="uk-UA"/>
        </w:rPr>
        <w:t>и</w:t>
      </w:r>
      <w:r w:rsidRPr="00230419">
        <w:rPr>
          <w:rFonts w:ascii="Times New Roman" w:eastAsia="Times New Roman" w:hAnsi="Times New Roman" w:cs="Times New Roman"/>
          <w:sz w:val="28"/>
          <w:szCs w:val="28"/>
          <w:lang w:val="uk-UA" w:eastAsia="uk-UA"/>
        </w:rPr>
        <w:t xml:space="preserve"> навчання у 1-2 класах – вербальною оцінкою</w:t>
      </w:r>
      <w:r w:rsidR="00230419" w:rsidRPr="00230419">
        <w:rPr>
          <w:rFonts w:ascii="Times New Roman" w:eastAsia="Times New Roman" w:hAnsi="Times New Roman" w:cs="Times New Roman"/>
          <w:sz w:val="28"/>
          <w:szCs w:val="28"/>
          <w:lang w:val="uk-UA" w:eastAsia="uk-UA"/>
        </w:rPr>
        <w:t xml:space="preserve"> </w:t>
      </w:r>
      <w:r w:rsidR="00230419" w:rsidRPr="00230419">
        <w:rPr>
          <w:rFonts w:ascii="Times New Roman" w:hAnsi="Times New Roman" w:cs="Times New Roman"/>
          <w:sz w:val="28"/>
          <w:szCs w:val="28"/>
          <w:lang w:val="uk-UA"/>
        </w:rPr>
        <w:t xml:space="preserve">(оцінювальним судженням), </w:t>
      </w:r>
      <w:r w:rsidRPr="00230419">
        <w:rPr>
          <w:rFonts w:ascii="Times New Roman" w:eastAsia="Times New Roman" w:hAnsi="Times New Roman" w:cs="Times New Roman"/>
          <w:sz w:val="28"/>
          <w:szCs w:val="28"/>
          <w:lang w:val="uk-UA" w:eastAsia="uk-UA"/>
        </w:rPr>
        <w:t xml:space="preserve"> 3-4 класах  </w:t>
      </w:r>
      <w:r w:rsidR="00230419" w:rsidRPr="00230419">
        <w:rPr>
          <w:rFonts w:ascii="Times New Roman" w:hAnsi="Times New Roman" w:cs="Times New Roman"/>
          <w:sz w:val="28"/>
          <w:szCs w:val="28"/>
          <w:lang w:val="uk-UA"/>
        </w:rPr>
        <w:t xml:space="preserve">за рішенням педагогічної ради  використовувати </w:t>
      </w:r>
      <w:proofErr w:type="spellStart"/>
      <w:r w:rsidR="00230419" w:rsidRPr="00230419">
        <w:rPr>
          <w:rFonts w:ascii="Times New Roman" w:hAnsi="Times New Roman" w:cs="Times New Roman"/>
          <w:sz w:val="28"/>
          <w:szCs w:val="28"/>
          <w:lang w:val="uk-UA"/>
        </w:rPr>
        <w:t>рівневу</w:t>
      </w:r>
      <w:proofErr w:type="spellEnd"/>
      <w:r w:rsidR="00230419" w:rsidRPr="00230419">
        <w:rPr>
          <w:rFonts w:ascii="Times New Roman" w:hAnsi="Times New Roman" w:cs="Times New Roman"/>
          <w:sz w:val="28"/>
          <w:szCs w:val="28"/>
          <w:lang w:val="uk-UA"/>
        </w:rPr>
        <w:t xml:space="preserve"> оцінку, яка є оцінювальним судженням із зазначенням рівня результату навчання. </w:t>
      </w:r>
    </w:p>
    <w:p w:rsidR="00B14A3E" w:rsidRPr="00230419" w:rsidRDefault="00B14A3E" w:rsidP="00230419">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sidRPr="00230419">
        <w:rPr>
          <w:rFonts w:ascii="Times New Roman" w:eastAsia="Times New Roman" w:hAnsi="Times New Roman" w:cs="Times New Roman"/>
          <w:sz w:val="28"/>
          <w:szCs w:val="28"/>
          <w:lang w:val="uk-UA" w:eastAsia="uk-UA"/>
        </w:rPr>
        <w:t xml:space="preserve">Особливості організації оцінювання в певному класі можуть </w:t>
      </w:r>
      <w:proofErr w:type="spellStart"/>
      <w:r w:rsidRPr="00230419">
        <w:rPr>
          <w:rFonts w:ascii="Times New Roman" w:eastAsia="Times New Roman" w:hAnsi="Times New Roman" w:cs="Times New Roman"/>
          <w:sz w:val="28"/>
          <w:szCs w:val="28"/>
          <w:lang w:val="uk-UA" w:eastAsia="uk-UA"/>
        </w:rPr>
        <w:t>ініціюватися</w:t>
      </w:r>
      <w:proofErr w:type="spellEnd"/>
      <w:r w:rsidRPr="00230419">
        <w:rPr>
          <w:rFonts w:ascii="Times New Roman" w:eastAsia="Times New Roman" w:hAnsi="Times New Roman" w:cs="Times New Roman"/>
          <w:sz w:val="28"/>
          <w:szCs w:val="28"/>
          <w:lang w:val="uk-UA" w:eastAsia="uk-UA"/>
        </w:rPr>
        <w:t xml:space="preserve"> вчителем і бути затвердженими на засіданні педагогічної ради закладу.</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bdr w:val="none" w:sz="0" w:space="0" w:color="auto" w:frame="1"/>
          <w:lang w:val="uk-UA" w:eastAsia="uk-UA"/>
        </w:rPr>
        <w:tab/>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125031"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eastAsia="uk-UA"/>
        </w:rPr>
      </w:pPr>
      <w:r w:rsidRPr="00B14A3E">
        <w:rPr>
          <w:rFonts w:ascii="Times New Roman" w:eastAsia="Times New Roman" w:hAnsi="Times New Roman" w:cs="Times New Roman"/>
          <w:sz w:val="28"/>
          <w:szCs w:val="28"/>
          <w:bdr w:val="none" w:sz="0" w:space="0" w:color="auto" w:frame="1"/>
          <w:lang w:val="uk-UA" w:eastAsia="uk-UA"/>
        </w:rPr>
        <w:t xml:space="preserve">          Оцінка є конфіденційною інформацією, доступною лише для учня/учениці та його/її батьків (або осіб, що їх замінюють).</w:t>
      </w:r>
      <w:r w:rsidR="003B7A90">
        <w:rPr>
          <w:rFonts w:ascii="Times New Roman" w:eastAsia="Times New Roman" w:hAnsi="Times New Roman" w:cs="Times New Roman"/>
          <w:sz w:val="28"/>
          <w:szCs w:val="28"/>
          <w:bdr w:val="none" w:sz="0" w:space="0" w:color="auto" w:frame="1"/>
          <w:lang w:val="uk-UA" w:eastAsia="uk-UA"/>
        </w:rPr>
        <w:t xml:space="preserve"> </w:t>
      </w:r>
    </w:p>
    <w:p w:rsidR="00B14A3E" w:rsidRPr="00182D6E" w:rsidRDefault="00B14A3E" w:rsidP="00125031">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B14A3E" w:rsidRPr="00182D6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 xml:space="preserve">- </w:t>
      </w:r>
      <w:r w:rsidRPr="00182D6E">
        <w:rPr>
          <w:rFonts w:ascii="Times New Roman" w:eastAsia="Times New Roman" w:hAnsi="Times New Roman" w:cs="Times New Roman"/>
          <w:sz w:val="28"/>
          <w:szCs w:val="28"/>
          <w:bdr w:val="none" w:sz="0" w:space="0" w:color="auto" w:frame="1"/>
          <w:lang w:val="uk-UA" w:eastAsia="uk-UA"/>
        </w:rPr>
        <w:t>формувального оцінювання, мета якого – відстеження особистісного розвитку учнів й опанування навчального досвіду;</w:t>
      </w:r>
    </w:p>
    <w:p w:rsidR="00B14A3E" w:rsidRPr="00182D6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lastRenderedPageBreak/>
        <w:t>- підсумкового оцінювання, мета якого</w:t>
      </w:r>
      <w:r w:rsidR="000165F4" w:rsidRPr="00182D6E">
        <w:rPr>
          <w:rFonts w:ascii="Times New Roman" w:eastAsia="Times New Roman" w:hAnsi="Times New Roman" w:cs="Times New Roman"/>
          <w:sz w:val="28"/>
          <w:szCs w:val="28"/>
          <w:lang w:val="uk-UA" w:eastAsia="uk-UA"/>
        </w:rPr>
        <w:t xml:space="preserve"> </w:t>
      </w:r>
      <w:r w:rsidRPr="00182D6E">
        <w:rPr>
          <w:rFonts w:ascii="Times New Roman" w:eastAsia="Times New Roman" w:hAnsi="Times New Roman" w:cs="Times New Roman"/>
          <w:sz w:val="28"/>
          <w:szCs w:val="28"/>
          <w:lang w:val="uk-UA" w:eastAsia="uk-UA"/>
        </w:rPr>
        <w:t>-</w:t>
      </w:r>
      <w:r w:rsidR="000165F4" w:rsidRPr="00182D6E">
        <w:rPr>
          <w:rFonts w:ascii="Times New Roman" w:eastAsia="Times New Roman" w:hAnsi="Times New Roman" w:cs="Times New Roman"/>
          <w:sz w:val="28"/>
          <w:szCs w:val="28"/>
          <w:lang w:val="uk-UA" w:eastAsia="uk-UA"/>
        </w:rPr>
        <w:t xml:space="preserve"> </w:t>
      </w:r>
      <w:proofErr w:type="spellStart"/>
      <w:r w:rsidRPr="00182D6E">
        <w:rPr>
          <w:rFonts w:ascii="Times New Roman" w:eastAsia="Times New Roman" w:hAnsi="Times New Roman" w:cs="Times New Roman"/>
          <w:sz w:val="28"/>
          <w:szCs w:val="28"/>
          <w:lang w:val="uk-UA" w:eastAsia="uk-UA"/>
        </w:rPr>
        <w:t>співвіднести</w:t>
      </w:r>
      <w:proofErr w:type="spellEnd"/>
      <w:r w:rsidRPr="00182D6E">
        <w:rPr>
          <w:rFonts w:ascii="Times New Roman" w:eastAsia="Times New Roman" w:hAnsi="Times New Roman" w:cs="Times New Roman"/>
          <w:sz w:val="28"/>
          <w:szCs w:val="28"/>
          <w:lang w:val="uk-UA" w:eastAsia="uk-UA"/>
        </w:rPr>
        <w:t xml:space="preserve"> навчальні досягнення учнів з обов'язковими/очікуваними результатами навчання, визначеними Держстандартом або освітньою програмою.</w:t>
      </w:r>
    </w:p>
    <w:p w:rsidR="00B14A3E" w:rsidRPr="00182D6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bdr w:val="none" w:sz="0" w:space="0" w:color="auto" w:frame="1"/>
          <w:lang w:val="uk-UA" w:eastAsia="uk-UA"/>
        </w:rPr>
        <w:tab/>
        <w:t>Формувальне оцінювання розпочинається з перших днів навчання у школі і триває постійно. Для ефективності формувального оцінювання буде дотримано  алгоритм діяльності вчителя під час його організації:</w:t>
      </w:r>
    </w:p>
    <w:p w:rsidR="00B14A3E" w:rsidRPr="00182D6E" w:rsidRDefault="00B14A3E" w:rsidP="00B14A3E">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формулювання об'єктивних і зрозумілих для учнів навчальних цілей;</w:t>
      </w:r>
    </w:p>
    <w:p w:rsidR="00B14A3E" w:rsidRPr="00182D6E" w:rsidRDefault="00B14A3E" w:rsidP="00B14A3E">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bdr w:val="none" w:sz="0" w:space="0" w:color="auto" w:frame="1"/>
          <w:lang w:val="uk-UA" w:eastAsia="uk-UA"/>
        </w:rPr>
        <w:t>визначення разом з учнями критеріїв оцінювання;</w:t>
      </w:r>
    </w:p>
    <w:p w:rsidR="00B14A3E" w:rsidRPr="00182D6E" w:rsidRDefault="00B14A3E" w:rsidP="00B14A3E">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формування суб'єктної позиції учнів у процесі оцінювання;</w:t>
      </w:r>
    </w:p>
    <w:p w:rsidR="0056491C" w:rsidRPr="00182D6E" w:rsidRDefault="0056491C" w:rsidP="00B14A3E">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дотримання принципів академічної доброчесності;</w:t>
      </w:r>
    </w:p>
    <w:p w:rsidR="00B14A3E" w:rsidRPr="00182D6E" w:rsidRDefault="00B14A3E" w:rsidP="00B14A3E">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bdr w:val="none" w:sz="0" w:space="0" w:color="auto" w:frame="1"/>
          <w:lang w:val="uk-UA" w:eastAsia="uk-UA"/>
        </w:rPr>
        <w:t>створення умов для формування вміння учнів аналізувати власну навчальну діяльність (рефлексія);</w:t>
      </w:r>
    </w:p>
    <w:p w:rsidR="00B14A3E" w:rsidRPr="00182D6E" w:rsidRDefault="00B14A3E" w:rsidP="00B14A3E">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коригування спільно з учнями підходів до навчання з урахуванням результатів оцінювання.</w:t>
      </w:r>
    </w:p>
    <w:p w:rsidR="00B14A3E" w:rsidRPr="00B14A3E" w:rsidRDefault="00B14A3E" w:rsidP="000165F4">
      <w:pPr>
        <w:shd w:val="clear" w:color="auto" w:fill="FFFFFF"/>
        <w:spacing w:after="0" w:line="240" w:lineRule="auto"/>
        <w:ind w:firstLine="360"/>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bdr w:val="none" w:sz="0" w:space="0" w:color="auto" w:frame="1"/>
          <w:lang w:val="uk-UA" w:eastAsia="uk-UA"/>
        </w:rPr>
        <w:t xml:space="preserve">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w:t>
      </w:r>
      <w:r w:rsidRPr="00182D6E">
        <w:rPr>
          <w:rFonts w:ascii="Times New Roman" w:eastAsia="Times New Roman" w:hAnsi="Times New Roman" w:cs="Times New Roman"/>
          <w:sz w:val="28"/>
          <w:szCs w:val="28"/>
          <w:bdr w:val="none" w:sz="0" w:space="0" w:color="auto" w:frame="1"/>
          <w:lang w:val="uk-UA" w:eastAsia="uk-UA"/>
        </w:rPr>
        <w:t>освітні</w:t>
      </w:r>
      <w:r w:rsidR="00182D6E">
        <w:rPr>
          <w:rFonts w:ascii="Times New Roman" w:eastAsia="Times New Roman" w:hAnsi="Times New Roman" w:cs="Times New Roman"/>
          <w:sz w:val="28"/>
          <w:szCs w:val="28"/>
          <w:bdr w:val="none" w:sz="0" w:space="0" w:color="auto" w:frame="1"/>
          <w:lang w:val="uk-UA" w:eastAsia="uk-UA"/>
        </w:rPr>
        <w:t>й</w:t>
      </w:r>
      <w:r w:rsidRPr="00182D6E">
        <w:rPr>
          <w:rFonts w:ascii="Times New Roman" w:eastAsia="Times New Roman" w:hAnsi="Times New Roman" w:cs="Times New Roman"/>
          <w:sz w:val="28"/>
          <w:szCs w:val="28"/>
          <w:bdr w:val="none" w:sz="0" w:space="0" w:color="auto" w:frame="1"/>
          <w:lang w:val="uk-UA" w:eastAsia="uk-UA"/>
        </w:rPr>
        <w:t xml:space="preserve"> програм</w:t>
      </w:r>
      <w:r w:rsidR="00182D6E">
        <w:rPr>
          <w:rFonts w:ascii="Times New Roman" w:eastAsia="Times New Roman" w:hAnsi="Times New Roman" w:cs="Times New Roman"/>
          <w:sz w:val="28"/>
          <w:szCs w:val="28"/>
          <w:bdr w:val="none" w:sz="0" w:space="0" w:color="auto" w:frame="1"/>
          <w:lang w:val="uk-UA" w:eastAsia="uk-UA"/>
        </w:rPr>
        <w:t>і</w:t>
      </w:r>
      <w:r w:rsidRPr="00182D6E">
        <w:rPr>
          <w:rFonts w:ascii="Times New Roman" w:eastAsia="Times New Roman" w:hAnsi="Times New Roman" w:cs="Times New Roman"/>
          <w:sz w:val="28"/>
          <w:szCs w:val="28"/>
          <w:bdr w:val="none" w:sz="0" w:space="0" w:color="auto" w:frame="1"/>
          <w:lang w:val="uk-UA" w:eastAsia="uk-UA"/>
        </w:rPr>
        <w:t xml:space="preserve"> </w:t>
      </w:r>
      <w:r w:rsidRPr="00B14A3E">
        <w:rPr>
          <w:rFonts w:ascii="Times New Roman" w:eastAsia="Times New Roman" w:hAnsi="Times New Roman" w:cs="Times New Roman"/>
          <w:sz w:val="28"/>
          <w:szCs w:val="28"/>
          <w:bdr w:val="none" w:sz="0" w:space="0" w:color="auto" w:frame="1"/>
          <w:lang w:val="uk-UA" w:eastAsia="uk-UA"/>
        </w:rPr>
        <w:t xml:space="preserve"> з урахуванням Орієнтовної рамки оцінювання.</w:t>
      </w:r>
    </w:p>
    <w:p w:rsidR="00125031" w:rsidRPr="00483CEF" w:rsidRDefault="00B14A3E" w:rsidP="00483CEF">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lang w:val="uk-UA" w:eastAsia="uk-UA"/>
        </w:rPr>
        <w:tab/>
        <w:t xml:space="preserve">Основою для підсумкового оцінювання </w:t>
      </w:r>
      <w:r w:rsidR="00182D6E">
        <w:rPr>
          <w:rFonts w:ascii="Times New Roman" w:eastAsia="Times New Roman" w:hAnsi="Times New Roman" w:cs="Times New Roman"/>
          <w:sz w:val="28"/>
          <w:szCs w:val="28"/>
          <w:lang w:val="uk-UA" w:eastAsia="uk-UA"/>
        </w:rPr>
        <w:t>є</w:t>
      </w:r>
      <w:r w:rsidRPr="00182D6E">
        <w:rPr>
          <w:rFonts w:ascii="Times New Roman" w:eastAsia="Times New Roman" w:hAnsi="Times New Roman" w:cs="Times New Roman"/>
          <w:sz w:val="28"/>
          <w:szCs w:val="28"/>
          <w:lang w:val="uk-UA" w:eastAsia="uk-UA"/>
        </w:rPr>
        <w:t xml:space="preserve"> результати</w:t>
      </w:r>
      <w:r w:rsidRPr="00B14A3E">
        <w:rPr>
          <w:rFonts w:ascii="Times New Roman" w:eastAsia="Times New Roman" w:hAnsi="Times New Roman" w:cs="Times New Roman"/>
          <w:sz w:val="28"/>
          <w:szCs w:val="28"/>
          <w:lang w:val="uk-UA" w:eastAsia="uk-UA"/>
        </w:rPr>
        <w:t xml:space="preserve"> виконання тематичних </w:t>
      </w:r>
      <w:proofErr w:type="spellStart"/>
      <w:r w:rsidRPr="00B14A3E">
        <w:rPr>
          <w:rFonts w:ascii="Times New Roman" w:eastAsia="Times New Roman" w:hAnsi="Times New Roman" w:cs="Times New Roman"/>
          <w:sz w:val="28"/>
          <w:szCs w:val="28"/>
          <w:lang w:val="uk-UA" w:eastAsia="uk-UA"/>
        </w:rPr>
        <w:t>діагностувальних</w:t>
      </w:r>
      <w:proofErr w:type="spellEnd"/>
      <w:r w:rsidRPr="00B14A3E">
        <w:rPr>
          <w:rFonts w:ascii="Times New Roman" w:eastAsia="Times New Roman" w:hAnsi="Times New Roman" w:cs="Times New Roman"/>
          <w:sz w:val="28"/>
          <w:szCs w:val="28"/>
          <w:lang w:val="uk-UA" w:eastAsia="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w:t>
      </w:r>
      <w:r w:rsidRPr="00182D6E">
        <w:rPr>
          <w:rFonts w:ascii="Times New Roman" w:eastAsia="Times New Roman" w:hAnsi="Times New Roman" w:cs="Times New Roman"/>
          <w:sz w:val="28"/>
          <w:szCs w:val="28"/>
          <w:lang w:val="uk-UA" w:eastAsia="uk-UA"/>
        </w:rPr>
        <w:t xml:space="preserve"> визнача</w:t>
      </w:r>
      <w:r w:rsidR="00182D6E">
        <w:rPr>
          <w:rFonts w:ascii="Times New Roman" w:eastAsia="Times New Roman" w:hAnsi="Times New Roman" w:cs="Times New Roman"/>
          <w:sz w:val="28"/>
          <w:szCs w:val="28"/>
          <w:lang w:val="uk-UA" w:eastAsia="uk-UA"/>
        </w:rPr>
        <w:t xml:space="preserve">ють </w:t>
      </w:r>
      <w:r w:rsidRPr="00182D6E">
        <w:rPr>
          <w:rFonts w:ascii="Times New Roman" w:eastAsia="Times New Roman" w:hAnsi="Times New Roman" w:cs="Times New Roman"/>
          <w:sz w:val="28"/>
          <w:szCs w:val="28"/>
          <w:lang w:val="uk-UA" w:eastAsia="uk-UA"/>
        </w:rPr>
        <w:t xml:space="preserve"> </w:t>
      </w:r>
      <w:r w:rsidR="00182D6E">
        <w:rPr>
          <w:rFonts w:ascii="Times New Roman" w:eastAsia="Times New Roman" w:hAnsi="Times New Roman" w:cs="Times New Roman"/>
          <w:sz w:val="28"/>
          <w:szCs w:val="28"/>
          <w:lang w:val="uk-UA" w:eastAsia="uk-UA"/>
        </w:rPr>
        <w:t>і</w:t>
      </w:r>
      <w:r w:rsidRPr="00182D6E">
        <w:rPr>
          <w:rFonts w:ascii="Times New Roman" w:eastAsia="Times New Roman" w:hAnsi="Times New Roman" w:cs="Times New Roman"/>
          <w:sz w:val="28"/>
          <w:szCs w:val="28"/>
          <w:lang w:val="uk-UA" w:eastAsia="uk-UA"/>
        </w:rPr>
        <w:t>з урахуванням</w:t>
      </w:r>
      <w:r w:rsidRPr="00B14A3E">
        <w:rPr>
          <w:rFonts w:ascii="Times New Roman" w:eastAsia="Times New Roman" w:hAnsi="Times New Roman" w:cs="Times New Roman"/>
          <w:sz w:val="28"/>
          <w:szCs w:val="28"/>
          <w:lang w:val="uk-UA" w:eastAsia="uk-UA"/>
        </w:rPr>
        <w:t xml:space="preserve"> динаміки досягнення того чи іншого результату навчання</w:t>
      </w:r>
      <w:r w:rsidRPr="00483CEF">
        <w:rPr>
          <w:rFonts w:ascii="Times New Roman" w:eastAsia="Times New Roman" w:hAnsi="Times New Roman" w:cs="Times New Roman"/>
          <w:sz w:val="28"/>
          <w:szCs w:val="28"/>
          <w:lang w:val="uk-UA" w:eastAsia="uk-UA"/>
        </w:rPr>
        <w:t>.</w:t>
      </w:r>
      <w:r w:rsidR="00125031" w:rsidRPr="00483CEF">
        <w:rPr>
          <w:rFonts w:ascii="Times New Roman" w:eastAsia="Times New Roman" w:hAnsi="Times New Roman" w:cs="Times New Roman"/>
          <w:color w:val="000000"/>
          <w:sz w:val="28"/>
          <w:szCs w:val="28"/>
          <w:lang w:val="uk-UA" w:eastAsia="ru-RU"/>
        </w:rPr>
        <w:t xml:space="preserve"> Труднощі в навчанні доцільно обговорювати з учнями індивідуально.</w:t>
      </w:r>
    </w:p>
    <w:p w:rsidR="00290CBC" w:rsidRDefault="00290CBC" w:rsidP="00125031">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Оцінювання результатів навчання учнів 5 класу здійсню</w:t>
      </w:r>
      <w:r w:rsidR="007E7C4F">
        <w:rPr>
          <w:rFonts w:ascii="Times New Roman" w:eastAsia="Times New Roman" w:hAnsi="Times New Roman" w:cs="Times New Roman"/>
          <w:sz w:val="28"/>
          <w:szCs w:val="28"/>
          <w:lang w:val="uk-UA" w:eastAsia="uk-UA"/>
        </w:rPr>
        <w:t xml:space="preserve">ється </w:t>
      </w:r>
      <w:r>
        <w:rPr>
          <w:rFonts w:ascii="Times New Roman" w:eastAsia="Times New Roman" w:hAnsi="Times New Roman" w:cs="Times New Roman"/>
          <w:sz w:val="28"/>
          <w:szCs w:val="28"/>
          <w:lang w:val="uk-UA" w:eastAsia="uk-UA"/>
        </w:rPr>
        <w:t xml:space="preserve"> за системою оцінювання, визначеною законодавством.</w:t>
      </w:r>
    </w:p>
    <w:p w:rsidR="00290CBC" w:rsidRDefault="00290CBC"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290CBC">
        <w:rPr>
          <w:rFonts w:ascii="Times New Roman" w:eastAsia="Times New Roman" w:hAnsi="Times New Roman" w:cs="Times New Roman"/>
          <w:color w:val="000000"/>
          <w:sz w:val="28"/>
          <w:szCs w:val="28"/>
          <w:lang w:val="uk-UA" w:eastAsia="ru-RU"/>
        </w:rPr>
        <w:t>Для забезпечення наступності між підходами до оцінювання результатів навчання здобувачів початкової та базової середньої освіти</w:t>
      </w:r>
      <w:r>
        <w:rPr>
          <w:rFonts w:ascii="Times New Roman" w:eastAsia="Times New Roman" w:hAnsi="Times New Roman" w:cs="Times New Roman"/>
          <w:color w:val="000000"/>
          <w:sz w:val="28"/>
          <w:szCs w:val="28"/>
          <w:lang w:val="uk-UA" w:eastAsia="ru-RU"/>
        </w:rPr>
        <w:t xml:space="preserve"> у </w:t>
      </w:r>
      <w:r>
        <w:rPr>
          <w:rFonts w:ascii="Times New Roman" w:eastAsia="Times New Roman" w:hAnsi="Times New Roman" w:cs="Times New Roman"/>
          <w:sz w:val="28"/>
          <w:szCs w:val="28"/>
          <w:lang w:val="uk-UA" w:eastAsia="uk-UA"/>
        </w:rPr>
        <w:t xml:space="preserve">5 класі </w:t>
      </w:r>
      <w:r w:rsidRPr="00781F13">
        <w:rPr>
          <w:rFonts w:ascii="Times New Roman" w:eastAsia="Times New Roman" w:hAnsi="Times New Roman" w:cs="Times New Roman"/>
          <w:sz w:val="28"/>
          <w:szCs w:val="28"/>
          <w:lang w:val="uk-UA" w:eastAsia="uk-UA"/>
        </w:rPr>
        <w:t>визначити адаптаційний період (вересень-жовтень</w:t>
      </w:r>
      <w:r w:rsidR="00483CEF" w:rsidRPr="00781F13">
        <w:rPr>
          <w:rFonts w:ascii="Times New Roman" w:eastAsia="Times New Roman" w:hAnsi="Times New Roman" w:cs="Times New Roman"/>
          <w:sz w:val="28"/>
          <w:szCs w:val="28"/>
          <w:lang w:val="uk-UA" w:eastAsia="uk-UA"/>
        </w:rPr>
        <w:t xml:space="preserve"> 2022 р.</w:t>
      </w:r>
      <w:r w:rsidRPr="00781F13">
        <w:rPr>
          <w:rFonts w:ascii="Times New Roman" w:eastAsia="Times New Roman" w:hAnsi="Times New Roman" w:cs="Times New Roman"/>
          <w:sz w:val="28"/>
          <w:szCs w:val="28"/>
          <w:lang w:val="uk-UA" w:eastAsia="uk-UA"/>
        </w:rPr>
        <w:t xml:space="preserve">),  впродовж якого не здійснювати </w:t>
      </w:r>
      <w:r>
        <w:rPr>
          <w:rFonts w:ascii="Times New Roman" w:eastAsia="Times New Roman" w:hAnsi="Times New Roman" w:cs="Times New Roman"/>
          <w:sz w:val="28"/>
          <w:szCs w:val="28"/>
          <w:lang w:val="uk-UA" w:eastAsia="uk-UA"/>
        </w:rPr>
        <w:t>поточне та тематичне оцінювання.  Ввести бальне</w:t>
      </w:r>
      <w:r w:rsidR="00E63F07">
        <w:rPr>
          <w:rFonts w:ascii="Times New Roman" w:eastAsia="Times New Roman" w:hAnsi="Times New Roman" w:cs="Times New Roman"/>
          <w:sz w:val="28"/>
          <w:szCs w:val="28"/>
          <w:lang w:val="uk-UA" w:eastAsia="uk-UA"/>
        </w:rPr>
        <w:t xml:space="preserve"> (12 б.) </w:t>
      </w:r>
      <w:r>
        <w:rPr>
          <w:rFonts w:ascii="Times New Roman" w:eastAsia="Times New Roman" w:hAnsi="Times New Roman" w:cs="Times New Roman"/>
          <w:sz w:val="28"/>
          <w:szCs w:val="28"/>
          <w:lang w:val="uk-UA" w:eastAsia="uk-UA"/>
        </w:rPr>
        <w:t xml:space="preserve"> оцінювання навчальних досягнень </w:t>
      </w:r>
      <w:r w:rsidR="00125031">
        <w:rPr>
          <w:rFonts w:ascii="Times New Roman" w:eastAsia="Times New Roman" w:hAnsi="Times New Roman" w:cs="Times New Roman"/>
          <w:sz w:val="28"/>
          <w:szCs w:val="28"/>
          <w:lang w:val="uk-UA" w:eastAsia="uk-UA"/>
        </w:rPr>
        <w:t xml:space="preserve">з листопада 2022 р. </w:t>
      </w:r>
    </w:p>
    <w:p w:rsidR="00125031" w:rsidRDefault="00125031" w:rsidP="00125031">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Здійсн</w:t>
      </w:r>
      <w:r w:rsidR="007E7C4F">
        <w:rPr>
          <w:rFonts w:ascii="Times New Roman" w:eastAsia="Times New Roman" w:hAnsi="Times New Roman" w:cs="Times New Roman"/>
          <w:sz w:val="28"/>
          <w:szCs w:val="28"/>
          <w:lang w:val="uk-UA" w:eastAsia="uk-UA"/>
        </w:rPr>
        <w:t>ю</w:t>
      </w:r>
      <w:r>
        <w:rPr>
          <w:rFonts w:ascii="Times New Roman" w:eastAsia="Times New Roman" w:hAnsi="Times New Roman" w:cs="Times New Roman"/>
          <w:sz w:val="28"/>
          <w:szCs w:val="28"/>
          <w:lang w:val="uk-UA" w:eastAsia="uk-UA"/>
        </w:rPr>
        <w:t xml:space="preserve">вати оцінювання навчальних досягнень з </w:t>
      </w:r>
      <w:r w:rsidR="007E7C4F">
        <w:rPr>
          <w:rFonts w:ascii="Times New Roman" w:eastAsia="Times New Roman" w:hAnsi="Times New Roman" w:cs="Times New Roman"/>
          <w:sz w:val="28"/>
          <w:szCs w:val="28"/>
          <w:lang w:val="uk-UA" w:eastAsia="uk-UA"/>
        </w:rPr>
        <w:t>п</w:t>
      </w:r>
      <w:r>
        <w:rPr>
          <w:rFonts w:ascii="Times New Roman" w:eastAsia="Times New Roman" w:hAnsi="Times New Roman" w:cs="Times New Roman"/>
          <w:sz w:val="28"/>
          <w:szCs w:val="28"/>
          <w:lang w:val="uk-UA" w:eastAsia="uk-UA"/>
        </w:rPr>
        <w:t xml:space="preserve">редметів освітніх галузей «Мистецтво», «Соціальна та </w:t>
      </w:r>
      <w:proofErr w:type="spellStart"/>
      <w:r>
        <w:rPr>
          <w:rFonts w:ascii="Times New Roman" w:eastAsia="Times New Roman" w:hAnsi="Times New Roman" w:cs="Times New Roman"/>
          <w:sz w:val="28"/>
          <w:szCs w:val="28"/>
          <w:lang w:val="uk-UA" w:eastAsia="uk-UA"/>
        </w:rPr>
        <w:t>здоров’язбережувальна</w:t>
      </w:r>
      <w:proofErr w:type="spellEnd"/>
      <w:r>
        <w:rPr>
          <w:rFonts w:ascii="Times New Roman" w:eastAsia="Times New Roman" w:hAnsi="Times New Roman" w:cs="Times New Roman"/>
          <w:sz w:val="28"/>
          <w:szCs w:val="28"/>
          <w:lang w:val="uk-UA" w:eastAsia="uk-UA"/>
        </w:rPr>
        <w:t xml:space="preserve">», «Фізична культура» згідно загальних критеріїв. </w:t>
      </w:r>
    </w:p>
    <w:p w:rsidR="00125031" w:rsidRDefault="00781F13" w:rsidP="00125031">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sidRPr="00781F13">
        <w:rPr>
          <w:rFonts w:ascii="Times New Roman" w:eastAsia="Times New Roman" w:hAnsi="Times New Roman" w:cs="Times New Roman"/>
          <w:sz w:val="28"/>
          <w:szCs w:val="28"/>
          <w:lang w:val="uk-UA" w:eastAsia="uk-UA"/>
        </w:rPr>
        <w:t>Під час виставлення тематичного бал</w:t>
      </w:r>
      <w:r w:rsidR="009230AA">
        <w:rPr>
          <w:rFonts w:ascii="Times New Roman" w:eastAsia="Times New Roman" w:hAnsi="Times New Roman" w:cs="Times New Roman"/>
          <w:sz w:val="28"/>
          <w:szCs w:val="28"/>
          <w:lang w:val="uk-UA" w:eastAsia="uk-UA"/>
        </w:rPr>
        <w:t>у</w:t>
      </w:r>
      <w:r w:rsidRPr="00781F13">
        <w:rPr>
          <w:rFonts w:ascii="Times New Roman" w:eastAsia="Times New Roman" w:hAnsi="Times New Roman" w:cs="Times New Roman"/>
          <w:sz w:val="28"/>
          <w:szCs w:val="28"/>
          <w:lang w:val="uk-UA" w:eastAsia="uk-UA"/>
        </w:rPr>
        <w:t xml:space="preserve"> у 5 класі результати перевірки зошитів н</w:t>
      </w:r>
      <w:r w:rsidR="00125031" w:rsidRPr="00781F13">
        <w:rPr>
          <w:rFonts w:ascii="Times New Roman" w:eastAsia="Times New Roman" w:hAnsi="Times New Roman" w:cs="Times New Roman"/>
          <w:sz w:val="28"/>
          <w:szCs w:val="28"/>
          <w:lang w:val="uk-UA" w:eastAsia="uk-UA"/>
        </w:rPr>
        <w:t>е враховувати</w:t>
      </w:r>
      <w:r w:rsidRPr="00781F13">
        <w:rPr>
          <w:rFonts w:ascii="Times New Roman" w:eastAsia="Times New Roman" w:hAnsi="Times New Roman" w:cs="Times New Roman"/>
          <w:sz w:val="28"/>
          <w:szCs w:val="28"/>
          <w:lang w:val="uk-UA" w:eastAsia="uk-UA"/>
        </w:rPr>
        <w:t>.</w:t>
      </w:r>
      <w:r w:rsidR="00125031" w:rsidRPr="00781F13">
        <w:rPr>
          <w:rFonts w:ascii="Times New Roman" w:eastAsia="Times New Roman" w:hAnsi="Times New Roman" w:cs="Times New Roman"/>
          <w:sz w:val="28"/>
          <w:szCs w:val="28"/>
          <w:lang w:val="uk-UA" w:eastAsia="uk-UA"/>
        </w:rPr>
        <w:t xml:space="preserve"> </w:t>
      </w:r>
    </w:p>
    <w:p w:rsidR="00125031" w:rsidRDefault="00661B93" w:rsidP="00483CE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3F2B25">
        <w:rPr>
          <w:rFonts w:ascii="Times New Roman" w:eastAsia="Times New Roman" w:hAnsi="Times New Roman" w:cs="Times New Roman"/>
          <w:sz w:val="28"/>
          <w:szCs w:val="28"/>
          <w:lang w:val="uk-UA" w:eastAsia="ru-RU"/>
        </w:rPr>
        <w:t xml:space="preserve">Вчителям </w:t>
      </w:r>
      <w:r w:rsidR="00483CEF" w:rsidRPr="003F2B25">
        <w:rPr>
          <w:rFonts w:ascii="Times New Roman" w:eastAsia="Times New Roman" w:hAnsi="Times New Roman" w:cs="Times New Roman"/>
          <w:sz w:val="28"/>
          <w:szCs w:val="28"/>
          <w:lang w:val="uk-UA" w:eastAsia="ru-RU"/>
        </w:rPr>
        <w:t xml:space="preserve">до початку 2022-2023 </w:t>
      </w:r>
      <w:proofErr w:type="spellStart"/>
      <w:r w:rsidR="00483CEF" w:rsidRPr="003F2B25">
        <w:rPr>
          <w:rFonts w:ascii="Times New Roman" w:eastAsia="Times New Roman" w:hAnsi="Times New Roman" w:cs="Times New Roman"/>
          <w:sz w:val="28"/>
          <w:szCs w:val="28"/>
          <w:lang w:val="uk-UA" w:eastAsia="ru-RU"/>
        </w:rPr>
        <w:t>н.р</w:t>
      </w:r>
      <w:proofErr w:type="spellEnd"/>
      <w:r w:rsidR="00483CEF" w:rsidRPr="003F2B25">
        <w:rPr>
          <w:rFonts w:ascii="Times New Roman" w:eastAsia="Times New Roman" w:hAnsi="Times New Roman" w:cs="Times New Roman"/>
          <w:sz w:val="28"/>
          <w:szCs w:val="28"/>
          <w:lang w:val="uk-UA" w:eastAsia="ru-RU"/>
        </w:rPr>
        <w:t xml:space="preserve">. </w:t>
      </w:r>
      <w:r w:rsidR="0056491C" w:rsidRPr="003F2B25">
        <w:rPr>
          <w:rFonts w:ascii="Times New Roman" w:eastAsia="Times New Roman" w:hAnsi="Times New Roman" w:cs="Times New Roman"/>
          <w:sz w:val="28"/>
          <w:szCs w:val="28"/>
          <w:lang w:val="uk-UA" w:eastAsia="ru-RU"/>
        </w:rPr>
        <w:t>розробити прості та зрозумілі критерії оцінювання навчальних досягнень за предметами для учнів 5 класу.</w:t>
      </w:r>
      <w:r w:rsidR="0056491C">
        <w:rPr>
          <w:rFonts w:ascii="Times New Roman" w:eastAsia="Times New Roman" w:hAnsi="Times New Roman" w:cs="Times New Roman"/>
          <w:color w:val="000000"/>
          <w:sz w:val="28"/>
          <w:szCs w:val="28"/>
          <w:lang w:val="uk-UA" w:eastAsia="ru-RU"/>
        </w:rPr>
        <w:t xml:space="preserve"> </w:t>
      </w:r>
      <w:r w:rsidR="007E7C4F" w:rsidRPr="0056491C">
        <w:rPr>
          <w:rFonts w:ascii="Times New Roman" w:eastAsia="Times New Roman" w:hAnsi="Times New Roman" w:cs="Times New Roman"/>
          <w:color w:val="000000"/>
          <w:sz w:val="28"/>
          <w:szCs w:val="28"/>
          <w:lang w:val="uk-UA" w:eastAsia="ru-RU"/>
        </w:rPr>
        <w:t>Доцільно впроваджувати поступове залучення учнів до вироблення критеріїв оцінювання результатів окремих видів навчальної діяльності</w:t>
      </w:r>
      <w:r w:rsidR="0056491C">
        <w:rPr>
          <w:rFonts w:ascii="Times New Roman" w:eastAsia="Times New Roman" w:hAnsi="Times New Roman" w:cs="Times New Roman"/>
          <w:color w:val="000000"/>
          <w:sz w:val="28"/>
          <w:szCs w:val="28"/>
          <w:lang w:val="uk-UA" w:eastAsia="ru-RU"/>
        </w:rPr>
        <w:t xml:space="preserve">, залучати їх до </w:t>
      </w:r>
      <w:r w:rsidR="0056491C" w:rsidRPr="0056491C">
        <w:rPr>
          <w:rFonts w:ascii="Times New Roman" w:eastAsia="Times New Roman" w:hAnsi="Times New Roman" w:cs="Times New Roman"/>
          <w:color w:val="000000"/>
          <w:sz w:val="28"/>
          <w:szCs w:val="28"/>
          <w:lang w:val="uk-UA" w:eastAsia="ru-RU"/>
        </w:rPr>
        <w:t xml:space="preserve"> </w:t>
      </w:r>
      <w:proofErr w:type="spellStart"/>
      <w:r w:rsidR="0056491C" w:rsidRPr="0056491C">
        <w:rPr>
          <w:rFonts w:ascii="Times New Roman" w:eastAsia="Times New Roman" w:hAnsi="Times New Roman" w:cs="Times New Roman"/>
          <w:color w:val="000000"/>
          <w:sz w:val="28"/>
          <w:szCs w:val="28"/>
          <w:lang w:val="uk-UA" w:eastAsia="ru-RU"/>
        </w:rPr>
        <w:t>самооцінювання</w:t>
      </w:r>
      <w:proofErr w:type="spellEnd"/>
      <w:r w:rsidR="0056491C" w:rsidRPr="0056491C">
        <w:rPr>
          <w:rFonts w:ascii="Times New Roman" w:eastAsia="Times New Roman" w:hAnsi="Times New Roman" w:cs="Times New Roman"/>
          <w:color w:val="000000"/>
          <w:sz w:val="28"/>
          <w:szCs w:val="28"/>
          <w:lang w:val="uk-UA" w:eastAsia="ru-RU"/>
        </w:rPr>
        <w:t xml:space="preserve"> та </w:t>
      </w:r>
      <w:proofErr w:type="spellStart"/>
      <w:r w:rsidR="0056491C" w:rsidRPr="0056491C">
        <w:rPr>
          <w:rFonts w:ascii="Times New Roman" w:eastAsia="Times New Roman" w:hAnsi="Times New Roman" w:cs="Times New Roman"/>
          <w:color w:val="000000"/>
          <w:sz w:val="28"/>
          <w:szCs w:val="28"/>
          <w:lang w:val="uk-UA" w:eastAsia="ru-RU"/>
        </w:rPr>
        <w:t>взаємооцінювання</w:t>
      </w:r>
      <w:proofErr w:type="spellEnd"/>
      <w:r w:rsidR="0056491C">
        <w:rPr>
          <w:rFonts w:ascii="Times New Roman" w:eastAsia="Times New Roman" w:hAnsi="Times New Roman" w:cs="Times New Roman"/>
          <w:color w:val="000000"/>
          <w:sz w:val="28"/>
          <w:szCs w:val="28"/>
          <w:lang w:val="uk-UA" w:eastAsia="ru-RU"/>
        </w:rPr>
        <w:t>.</w:t>
      </w:r>
      <w:r w:rsidR="0056491C" w:rsidRPr="0056491C">
        <w:rPr>
          <w:rFonts w:ascii="Times New Roman" w:eastAsia="Times New Roman" w:hAnsi="Times New Roman" w:cs="Times New Roman"/>
          <w:color w:val="000000"/>
          <w:sz w:val="28"/>
          <w:szCs w:val="28"/>
          <w:lang w:val="uk-UA" w:eastAsia="ru-RU"/>
        </w:rPr>
        <w:t xml:space="preserve"> Інформува</w:t>
      </w:r>
      <w:r w:rsidR="0056491C">
        <w:rPr>
          <w:rFonts w:ascii="Times New Roman" w:eastAsia="Times New Roman" w:hAnsi="Times New Roman" w:cs="Times New Roman"/>
          <w:color w:val="000000"/>
          <w:sz w:val="28"/>
          <w:szCs w:val="28"/>
          <w:lang w:val="uk-UA" w:eastAsia="ru-RU"/>
        </w:rPr>
        <w:t xml:space="preserve">ти </w:t>
      </w:r>
      <w:r w:rsidR="0056491C" w:rsidRPr="0056491C">
        <w:rPr>
          <w:rFonts w:ascii="Times New Roman" w:eastAsia="Times New Roman" w:hAnsi="Times New Roman" w:cs="Times New Roman"/>
          <w:color w:val="000000"/>
          <w:sz w:val="28"/>
          <w:szCs w:val="28"/>
          <w:lang w:val="uk-UA" w:eastAsia="ru-RU"/>
        </w:rPr>
        <w:t xml:space="preserve"> учнів про критерії оцінювання, за якими буде визначено рівень їхніх навчальних досягнень на кінець навчального семестру та року</w:t>
      </w:r>
      <w:r w:rsidR="0056491C">
        <w:rPr>
          <w:rFonts w:ascii="Times New Roman" w:eastAsia="Times New Roman" w:hAnsi="Times New Roman" w:cs="Times New Roman"/>
          <w:color w:val="000000"/>
          <w:sz w:val="28"/>
          <w:szCs w:val="28"/>
          <w:lang w:val="uk-UA" w:eastAsia="ru-RU"/>
        </w:rPr>
        <w:t>.</w:t>
      </w:r>
    </w:p>
    <w:p w:rsidR="0056491C" w:rsidRPr="003F2B25" w:rsidRDefault="0056491C" w:rsidP="00483CE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F2B25">
        <w:rPr>
          <w:rFonts w:ascii="Times New Roman" w:eastAsia="Times New Roman" w:hAnsi="Times New Roman" w:cs="Times New Roman"/>
          <w:sz w:val="28"/>
          <w:szCs w:val="28"/>
          <w:lang w:val="uk-UA" w:eastAsia="ru-RU"/>
        </w:rPr>
        <w:lastRenderedPageBreak/>
        <w:t xml:space="preserve">У </w:t>
      </w:r>
      <w:r w:rsidR="003752F2" w:rsidRPr="003F2B25">
        <w:rPr>
          <w:rFonts w:ascii="Times New Roman" w:eastAsia="Times New Roman" w:hAnsi="Times New Roman" w:cs="Times New Roman"/>
          <w:sz w:val="28"/>
          <w:szCs w:val="28"/>
          <w:lang w:val="uk-UA" w:eastAsia="ru-RU"/>
        </w:rPr>
        <w:t>С</w:t>
      </w:r>
      <w:r w:rsidRPr="003F2B25">
        <w:rPr>
          <w:rFonts w:ascii="Times New Roman" w:eastAsia="Times New Roman" w:hAnsi="Times New Roman" w:cs="Times New Roman"/>
          <w:sz w:val="28"/>
          <w:szCs w:val="28"/>
          <w:lang w:val="uk-UA" w:eastAsia="ru-RU"/>
        </w:rPr>
        <w:t xml:space="preserve">відоцтві досягнень </w:t>
      </w:r>
      <w:r w:rsidR="00D90895" w:rsidRPr="003F2B25">
        <w:rPr>
          <w:rFonts w:ascii="Times New Roman" w:eastAsia="Times New Roman" w:hAnsi="Times New Roman" w:cs="Times New Roman"/>
          <w:sz w:val="28"/>
          <w:szCs w:val="28"/>
          <w:lang w:val="uk-UA" w:eastAsia="ru-RU"/>
        </w:rPr>
        <w:t xml:space="preserve"> характеристику стану сформованості навчальної діяльності учнів 5 класу здійснювати </w:t>
      </w:r>
      <w:r w:rsidR="00735045" w:rsidRPr="003F2B25">
        <w:rPr>
          <w:rFonts w:ascii="Times New Roman" w:eastAsia="Times New Roman" w:hAnsi="Times New Roman" w:cs="Times New Roman"/>
          <w:sz w:val="28"/>
          <w:szCs w:val="28"/>
          <w:lang w:val="uk-UA" w:eastAsia="ru-RU"/>
        </w:rPr>
        <w:t xml:space="preserve"> </w:t>
      </w:r>
      <w:r w:rsidR="003F2B25" w:rsidRPr="003F2B25">
        <w:rPr>
          <w:rFonts w:ascii="Times New Roman" w:eastAsia="Times New Roman" w:hAnsi="Times New Roman" w:cs="Times New Roman"/>
          <w:sz w:val="28"/>
          <w:szCs w:val="28"/>
          <w:lang w:val="uk-UA" w:eastAsia="ru-RU"/>
        </w:rPr>
        <w:t>вербально</w:t>
      </w:r>
      <w:r w:rsidR="003752F2" w:rsidRPr="003F2B25">
        <w:rPr>
          <w:rFonts w:ascii="Times New Roman" w:eastAsia="Times New Roman" w:hAnsi="Times New Roman" w:cs="Times New Roman"/>
          <w:sz w:val="28"/>
          <w:szCs w:val="28"/>
          <w:lang w:val="uk-UA" w:eastAsia="ru-RU"/>
        </w:rPr>
        <w:t xml:space="preserve"> </w:t>
      </w:r>
      <w:r w:rsidR="003F2B25" w:rsidRPr="003F2B25">
        <w:rPr>
          <w:rFonts w:ascii="Times New Roman" w:eastAsia="Times New Roman" w:hAnsi="Times New Roman" w:cs="Times New Roman"/>
          <w:sz w:val="28"/>
          <w:szCs w:val="28"/>
          <w:lang w:val="uk-UA" w:eastAsia="ru-RU"/>
        </w:rPr>
        <w:t xml:space="preserve"> по завершенню </w:t>
      </w:r>
      <w:r w:rsidR="003752F2" w:rsidRPr="003F2B25">
        <w:rPr>
          <w:rFonts w:ascii="Times New Roman" w:eastAsia="Times New Roman" w:hAnsi="Times New Roman" w:cs="Times New Roman"/>
          <w:sz w:val="28"/>
          <w:szCs w:val="28"/>
          <w:lang w:val="uk-UA" w:eastAsia="ru-RU"/>
        </w:rPr>
        <w:t xml:space="preserve">І </w:t>
      </w:r>
      <w:proofErr w:type="spellStart"/>
      <w:r w:rsidR="003752F2" w:rsidRPr="003F2B25">
        <w:rPr>
          <w:rFonts w:ascii="Times New Roman" w:eastAsia="Times New Roman" w:hAnsi="Times New Roman" w:cs="Times New Roman"/>
          <w:sz w:val="28"/>
          <w:szCs w:val="28"/>
          <w:lang w:val="uk-UA" w:eastAsia="ru-RU"/>
        </w:rPr>
        <w:t>сместр</w:t>
      </w:r>
      <w:r w:rsidR="003F2B25" w:rsidRPr="003F2B25">
        <w:rPr>
          <w:rFonts w:ascii="Times New Roman" w:eastAsia="Times New Roman" w:hAnsi="Times New Roman" w:cs="Times New Roman"/>
          <w:sz w:val="28"/>
          <w:szCs w:val="28"/>
          <w:lang w:val="uk-UA" w:eastAsia="ru-RU"/>
        </w:rPr>
        <w:t>у</w:t>
      </w:r>
      <w:proofErr w:type="spellEnd"/>
      <w:r w:rsidR="003752F2" w:rsidRPr="003F2B25">
        <w:rPr>
          <w:rFonts w:ascii="Times New Roman" w:eastAsia="Times New Roman" w:hAnsi="Times New Roman" w:cs="Times New Roman"/>
          <w:sz w:val="28"/>
          <w:szCs w:val="28"/>
          <w:lang w:val="uk-UA" w:eastAsia="ru-RU"/>
        </w:rPr>
        <w:t xml:space="preserve"> </w:t>
      </w:r>
      <w:r w:rsidR="009230AA">
        <w:rPr>
          <w:rFonts w:ascii="Times New Roman" w:eastAsia="Times New Roman" w:hAnsi="Times New Roman" w:cs="Times New Roman"/>
          <w:sz w:val="28"/>
          <w:szCs w:val="28"/>
          <w:lang w:val="uk-UA" w:eastAsia="ru-RU"/>
        </w:rPr>
        <w:t xml:space="preserve">та </w:t>
      </w:r>
      <w:r w:rsidR="003F2B25" w:rsidRPr="003F2B25">
        <w:rPr>
          <w:rFonts w:ascii="Times New Roman" w:eastAsia="Times New Roman" w:hAnsi="Times New Roman" w:cs="Times New Roman"/>
          <w:sz w:val="28"/>
          <w:szCs w:val="28"/>
          <w:lang w:val="uk-UA" w:eastAsia="ru-RU"/>
        </w:rPr>
        <w:t xml:space="preserve">навчального </w:t>
      </w:r>
      <w:r w:rsidR="003752F2" w:rsidRPr="003F2B25">
        <w:rPr>
          <w:rFonts w:ascii="Times New Roman" w:eastAsia="Times New Roman" w:hAnsi="Times New Roman" w:cs="Times New Roman"/>
          <w:sz w:val="28"/>
          <w:szCs w:val="28"/>
          <w:lang w:val="uk-UA" w:eastAsia="ru-RU"/>
        </w:rPr>
        <w:t>р</w:t>
      </w:r>
      <w:r w:rsidR="003F2B25" w:rsidRPr="003F2B25">
        <w:rPr>
          <w:rFonts w:ascii="Times New Roman" w:eastAsia="Times New Roman" w:hAnsi="Times New Roman" w:cs="Times New Roman"/>
          <w:sz w:val="28"/>
          <w:szCs w:val="28"/>
          <w:lang w:val="uk-UA" w:eastAsia="ru-RU"/>
        </w:rPr>
        <w:t>о</w:t>
      </w:r>
      <w:r w:rsidR="003752F2" w:rsidRPr="003F2B25">
        <w:rPr>
          <w:rFonts w:ascii="Times New Roman" w:eastAsia="Times New Roman" w:hAnsi="Times New Roman" w:cs="Times New Roman"/>
          <w:sz w:val="28"/>
          <w:szCs w:val="28"/>
          <w:lang w:val="uk-UA" w:eastAsia="ru-RU"/>
        </w:rPr>
        <w:t>к</w:t>
      </w:r>
      <w:r w:rsidR="003F2B25" w:rsidRPr="003F2B25">
        <w:rPr>
          <w:rFonts w:ascii="Times New Roman" w:eastAsia="Times New Roman" w:hAnsi="Times New Roman" w:cs="Times New Roman"/>
          <w:sz w:val="28"/>
          <w:szCs w:val="28"/>
          <w:lang w:val="uk-UA" w:eastAsia="ru-RU"/>
        </w:rPr>
        <w:t xml:space="preserve">у </w:t>
      </w:r>
      <w:r w:rsidR="009230AA">
        <w:rPr>
          <w:rFonts w:ascii="Times New Roman" w:eastAsia="Times New Roman" w:hAnsi="Times New Roman" w:cs="Times New Roman"/>
          <w:sz w:val="28"/>
          <w:szCs w:val="28"/>
          <w:lang w:val="uk-UA" w:eastAsia="ru-RU"/>
        </w:rPr>
        <w:t>і</w:t>
      </w:r>
      <w:r w:rsidR="003752F2" w:rsidRPr="003F2B25">
        <w:rPr>
          <w:rFonts w:ascii="Times New Roman" w:eastAsia="Times New Roman" w:hAnsi="Times New Roman" w:cs="Times New Roman"/>
          <w:sz w:val="28"/>
          <w:szCs w:val="28"/>
          <w:lang w:val="uk-UA" w:eastAsia="ru-RU"/>
        </w:rPr>
        <w:t xml:space="preserve"> в разі зміни здобувачем освіти навчального закладу.</w:t>
      </w:r>
    </w:p>
    <w:p w:rsidR="00B3042F" w:rsidRPr="003F2B25" w:rsidRDefault="00B3042F" w:rsidP="00483CEF">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F2B25">
        <w:rPr>
          <w:rFonts w:ascii="Times New Roman" w:eastAsia="Times New Roman" w:hAnsi="Times New Roman" w:cs="Times New Roman"/>
          <w:sz w:val="28"/>
          <w:szCs w:val="28"/>
          <w:lang w:val="uk-UA" w:eastAsia="ru-RU"/>
        </w:rPr>
        <w:t xml:space="preserve">Семестрове оцінювання </w:t>
      </w:r>
      <w:r w:rsidR="00735045" w:rsidRPr="003F2B25">
        <w:rPr>
          <w:rFonts w:ascii="Times New Roman" w:eastAsia="Times New Roman" w:hAnsi="Times New Roman" w:cs="Times New Roman"/>
          <w:sz w:val="28"/>
          <w:szCs w:val="28"/>
          <w:lang w:val="uk-UA" w:eastAsia="ru-RU"/>
        </w:rPr>
        <w:t>здійснювати за результатами контролю груп  загальних результатів, відображених у Свідоцтві досягнень.</w:t>
      </w:r>
    </w:p>
    <w:p w:rsidR="00B14A3E" w:rsidRPr="00B14A3E" w:rsidRDefault="00B14A3E" w:rsidP="00483CEF">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lang w:val="uk-UA" w:eastAsia="uk-UA"/>
        </w:rPr>
        <w:tab/>
      </w:r>
      <w:r w:rsidRPr="00735045">
        <w:rPr>
          <w:rFonts w:ascii="Times New Roman" w:eastAsia="Times New Roman" w:hAnsi="Times New Roman" w:cs="Times New Roman"/>
          <w:sz w:val="28"/>
          <w:szCs w:val="28"/>
          <w:lang w:val="uk-UA" w:eastAsia="ru-RU"/>
        </w:rPr>
        <w:t xml:space="preserve">Оцінювання навчальних досягнень учнів </w:t>
      </w:r>
      <w:r w:rsidR="000165F4" w:rsidRPr="00735045">
        <w:rPr>
          <w:rFonts w:ascii="Times New Roman" w:eastAsia="Times New Roman" w:hAnsi="Times New Roman" w:cs="Times New Roman"/>
          <w:sz w:val="28"/>
          <w:szCs w:val="28"/>
          <w:lang w:val="uk-UA" w:eastAsia="ru-RU"/>
        </w:rPr>
        <w:t xml:space="preserve">основної </w:t>
      </w:r>
      <w:r w:rsidRPr="00735045">
        <w:rPr>
          <w:rFonts w:ascii="Times New Roman" w:eastAsia="Times New Roman" w:hAnsi="Times New Roman" w:cs="Times New Roman"/>
          <w:sz w:val="28"/>
          <w:szCs w:val="28"/>
          <w:lang w:val="uk-UA" w:eastAsia="ru-RU"/>
        </w:rPr>
        <w:t xml:space="preserve">  </w:t>
      </w:r>
      <w:r w:rsidR="000165F4" w:rsidRPr="00735045">
        <w:rPr>
          <w:rFonts w:ascii="Times New Roman" w:eastAsia="Times New Roman" w:hAnsi="Times New Roman" w:cs="Times New Roman"/>
          <w:sz w:val="28"/>
          <w:szCs w:val="28"/>
          <w:lang w:val="uk-UA" w:eastAsia="ru-RU"/>
        </w:rPr>
        <w:t xml:space="preserve">та старшої  школи </w:t>
      </w:r>
      <w:r w:rsidRPr="00735045">
        <w:rPr>
          <w:rFonts w:ascii="Times New Roman" w:eastAsia="Times New Roman" w:hAnsi="Times New Roman" w:cs="Times New Roman"/>
          <w:sz w:val="28"/>
          <w:szCs w:val="28"/>
          <w:lang w:val="uk-UA" w:eastAsia="ru-RU"/>
        </w:rPr>
        <w:t>здійснюється за 12-бальною шкалою</w:t>
      </w:r>
      <w:r w:rsidR="00735045" w:rsidRPr="00735045">
        <w:rPr>
          <w:rFonts w:ascii="Times New Roman" w:eastAsia="Times New Roman" w:hAnsi="Times New Roman" w:cs="Times New Roman"/>
          <w:sz w:val="28"/>
          <w:szCs w:val="28"/>
          <w:lang w:val="uk-UA" w:eastAsia="ru-RU"/>
        </w:rPr>
        <w:t xml:space="preserve">, згідно з </w:t>
      </w:r>
      <w:r w:rsidR="00483CEF" w:rsidRPr="00735045">
        <w:rPr>
          <w:rFonts w:ascii="Times New Roman" w:eastAsia="Times New Roman" w:hAnsi="Times New Roman" w:cs="Times New Roman"/>
          <w:sz w:val="28"/>
          <w:szCs w:val="28"/>
          <w:lang w:val="uk-UA" w:eastAsia="uk-UA"/>
        </w:rPr>
        <w:t xml:space="preserve"> </w:t>
      </w:r>
      <w:proofErr w:type="spellStart"/>
      <w:r w:rsidR="00483CEF" w:rsidRPr="00735045">
        <w:rPr>
          <w:rFonts w:ascii="Times New Roman" w:eastAsia="Calibri" w:hAnsi="Times New Roman" w:cs="Times New Roman"/>
          <w:sz w:val="28"/>
          <w:szCs w:val="28"/>
          <w:lang w:val="uk-UA" w:eastAsia="ru-RU"/>
        </w:rPr>
        <w:t>Критерії</w:t>
      </w:r>
      <w:r w:rsidR="00735045" w:rsidRPr="00735045">
        <w:rPr>
          <w:rFonts w:ascii="Times New Roman" w:eastAsia="Calibri" w:hAnsi="Times New Roman" w:cs="Times New Roman"/>
          <w:sz w:val="28"/>
          <w:szCs w:val="28"/>
          <w:lang w:val="uk-UA" w:eastAsia="ru-RU"/>
        </w:rPr>
        <w:t>ями</w:t>
      </w:r>
      <w:proofErr w:type="spellEnd"/>
      <w:r w:rsidR="00483CEF" w:rsidRPr="00735045">
        <w:rPr>
          <w:rFonts w:ascii="Times New Roman" w:eastAsia="Calibri" w:hAnsi="Times New Roman" w:cs="Times New Roman"/>
          <w:sz w:val="28"/>
          <w:szCs w:val="28"/>
          <w:lang w:val="uk-UA" w:eastAsia="ru-RU"/>
        </w:rPr>
        <w:t xml:space="preserve"> </w:t>
      </w:r>
      <w:r w:rsidR="00483CEF" w:rsidRPr="00735045">
        <w:rPr>
          <w:rFonts w:ascii="Times New Roman" w:eastAsia="Times New Roman" w:hAnsi="Times New Roman" w:cs="Times New Roman"/>
          <w:sz w:val="28"/>
          <w:szCs w:val="28"/>
          <w:shd w:val="clear" w:color="auto" w:fill="FFFFFF"/>
          <w:lang w:val="uk-UA" w:eastAsia="ru-RU"/>
        </w:rPr>
        <w:t xml:space="preserve">оцінювання навчальних </w:t>
      </w:r>
      <w:r w:rsidR="00483CEF" w:rsidRPr="00735045">
        <w:rPr>
          <w:rFonts w:ascii="Times New Roman" w:eastAsia="Times New Roman" w:hAnsi="Times New Roman" w:cs="Times New Roman"/>
          <w:sz w:val="28"/>
          <w:szCs w:val="28"/>
          <w:lang w:val="uk-UA" w:eastAsia="uk-UA"/>
        </w:rPr>
        <w:t xml:space="preserve">досягнень учнів (вихованців) у системі загальної середньої освіти. </w:t>
      </w:r>
      <w:r w:rsidRPr="00735045">
        <w:rPr>
          <w:rFonts w:ascii="Times New Roman" w:eastAsia="Times New Roman" w:hAnsi="Times New Roman" w:cs="Times New Roman"/>
          <w:sz w:val="28"/>
          <w:szCs w:val="28"/>
          <w:lang w:val="uk-UA"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343AE0" w:rsidRPr="00343AE0" w:rsidRDefault="00343AE0" w:rsidP="00B14A3E">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343AE0">
        <w:rPr>
          <w:rFonts w:ascii="Times New Roman" w:eastAsia="Times New Roman" w:hAnsi="Times New Roman" w:cs="Times New Roman"/>
          <w:sz w:val="28"/>
          <w:szCs w:val="28"/>
          <w:lang w:val="uk-UA" w:eastAsia="uk-UA"/>
        </w:rPr>
        <w:t xml:space="preserve">Відповідно до </w:t>
      </w:r>
      <w:r w:rsidRPr="00343AE0">
        <w:rPr>
          <w:rFonts w:ascii="Times New Roman" w:eastAsia="Calibri" w:hAnsi="Times New Roman" w:cs="Times New Roman"/>
          <w:sz w:val="28"/>
          <w:szCs w:val="28"/>
          <w:lang w:val="uk-UA" w:eastAsia="ru-RU"/>
        </w:rPr>
        <w:t xml:space="preserve">Критеріїв </w:t>
      </w:r>
      <w:r w:rsidRPr="00343AE0">
        <w:rPr>
          <w:rFonts w:ascii="Times New Roman" w:eastAsia="Times New Roman" w:hAnsi="Times New Roman" w:cs="Times New Roman"/>
          <w:sz w:val="28"/>
          <w:szCs w:val="28"/>
          <w:shd w:val="clear" w:color="auto" w:fill="FFFFFF"/>
          <w:lang w:val="uk-UA" w:eastAsia="ru-RU"/>
        </w:rPr>
        <w:t xml:space="preserve">оцінювання навчальних </w:t>
      </w:r>
      <w:r w:rsidRPr="00343AE0">
        <w:rPr>
          <w:rFonts w:ascii="Times New Roman" w:eastAsia="Times New Roman" w:hAnsi="Times New Roman" w:cs="Times New Roman"/>
          <w:sz w:val="28"/>
          <w:szCs w:val="28"/>
          <w:lang w:val="uk-UA" w:eastAsia="uk-UA"/>
        </w:rPr>
        <w:t>досягнень учнів (вихованців) у системі загальної середньої освіти</w:t>
      </w:r>
      <w:r w:rsidR="00B14A3E" w:rsidRPr="00343AE0">
        <w:rPr>
          <w:rFonts w:ascii="Times New Roman" w:eastAsia="Times New Roman" w:hAnsi="Times New Roman" w:cs="Times New Roman"/>
          <w:sz w:val="28"/>
          <w:szCs w:val="28"/>
          <w:lang w:val="uk-UA" w:eastAsia="ru-RU"/>
        </w:rPr>
        <w:t xml:space="preserve"> </w:t>
      </w:r>
      <w:r w:rsidRPr="00343AE0">
        <w:rPr>
          <w:rFonts w:ascii="Times New Roman" w:eastAsia="Times New Roman" w:hAnsi="Times New Roman" w:cs="Times New Roman"/>
          <w:sz w:val="28"/>
          <w:szCs w:val="28"/>
          <w:lang w:val="uk-UA" w:eastAsia="uk-UA"/>
        </w:rPr>
        <w:t xml:space="preserve">та Критеріїв, що розробляються вчителями спільно з учнями для оцінювання різних видів завдань, для різних занять або навчальних тем, </w:t>
      </w:r>
      <w:r w:rsidRPr="00343AE0">
        <w:rPr>
          <w:rFonts w:ascii="Times New Roman" w:eastAsia="Times New Roman" w:hAnsi="Times New Roman" w:cs="Times New Roman"/>
          <w:sz w:val="28"/>
          <w:szCs w:val="28"/>
          <w:lang w:val="uk-UA" w:eastAsia="ru-RU"/>
        </w:rPr>
        <w:t>о</w:t>
      </w:r>
      <w:r w:rsidR="00B14A3E" w:rsidRPr="00343AE0">
        <w:rPr>
          <w:rFonts w:ascii="Times New Roman" w:eastAsia="Times New Roman" w:hAnsi="Times New Roman" w:cs="Times New Roman"/>
          <w:sz w:val="28"/>
          <w:szCs w:val="28"/>
          <w:lang w:val="uk-UA" w:eastAsia="ru-RU"/>
        </w:rPr>
        <w:t>цінювання здійснюється у процесі повсякденного вивчення результатів навчальної роботи учнів</w:t>
      </w:r>
      <w:r w:rsidRPr="00343AE0">
        <w:rPr>
          <w:rFonts w:ascii="Times New Roman" w:eastAsia="Times New Roman" w:hAnsi="Times New Roman" w:cs="Times New Roman"/>
          <w:sz w:val="28"/>
          <w:szCs w:val="28"/>
          <w:lang w:val="uk-UA" w:eastAsia="ru-RU"/>
        </w:rPr>
        <w:t>:</w:t>
      </w:r>
      <w:r w:rsidR="00B14A3E" w:rsidRPr="00343AE0">
        <w:rPr>
          <w:rFonts w:ascii="Times New Roman" w:eastAsia="Times New Roman" w:hAnsi="Times New Roman" w:cs="Times New Roman"/>
          <w:sz w:val="28"/>
          <w:szCs w:val="28"/>
          <w:lang w:val="uk-UA" w:eastAsia="ru-RU"/>
        </w:rPr>
        <w:t xml:space="preserve">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00B14A3E" w:rsidRPr="00343AE0">
        <w:rPr>
          <w:rFonts w:ascii="Times New Roman" w:eastAsia="Times New Roman" w:hAnsi="Times New Roman" w:cs="Times New Roman"/>
          <w:sz w:val="28"/>
          <w:szCs w:val="28"/>
          <w:lang w:val="uk-UA" w:eastAsia="uk-UA"/>
        </w:rPr>
        <w:t xml:space="preserve"> </w:t>
      </w:r>
    </w:p>
    <w:p w:rsidR="00B14A3E" w:rsidRPr="00343AE0" w:rsidRDefault="00B14A3E" w:rsidP="00B14A3E">
      <w:pPr>
        <w:tabs>
          <w:tab w:val="left" w:pos="0"/>
        </w:tabs>
        <w:spacing w:after="0" w:line="240" w:lineRule="auto"/>
        <w:ind w:firstLine="567"/>
        <w:jc w:val="both"/>
        <w:rPr>
          <w:rFonts w:ascii="Times New Roman" w:eastAsia="Calibri" w:hAnsi="Times New Roman" w:cs="Times New Roman"/>
          <w:sz w:val="28"/>
          <w:szCs w:val="28"/>
          <w:lang w:val="uk-UA" w:eastAsia="ru-RU"/>
        </w:rPr>
      </w:pPr>
      <w:r w:rsidRPr="00343AE0">
        <w:rPr>
          <w:rFonts w:ascii="Times New Roman" w:eastAsia="Times New Roman" w:hAnsi="Times New Roman" w:cs="Times New Roman"/>
          <w:sz w:val="28"/>
          <w:szCs w:val="28"/>
          <w:lang w:val="uk-UA" w:eastAsia="uk-UA"/>
        </w:rPr>
        <w:t xml:space="preserve"> Критерії</w:t>
      </w:r>
      <w:r w:rsidR="00483CEF" w:rsidRPr="00343AE0">
        <w:rPr>
          <w:rFonts w:ascii="Times New Roman" w:eastAsia="Times New Roman" w:hAnsi="Times New Roman" w:cs="Times New Roman"/>
          <w:sz w:val="28"/>
          <w:szCs w:val="28"/>
          <w:lang w:val="uk-UA" w:eastAsia="uk-UA"/>
        </w:rPr>
        <w:t xml:space="preserve"> </w:t>
      </w:r>
      <w:r w:rsidRPr="00343AE0">
        <w:rPr>
          <w:rFonts w:ascii="Times New Roman" w:eastAsia="Times New Roman" w:hAnsi="Times New Roman" w:cs="Times New Roman"/>
          <w:sz w:val="28"/>
          <w:szCs w:val="28"/>
          <w:lang w:val="uk-UA" w:eastAsia="uk-UA"/>
        </w:rPr>
        <w:t xml:space="preserve">оцінювання навчальних досягнень учнів </w:t>
      </w:r>
      <w:r w:rsidR="00483CEF" w:rsidRPr="00343AE0">
        <w:rPr>
          <w:rFonts w:ascii="Times New Roman" w:eastAsia="Times New Roman" w:hAnsi="Times New Roman" w:cs="Times New Roman"/>
          <w:sz w:val="28"/>
          <w:szCs w:val="28"/>
          <w:lang w:val="uk-UA" w:eastAsia="uk-UA"/>
        </w:rPr>
        <w:t xml:space="preserve">6- 11 </w:t>
      </w:r>
      <w:proofErr w:type="spellStart"/>
      <w:r w:rsidR="00483CEF" w:rsidRPr="00343AE0">
        <w:rPr>
          <w:rFonts w:ascii="Times New Roman" w:eastAsia="Times New Roman" w:hAnsi="Times New Roman" w:cs="Times New Roman"/>
          <w:sz w:val="28"/>
          <w:szCs w:val="28"/>
          <w:lang w:val="uk-UA" w:eastAsia="uk-UA"/>
        </w:rPr>
        <w:t>кл</w:t>
      </w:r>
      <w:proofErr w:type="spellEnd"/>
      <w:r w:rsidR="00483CEF" w:rsidRPr="00343AE0">
        <w:rPr>
          <w:rFonts w:ascii="Times New Roman" w:eastAsia="Times New Roman" w:hAnsi="Times New Roman" w:cs="Times New Roman"/>
          <w:sz w:val="28"/>
          <w:szCs w:val="28"/>
          <w:lang w:val="uk-UA" w:eastAsia="uk-UA"/>
        </w:rPr>
        <w:t xml:space="preserve">. </w:t>
      </w:r>
      <w:r w:rsidRPr="00343AE0">
        <w:rPr>
          <w:rFonts w:ascii="Times New Roman" w:eastAsia="Times New Roman" w:hAnsi="Times New Roman" w:cs="Times New Roman"/>
          <w:sz w:val="28"/>
          <w:szCs w:val="28"/>
          <w:lang w:val="uk-UA" w:eastAsia="uk-UA"/>
        </w:rPr>
        <w:t>з усіх предметів розміщені на  сайті закладу.</w:t>
      </w:r>
    </w:p>
    <w:p w:rsidR="00B14A3E" w:rsidRPr="00B14A3E" w:rsidRDefault="00B14A3E" w:rsidP="00B14A3E">
      <w:pPr>
        <w:shd w:val="clear" w:color="auto" w:fill="FFFFFF"/>
        <w:spacing w:after="0" w:line="240" w:lineRule="auto"/>
        <w:ind w:firstLine="315"/>
        <w:jc w:val="both"/>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lang w:val="uk-UA" w:eastAsia="uk-UA"/>
        </w:rPr>
        <w:t>   </w:t>
      </w:r>
      <w:r w:rsidRPr="00B14A3E">
        <w:rPr>
          <w:rFonts w:ascii="Times New Roman" w:eastAsia="Times New Roman" w:hAnsi="Times New Roman" w:cs="Times New Roman"/>
          <w:bCs/>
          <w:sz w:val="28"/>
          <w:szCs w:val="28"/>
          <w:shd w:val="clear" w:color="auto" w:fill="FFFFFF"/>
          <w:lang w:val="uk-UA" w:eastAsia="uk-UA"/>
        </w:rPr>
        <w:t>Основними видами оцінювання навчальних</w:t>
      </w:r>
      <w:r w:rsidRPr="00B14A3E">
        <w:rPr>
          <w:rFonts w:ascii="Times New Roman" w:eastAsia="Times New Roman" w:hAnsi="Times New Roman" w:cs="Times New Roman"/>
          <w:sz w:val="28"/>
          <w:szCs w:val="28"/>
          <w:shd w:val="clear" w:color="auto" w:fill="FFFFFF"/>
          <w:lang w:val="uk-UA" w:eastAsia="uk-UA"/>
        </w:rPr>
        <w:t> досягнень </w:t>
      </w:r>
      <w:r w:rsidRPr="00B14A3E">
        <w:rPr>
          <w:rFonts w:ascii="Times New Roman" w:eastAsia="Times New Roman" w:hAnsi="Times New Roman" w:cs="Times New Roman"/>
          <w:bCs/>
          <w:sz w:val="28"/>
          <w:szCs w:val="28"/>
          <w:shd w:val="clear" w:color="auto" w:fill="FFFFFF"/>
          <w:lang w:val="uk-UA" w:eastAsia="uk-UA"/>
        </w:rPr>
        <w:t>учнів є</w:t>
      </w:r>
      <w:r w:rsidRPr="00B14A3E">
        <w:rPr>
          <w:rFonts w:ascii="Times New Roman" w:eastAsia="Times New Roman" w:hAnsi="Times New Roman" w:cs="Times New Roman"/>
          <w:sz w:val="28"/>
          <w:szCs w:val="28"/>
          <w:shd w:val="clear" w:color="auto" w:fill="FFFFFF"/>
          <w:lang w:val="uk-UA" w:eastAsia="uk-UA"/>
        </w:rPr>
        <w:t> поточне, тематичне, семестрове, річне </w:t>
      </w:r>
      <w:r w:rsidRPr="00B14A3E">
        <w:rPr>
          <w:rFonts w:ascii="Times New Roman" w:eastAsia="Times New Roman" w:hAnsi="Times New Roman" w:cs="Times New Roman"/>
          <w:bCs/>
          <w:sz w:val="28"/>
          <w:szCs w:val="28"/>
          <w:shd w:val="clear" w:color="auto" w:fill="FFFFFF"/>
          <w:lang w:val="uk-UA" w:eastAsia="uk-UA"/>
        </w:rPr>
        <w:t>оцінювання</w:t>
      </w:r>
      <w:r w:rsidRPr="00B14A3E">
        <w:rPr>
          <w:rFonts w:ascii="Times New Roman" w:eastAsia="Times New Roman" w:hAnsi="Times New Roman" w:cs="Times New Roman"/>
          <w:sz w:val="28"/>
          <w:szCs w:val="28"/>
          <w:shd w:val="clear" w:color="auto" w:fill="FFFFFF"/>
          <w:lang w:val="uk-UA" w:eastAsia="uk-UA"/>
        </w:rPr>
        <w:t> та державна підсумкова атестація.</w:t>
      </w:r>
    </w:p>
    <w:p w:rsidR="00483CEF" w:rsidRDefault="00B14A3E" w:rsidP="00B14A3E">
      <w:pPr>
        <w:spacing w:after="0" w:line="240" w:lineRule="auto"/>
        <w:ind w:firstLine="720"/>
        <w:jc w:val="both"/>
        <w:rPr>
          <w:rFonts w:ascii="Times New Roman" w:eastAsia="Times New Roman" w:hAnsi="Times New Roman" w:cs="Times New Roman"/>
          <w:bCs/>
          <w:iCs/>
          <w:sz w:val="28"/>
          <w:szCs w:val="28"/>
          <w:lang w:val="uk-UA" w:eastAsia="ru-RU"/>
        </w:rPr>
      </w:pPr>
      <w:r w:rsidRPr="00032EB8">
        <w:rPr>
          <w:rFonts w:ascii="Times New Roman" w:eastAsia="Times New Roman" w:hAnsi="Times New Roman" w:cs="Times New Roman"/>
          <w:bCs/>
          <w:iCs/>
          <w:sz w:val="28"/>
          <w:szCs w:val="28"/>
          <w:lang w:val="uk-UA" w:eastAsia="ru-RU"/>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w:t>
      </w:r>
      <w:proofErr w:type="spellStart"/>
      <w:r w:rsidRPr="00032EB8">
        <w:rPr>
          <w:rFonts w:ascii="Times New Roman" w:eastAsia="Times New Roman" w:hAnsi="Times New Roman" w:cs="Times New Roman"/>
          <w:bCs/>
          <w:iCs/>
          <w:sz w:val="28"/>
          <w:szCs w:val="28"/>
          <w:lang w:val="uk-UA" w:eastAsia="ru-RU"/>
        </w:rPr>
        <w:t>зв’язків</w:t>
      </w:r>
      <w:proofErr w:type="spellEnd"/>
      <w:r w:rsidRPr="00032EB8">
        <w:rPr>
          <w:rFonts w:ascii="Times New Roman" w:eastAsia="Times New Roman" w:hAnsi="Times New Roman" w:cs="Times New Roman"/>
          <w:bCs/>
          <w:iCs/>
          <w:sz w:val="28"/>
          <w:szCs w:val="28"/>
          <w:lang w:val="uk-UA" w:eastAsia="ru-RU"/>
        </w:rPr>
        <w:t xml:space="preserve"> між ними та засвоєним змістом попередніх тем, закріплення знань, умінь і навичок. Формами поточного оцінювання є індивідуальне</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фронтальне опитування</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робота з діаграмами, графіками, схемами; зарисовки біологічних об’єктів</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робота з контурними картами</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w:t>
      </w:r>
      <w:r w:rsidR="00E63F07">
        <w:rPr>
          <w:rFonts w:ascii="Times New Roman" w:eastAsia="Times New Roman" w:hAnsi="Times New Roman" w:cs="Times New Roman"/>
          <w:bCs/>
          <w:iCs/>
          <w:sz w:val="28"/>
          <w:szCs w:val="28"/>
          <w:lang w:val="uk-UA" w:eastAsia="ru-RU"/>
        </w:rPr>
        <w:t xml:space="preserve">тестування, </w:t>
      </w:r>
      <w:r w:rsidRPr="00032EB8">
        <w:rPr>
          <w:rFonts w:ascii="Times New Roman" w:eastAsia="Times New Roman" w:hAnsi="Times New Roman" w:cs="Times New Roman"/>
          <w:bCs/>
          <w:iCs/>
          <w:sz w:val="28"/>
          <w:szCs w:val="28"/>
          <w:lang w:val="uk-UA" w:eastAsia="ru-RU"/>
        </w:rPr>
        <w:t>виконання учнями різних видів письмових робіт</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взаємоконтроль учнів у парах і групах</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самоконтроль тощо. </w:t>
      </w:r>
    </w:p>
    <w:p w:rsidR="00B14A3E" w:rsidRPr="00032EB8" w:rsidRDefault="00B14A3E" w:rsidP="00B14A3E">
      <w:pPr>
        <w:spacing w:after="0" w:line="240" w:lineRule="auto"/>
        <w:ind w:firstLine="720"/>
        <w:jc w:val="both"/>
        <w:rPr>
          <w:rFonts w:ascii="Times New Roman" w:eastAsia="Times New Roman" w:hAnsi="Times New Roman" w:cs="Times New Roman"/>
          <w:bCs/>
          <w:iCs/>
          <w:sz w:val="28"/>
          <w:szCs w:val="28"/>
          <w:lang w:val="uk-UA" w:eastAsia="ru-RU"/>
        </w:rPr>
      </w:pPr>
      <w:r w:rsidRPr="00032EB8">
        <w:rPr>
          <w:rFonts w:ascii="Times New Roman" w:eastAsia="Times New Roman" w:hAnsi="Times New Roman" w:cs="Times New Roman"/>
          <w:bCs/>
          <w:iCs/>
          <w:sz w:val="28"/>
          <w:szCs w:val="28"/>
          <w:lang w:val="uk-UA" w:eastAsia="ru-RU"/>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 школярів. </w:t>
      </w:r>
    </w:p>
    <w:p w:rsidR="00B14A3E" w:rsidRPr="00B14A3E" w:rsidRDefault="00B14A3E" w:rsidP="000D7DBB">
      <w:pPr>
        <w:spacing w:after="0" w:line="240" w:lineRule="auto"/>
        <w:ind w:firstLine="720"/>
        <w:jc w:val="both"/>
        <w:rPr>
          <w:rFonts w:ascii="Times New Roman" w:eastAsia="Times New Roman" w:hAnsi="Times New Roman" w:cs="Times New Roman"/>
          <w:bCs/>
          <w:iCs/>
          <w:sz w:val="28"/>
          <w:szCs w:val="28"/>
          <w:lang w:val="uk-UA" w:eastAsia="ru-RU"/>
        </w:rPr>
      </w:pPr>
      <w:r w:rsidRPr="00B14A3E">
        <w:rPr>
          <w:rFonts w:ascii="Times New Roman" w:eastAsia="Times New Roman" w:hAnsi="Times New Roman" w:cs="Times New Roman"/>
          <w:bCs/>
          <w:iCs/>
          <w:sz w:val="28"/>
          <w:szCs w:val="28"/>
          <w:lang w:val="uk-UA" w:eastAsia="ru-RU"/>
        </w:rPr>
        <w:t xml:space="preserve">Оцінка за семестр виставляється за результатами тематичного оцінювання, а за рік - на основі  семестрових оцінок. </w:t>
      </w:r>
    </w:p>
    <w:p w:rsidR="000D7DBB" w:rsidRDefault="00B14A3E" w:rsidP="00B14A3E">
      <w:pPr>
        <w:spacing w:after="0" w:line="240" w:lineRule="auto"/>
        <w:ind w:firstLine="720"/>
        <w:jc w:val="both"/>
        <w:rPr>
          <w:rFonts w:ascii="Times New Roman" w:eastAsia="Times New Roman" w:hAnsi="Times New Roman" w:cs="Times New Roman"/>
          <w:bCs/>
          <w:iCs/>
          <w:color w:val="FF0000"/>
          <w:sz w:val="28"/>
          <w:szCs w:val="28"/>
          <w:lang w:val="uk-UA" w:eastAsia="ru-RU"/>
        </w:rPr>
      </w:pPr>
      <w:r w:rsidRPr="00B14A3E">
        <w:rPr>
          <w:rFonts w:ascii="Times New Roman" w:eastAsia="Times New Roman" w:hAnsi="Times New Roman" w:cs="Times New Roman"/>
          <w:bCs/>
          <w:iCs/>
          <w:sz w:val="28"/>
          <w:szCs w:val="28"/>
          <w:lang w:val="uk-UA" w:eastAsia="ru-RU"/>
        </w:rPr>
        <w:lastRenderedPageBreak/>
        <w:t xml:space="preserve">Річне оцінювання здійснюється на підставі семестрових або скоригованих семестрових оцінок. </w:t>
      </w:r>
      <w:r w:rsidR="00032EB8">
        <w:rPr>
          <w:rFonts w:ascii="Times New Roman" w:eastAsia="Times New Roman" w:hAnsi="Times New Roman" w:cs="Times New Roman"/>
          <w:bCs/>
          <w:iCs/>
          <w:sz w:val="28"/>
          <w:szCs w:val="28"/>
          <w:lang w:val="uk-UA" w:eastAsia="ru-RU"/>
        </w:rPr>
        <w:t xml:space="preserve">Річна оцінка не є середнім арифметичним від оцінок за І </w:t>
      </w:r>
      <w:proofErr w:type="spellStart"/>
      <w:r w:rsidR="00032EB8">
        <w:rPr>
          <w:rFonts w:ascii="Times New Roman" w:eastAsia="Times New Roman" w:hAnsi="Times New Roman" w:cs="Times New Roman"/>
          <w:bCs/>
          <w:iCs/>
          <w:sz w:val="28"/>
          <w:szCs w:val="28"/>
          <w:lang w:val="uk-UA" w:eastAsia="ru-RU"/>
        </w:rPr>
        <w:t>і</w:t>
      </w:r>
      <w:proofErr w:type="spellEnd"/>
      <w:r w:rsidR="00032EB8">
        <w:rPr>
          <w:rFonts w:ascii="Times New Roman" w:eastAsia="Times New Roman" w:hAnsi="Times New Roman" w:cs="Times New Roman"/>
          <w:bCs/>
          <w:iCs/>
          <w:sz w:val="28"/>
          <w:szCs w:val="28"/>
          <w:lang w:val="uk-UA" w:eastAsia="ru-RU"/>
        </w:rPr>
        <w:t xml:space="preserve"> ІІ семестри. </w:t>
      </w:r>
      <w:r w:rsidRPr="008F4C18">
        <w:rPr>
          <w:rFonts w:ascii="Times New Roman" w:eastAsia="Times New Roman" w:hAnsi="Times New Roman" w:cs="Times New Roman"/>
          <w:bCs/>
          <w:iCs/>
          <w:sz w:val="28"/>
          <w:szCs w:val="28"/>
          <w:lang w:val="uk-UA" w:eastAsia="ru-RU"/>
        </w:rPr>
        <w:t>При виставленн</w:t>
      </w:r>
      <w:r w:rsidR="00290CBC" w:rsidRPr="008F4C18">
        <w:rPr>
          <w:rFonts w:ascii="Times New Roman" w:eastAsia="Times New Roman" w:hAnsi="Times New Roman" w:cs="Times New Roman"/>
          <w:bCs/>
          <w:iCs/>
          <w:sz w:val="28"/>
          <w:szCs w:val="28"/>
          <w:lang w:val="uk-UA" w:eastAsia="ru-RU"/>
        </w:rPr>
        <w:t>і</w:t>
      </w:r>
      <w:r w:rsidRPr="008F4C18">
        <w:rPr>
          <w:rFonts w:ascii="Times New Roman" w:eastAsia="Times New Roman" w:hAnsi="Times New Roman" w:cs="Times New Roman"/>
          <w:bCs/>
          <w:iCs/>
          <w:sz w:val="28"/>
          <w:szCs w:val="28"/>
          <w:lang w:val="uk-UA" w:eastAsia="ru-RU"/>
        </w:rPr>
        <w:t xml:space="preserve"> річної оцінки враховуються динаміка особистих </w:t>
      </w:r>
      <w:r w:rsidR="00290CBC" w:rsidRPr="008F4C18">
        <w:rPr>
          <w:rFonts w:ascii="Times New Roman" w:eastAsia="Times New Roman" w:hAnsi="Times New Roman" w:cs="Times New Roman"/>
          <w:bCs/>
          <w:iCs/>
          <w:sz w:val="28"/>
          <w:szCs w:val="28"/>
          <w:lang w:val="uk-UA" w:eastAsia="ru-RU"/>
        </w:rPr>
        <w:t xml:space="preserve">результатів </w:t>
      </w:r>
      <w:r w:rsidRPr="008F4C18">
        <w:rPr>
          <w:rFonts w:ascii="Times New Roman" w:eastAsia="Times New Roman" w:hAnsi="Times New Roman" w:cs="Times New Roman"/>
          <w:bCs/>
          <w:iCs/>
          <w:sz w:val="28"/>
          <w:szCs w:val="28"/>
          <w:lang w:val="uk-UA" w:eastAsia="ru-RU"/>
        </w:rPr>
        <w:t>навча</w:t>
      </w:r>
      <w:r w:rsidR="00290CBC" w:rsidRPr="008F4C18">
        <w:rPr>
          <w:rFonts w:ascii="Times New Roman" w:eastAsia="Times New Roman" w:hAnsi="Times New Roman" w:cs="Times New Roman"/>
          <w:bCs/>
          <w:iCs/>
          <w:sz w:val="28"/>
          <w:szCs w:val="28"/>
          <w:lang w:val="uk-UA" w:eastAsia="ru-RU"/>
        </w:rPr>
        <w:t>ння</w:t>
      </w:r>
      <w:r w:rsidRPr="008F4C18">
        <w:rPr>
          <w:rFonts w:ascii="Times New Roman" w:eastAsia="Times New Roman" w:hAnsi="Times New Roman" w:cs="Times New Roman"/>
          <w:bCs/>
          <w:iCs/>
          <w:sz w:val="28"/>
          <w:szCs w:val="28"/>
          <w:lang w:val="uk-UA" w:eastAsia="ru-RU"/>
        </w:rPr>
        <w:t xml:space="preserve"> учня/учениці з предмета, важливість тем, які вивчались у І та ІІ семестрах, тривалість їх вивчення та складність змісту, рівень узагальнення й уміння застосовувати набуті знання протягом навчального року тощо. </w:t>
      </w:r>
      <w:r w:rsidR="000D7DBB" w:rsidRPr="008F4C18">
        <w:rPr>
          <w:rFonts w:ascii="Times New Roman" w:eastAsia="Times New Roman" w:hAnsi="Times New Roman" w:cs="Times New Roman"/>
          <w:bCs/>
          <w:iCs/>
          <w:sz w:val="28"/>
          <w:szCs w:val="28"/>
          <w:lang w:val="uk-UA" w:eastAsia="ru-RU"/>
        </w:rPr>
        <w:t xml:space="preserve">     </w:t>
      </w:r>
    </w:p>
    <w:p w:rsidR="00B14A3E" w:rsidRPr="00B14A3E" w:rsidRDefault="000D7DBB" w:rsidP="00B14A3E">
      <w:pPr>
        <w:spacing w:after="0" w:line="240" w:lineRule="auto"/>
        <w:ind w:firstLine="720"/>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  </w:t>
      </w:r>
      <w:r w:rsidRPr="00B14A3E">
        <w:rPr>
          <w:rFonts w:ascii="Times New Roman" w:eastAsia="Times New Roman" w:hAnsi="Times New Roman" w:cs="Times New Roman"/>
          <w:bCs/>
          <w:iCs/>
          <w:sz w:val="28"/>
          <w:szCs w:val="28"/>
          <w:lang w:val="uk-UA" w:eastAsia="ru-RU"/>
        </w:rPr>
        <w:t xml:space="preserve">Учень/учениця має право на підвищення семестрової оцінки. </w:t>
      </w:r>
      <w:r w:rsidR="00B14A3E" w:rsidRPr="00B14A3E">
        <w:rPr>
          <w:rFonts w:ascii="Times New Roman" w:eastAsia="Times New Roman" w:hAnsi="Times New Roman" w:cs="Times New Roman"/>
          <w:bCs/>
          <w:iCs/>
          <w:sz w:val="28"/>
          <w:szCs w:val="28"/>
          <w:lang w:val="uk-UA" w:eastAsia="ru-RU"/>
        </w:rPr>
        <w:t xml:space="preserve">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w:t>
      </w:r>
      <w:r w:rsidR="008F4C18">
        <w:rPr>
          <w:rFonts w:ascii="Times New Roman" w:eastAsia="Times New Roman" w:hAnsi="Times New Roman" w:cs="Times New Roman"/>
          <w:bCs/>
          <w:iCs/>
          <w:sz w:val="28"/>
          <w:szCs w:val="28"/>
          <w:lang w:val="uk-UA" w:eastAsia="ru-RU"/>
        </w:rPr>
        <w:t xml:space="preserve">    </w:t>
      </w:r>
      <w:r w:rsidR="00B14A3E" w:rsidRPr="00B14A3E">
        <w:rPr>
          <w:rFonts w:ascii="Times New Roman" w:eastAsia="Times New Roman" w:hAnsi="Times New Roman" w:cs="Times New Roman"/>
          <w:bCs/>
          <w:iCs/>
          <w:sz w:val="28"/>
          <w:szCs w:val="28"/>
          <w:lang w:val="uk-UA" w:eastAsia="ru-RU"/>
        </w:rPr>
        <w:t>08</w:t>
      </w:r>
      <w:r w:rsidR="008F4C18">
        <w:rPr>
          <w:rFonts w:ascii="Times New Roman" w:eastAsia="Times New Roman" w:hAnsi="Times New Roman" w:cs="Times New Roman"/>
          <w:bCs/>
          <w:iCs/>
          <w:sz w:val="28"/>
          <w:szCs w:val="28"/>
          <w:lang w:val="uk-UA" w:eastAsia="ru-RU"/>
        </w:rPr>
        <w:t>.05</w:t>
      </w:r>
      <w:r w:rsidR="00B14A3E" w:rsidRPr="00B14A3E">
        <w:rPr>
          <w:rFonts w:ascii="Times New Roman" w:eastAsia="Times New Roman" w:hAnsi="Times New Roman" w:cs="Times New Roman"/>
          <w:bCs/>
          <w:iCs/>
          <w:sz w:val="28"/>
          <w:szCs w:val="28"/>
          <w:lang w:val="uk-UA" w:eastAsia="ru-RU"/>
        </w:rPr>
        <w:t xml:space="preserve"> 2019  № 621).</w:t>
      </w:r>
    </w:p>
    <w:p w:rsidR="00421918" w:rsidRDefault="00B14A3E" w:rsidP="00B14A3E">
      <w:pPr>
        <w:spacing w:after="0" w:line="240" w:lineRule="auto"/>
        <w:ind w:firstLine="720"/>
        <w:jc w:val="both"/>
        <w:rPr>
          <w:rFonts w:ascii="Times New Roman" w:eastAsia="Times New Roman" w:hAnsi="Times New Roman" w:cs="Times New Roman"/>
          <w:bCs/>
          <w:iCs/>
          <w:sz w:val="28"/>
          <w:szCs w:val="28"/>
          <w:lang w:val="uk-UA" w:eastAsia="ru-RU"/>
        </w:rPr>
      </w:pPr>
      <w:r w:rsidRPr="00B14A3E">
        <w:rPr>
          <w:rFonts w:ascii="Times New Roman" w:eastAsia="Times New Roman" w:hAnsi="Times New Roman" w:cs="Times New Roman"/>
          <w:bCs/>
          <w:iCs/>
          <w:sz w:val="28"/>
          <w:szCs w:val="28"/>
          <w:lang w:val="uk-UA" w:eastAsia="ru-RU"/>
        </w:rPr>
        <w:t xml:space="preserve">При оцінюванні навчальних досягнень </w:t>
      </w:r>
      <w:r w:rsidR="000D7DBB">
        <w:rPr>
          <w:rFonts w:ascii="Times New Roman" w:eastAsia="Times New Roman" w:hAnsi="Times New Roman" w:cs="Times New Roman"/>
          <w:bCs/>
          <w:iCs/>
          <w:sz w:val="28"/>
          <w:szCs w:val="28"/>
          <w:lang w:val="uk-UA" w:eastAsia="ru-RU"/>
        </w:rPr>
        <w:t>школярі</w:t>
      </w:r>
      <w:r w:rsidRPr="00B14A3E">
        <w:rPr>
          <w:rFonts w:ascii="Times New Roman" w:eastAsia="Times New Roman" w:hAnsi="Times New Roman" w:cs="Times New Roman"/>
          <w:bCs/>
          <w:iCs/>
          <w:sz w:val="28"/>
          <w:szCs w:val="28"/>
          <w:lang w:val="uk-UA" w:eastAsia="ru-RU"/>
        </w:rPr>
        <w:t xml:space="preserve">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діяльності (вміння виявляти проблеми та розв’язувати їх, формулювати гіпотези); самостійність оцінних суджень. </w:t>
      </w:r>
    </w:p>
    <w:p w:rsidR="008F4C18" w:rsidRPr="00230419" w:rsidRDefault="00D90895" w:rsidP="00230419">
      <w:pPr>
        <w:spacing w:after="0" w:line="240" w:lineRule="auto"/>
        <w:ind w:firstLine="720"/>
        <w:jc w:val="both"/>
        <w:rPr>
          <w:rFonts w:ascii="Times New Roman" w:eastAsia="Times New Roman" w:hAnsi="Times New Roman" w:cs="Times New Roman"/>
          <w:bCs/>
          <w:iCs/>
          <w:sz w:val="28"/>
          <w:szCs w:val="28"/>
          <w:lang w:val="uk-UA" w:eastAsia="ru-RU"/>
        </w:rPr>
      </w:pPr>
      <w:r w:rsidRPr="000D7DBB">
        <w:rPr>
          <w:rFonts w:ascii="Times New Roman" w:eastAsia="Times New Roman" w:hAnsi="Times New Roman" w:cs="Times New Roman"/>
          <w:bCs/>
          <w:iCs/>
          <w:sz w:val="28"/>
          <w:szCs w:val="28"/>
          <w:lang w:val="uk-UA" w:eastAsia="ru-RU"/>
        </w:rPr>
        <w:t>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w:t>
      </w:r>
    </w:p>
    <w:p w:rsidR="008F4C18" w:rsidRDefault="008F4C18" w:rsidP="00421918">
      <w:pPr>
        <w:spacing w:before="120" w:after="0" w:line="240" w:lineRule="auto"/>
        <w:rPr>
          <w:rFonts w:ascii="Times New Roman" w:eastAsia="Calibri" w:hAnsi="Times New Roman" w:cs="Times New Roman"/>
          <w:b/>
          <w:sz w:val="28"/>
          <w:szCs w:val="20"/>
          <w:lang w:val="uk-UA" w:eastAsia="ru-RU"/>
        </w:rPr>
      </w:pPr>
    </w:p>
    <w:p w:rsidR="00550743" w:rsidRDefault="00550743" w:rsidP="00421918">
      <w:pPr>
        <w:spacing w:before="120" w:after="0" w:line="240" w:lineRule="auto"/>
        <w:rPr>
          <w:rFonts w:ascii="Times New Roman" w:eastAsia="Calibri" w:hAnsi="Times New Roman" w:cs="Times New Roman"/>
          <w:b/>
          <w:sz w:val="28"/>
          <w:szCs w:val="20"/>
          <w:lang w:val="uk-UA" w:eastAsia="ru-RU"/>
        </w:rPr>
      </w:pPr>
    </w:p>
    <w:p w:rsidR="009369D5" w:rsidRDefault="00421918"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t xml:space="preserve">                                                                                  </w:t>
      </w: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9369D5" w:rsidRDefault="009369D5" w:rsidP="00421918">
      <w:pPr>
        <w:spacing w:before="120" w:after="0" w:line="240" w:lineRule="auto"/>
        <w:rPr>
          <w:rFonts w:ascii="Times New Roman" w:eastAsia="Calibri" w:hAnsi="Times New Roman" w:cs="Times New Roman"/>
          <w:b/>
          <w:sz w:val="28"/>
          <w:szCs w:val="20"/>
          <w:lang w:val="uk-UA" w:eastAsia="ru-RU"/>
        </w:rPr>
      </w:pPr>
    </w:p>
    <w:p w:rsidR="00421918" w:rsidRPr="00421918" w:rsidRDefault="009369D5"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lastRenderedPageBreak/>
        <w:t xml:space="preserve">                                                                                   </w:t>
      </w:r>
      <w:r w:rsidR="00421918">
        <w:rPr>
          <w:rFonts w:ascii="Times New Roman" w:eastAsia="Calibri" w:hAnsi="Times New Roman" w:cs="Times New Roman"/>
          <w:b/>
          <w:sz w:val="28"/>
          <w:szCs w:val="20"/>
          <w:lang w:val="uk-UA" w:eastAsia="ru-RU"/>
        </w:rPr>
        <w:t xml:space="preserve">             </w:t>
      </w:r>
      <w:r w:rsidR="00421918" w:rsidRPr="00421918">
        <w:rPr>
          <w:rFonts w:ascii="Times New Roman" w:eastAsia="Calibri" w:hAnsi="Times New Roman" w:cs="Times New Roman"/>
          <w:b/>
          <w:sz w:val="28"/>
          <w:szCs w:val="20"/>
          <w:lang w:val="uk-UA" w:eastAsia="ru-RU"/>
        </w:rPr>
        <w:t xml:space="preserve">       Додаток 1</w:t>
      </w:r>
    </w:p>
    <w:p w:rsidR="00421918" w:rsidRP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r w:rsidRPr="003D10FB">
        <w:rPr>
          <w:rFonts w:ascii="Times New Roman" w:eastAsia="Calibri" w:hAnsi="Times New Roman" w:cs="Times New Roman"/>
          <w:b/>
          <w:sz w:val="28"/>
          <w:szCs w:val="20"/>
          <w:lang w:val="uk-UA" w:eastAsia="ru-RU"/>
        </w:rPr>
        <w:t>ПЕРСПЕКТИВНИЙ</w:t>
      </w:r>
      <w:r w:rsidRPr="003D10FB">
        <w:rPr>
          <w:rFonts w:ascii="Times New Roman" w:eastAsia="Calibri" w:hAnsi="Times New Roman" w:cs="Times New Roman"/>
          <w:b/>
          <w:sz w:val="28"/>
          <w:szCs w:val="20"/>
          <w:lang w:eastAsia="ru-RU"/>
        </w:rPr>
        <w:t xml:space="preserve"> НАВЧАЛЬНИЙ ПЛАН</w:t>
      </w:r>
      <w:r w:rsidRPr="00421918">
        <w:rPr>
          <w:rFonts w:ascii="Times New Roman" w:eastAsia="Calibri" w:hAnsi="Times New Roman" w:cs="Times New Roman"/>
          <w:b/>
          <w:sz w:val="28"/>
          <w:szCs w:val="20"/>
          <w:lang w:eastAsia="ru-RU"/>
        </w:rPr>
        <w:br/>
        <w:t>для</w:t>
      </w:r>
      <w:r w:rsidRPr="00421918">
        <w:rPr>
          <w:rFonts w:ascii="Times New Roman" w:eastAsia="Calibri" w:hAnsi="Times New Roman" w:cs="Times New Roman"/>
          <w:b/>
          <w:sz w:val="28"/>
          <w:szCs w:val="20"/>
          <w:lang w:val="uk-UA" w:eastAsia="ru-RU"/>
        </w:rPr>
        <w:t xml:space="preserve"> 1-4  класів</w:t>
      </w:r>
    </w:p>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val="uk-UA" w:eastAsia="ru-RU"/>
        </w:rPr>
        <w:t>на 202</w:t>
      </w:r>
      <w:r>
        <w:rPr>
          <w:rFonts w:ascii="Times New Roman" w:eastAsia="Calibri" w:hAnsi="Times New Roman" w:cs="Times New Roman"/>
          <w:b/>
          <w:sz w:val="28"/>
          <w:szCs w:val="20"/>
          <w:lang w:val="uk-UA" w:eastAsia="ru-RU"/>
        </w:rPr>
        <w:t>2</w:t>
      </w:r>
      <w:r w:rsidRPr="00421918">
        <w:rPr>
          <w:rFonts w:ascii="Times New Roman" w:eastAsia="Calibri" w:hAnsi="Times New Roman" w:cs="Times New Roman"/>
          <w:b/>
          <w:sz w:val="28"/>
          <w:szCs w:val="20"/>
          <w:lang w:val="uk-UA" w:eastAsia="ru-RU"/>
        </w:rPr>
        <w:t xml:space="preserve"> – 202</w:t>
      </w:r>
      <w:r>
        <w:rPr>
          <w:rFonts w:ascii="Times New Roman" w:eastAsia="Calibri" w:hAnsi="Times New Roman" w:cs="Times New Roman"/>
          <w:b/>
          <w:sz w:val="28"/>
          <w:szCs w:val="20"/>
          <w:lang w:val="uk-UA" w:eastAsia="ru-RU"/>
        </w:rPr>
        <w:t>3</w:t>
      </w:r>
      <w:r w:rsidRPr="00421918">
        <w:rPr>
          <w:rFonts w:ascii="Times New Roman" w:eastAsia="Calibri" w:hAnsi="Times New Roman" w:cs="Times New Roman"/>
          <w:b/>
          <w:sz w:val="28"/>
          <w:szCs w:val="20"/>
          <w:lang w:val="uk-UA" w:eastAsia="ru-RU"/>
        </w:rPr>
        <w:t xml:space="preserve"> навчальний рік</w:t>
      </w:r>
    </w:p>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p>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0"/>
        <w:gridCol w:w="11"/>
        <w:gridCol w:w="1277"/>
        <w:gridCol w:w="1418"/>
        <w:gridCol w:w="1276"/>
        <w:gridCol w:w="20"/>
        <w:gridCol w:w="48"/>
        <w:gridCol w:w="1210"/>
      </w:tblGrid>
      <w:tr w:rsidR="00421918" w:rsidRPr="00421918" w:rsidTr="002C09F7">
        <w:trPr>
          <w:trHeight w:val="492"/>
          <w:tblHeader/>
        </w:trPr>
        <w:tc>
          <w:tcPr>
            <w:tcW w:w="4490" w:type="dxa"/>
            <w:vMerge w:val="restart"/>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eastAsia="ru-RU"/>
              </w:rPr>
            </w:pPr>
            <w:proofErr w:type="spellStart"/>
            <w:r w:rsidRPr="00421918">
              <w:rPr>
                <w:rFonts w:ascii="Times New Roman" w:eastAsia="Calibri" w:hAnsi="Times New Roman" w:cs="Times New Roman"/>
                <w:sz w:val="26"/>
                <w:szCs w:val="20"/>
                <w:lang w:eastAsia="ru-RU"/>
              </w:rPr>
              <w:t>Назва</w:t>
            </w:r>
            <w:proofErr w:type="spellEnd"/>
            <w:r w:rsidRPr="00421918">
              <w:rPr>
                <w:rFonts w:ascii="Times New Roman" w:eastAsia="Calibri" w:hAnsi="Times New Roman" w:cs="Times New Roman"/>
                <w:sz w:val="26"/>
                <w:szCs w:val="20"/>
                <w:lang w:val="uk-UA" w:eastAsia="ru-RU"/>
              </w:rPr>
              <w:t xml:space="preserve"> </w:t>
            </w:r>
            <w:proofErr w:type="spellStart"/>
            <w:r w:rsidRPr="00421918">
              <w:rPr>
                <w:rFonts w:ascii="Times New Roman" w:eastAsia="Calibri" w:hAnsi="Times New Roman" w:cs="Times New Roman"/>
                <w:sz w:val="26"/>
                <w:szCs w:val="20"/>
                <w:lang w:eastAsia="ru-RU"/>
              </w:rPr>
              <w:t>освітньої</w:t>
            </w:r>
            <w:proofErr w:type="spellEnd"/>
            <w:r w:rsidRPr="00421918">
              <w:rPr>
                <w:rFonts w:ascii="Times New Roman" w:eastAsia="Calibri" w:hAnsi="Times New Roman" w:cs="Times New Roman"/>
                <w:sz w:val="26"/>
                <w:szCs w:val="20"/>
                <w:lang w:val="uk-UA" w:eastAsia="ru-RU"/>
              </w:rPr>
              <w:t xml:space="preserve"> </w:t>
            </w:r>
            <w:proofErr w:type="spellStart"/>
            <w:r w:rsidRPr="00421918">
              <w:rPr>
                <w:rFonts w:ascii="Times New Roman" w:eastAsia="Calibri" w:hAnsi="Times New Roman" w:cs="Times New Roman"/>
                <w:sz w:val="26"/>
                <w:szCs w:val="20"/>
                <w:lang w:eastAsia="ru-RU"/>
              </w:rPr>
              <w:t>галузі</w:t>
            </w:r>
            <w:proofErr w:type="spellEnd"/>
          </w:p>
        </w:tc>
        <w:tc>
          <w:tcPr>
            <w:tcW w:w="5260" w:type="dxa"/>
            <w:gridSpan w:val="7"/>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proofErr w:type="spellStart"/>
            <w:r w:rsidRPr="00421918">
              <w:rPr>
                <w:rFonts w:ascii="Times New Roman" w:eastAsia="Calibri" w:hAnsi="Times New Roman" w:cs="Times New Roman"/>
                <w:sz w:val="26"/>
                <w:szCs w:val="20"/>
                <w:lang w:eastAsia="ru-RU"/>
              </w:rPr>
              <w:t>Кількість</w:t>
            </w:r>
            <w:proofErr w:type="spellEnd"/>
            <w:r w:rsidRPr="00421918">
              <w:rPr>
                <w:rFonts w:ascii="Times New Roman" w:eastAsia="Calibri" w:hAnsi="Times New Roman" w:cs="Times New Roman"/>
                <w:sz w:val="26"/>
                <w:szCs w:val="20"/>
                <w:lang w:eastAsia="ru-RU"/>
              </w:rPr>
              <w:t xml:space="preserve"> </w:t>
            </w:r>
            <w:proofErr w:type="spellStart"/>
            <w:r w:rsidRPr="00421918">
              <w:rPr>
                <w:rFonts w:ascii="Times New Roman" w:eastAsia="Calibri" w:hAnsi="Times New Roman" w:cs="Times New Roman"/>
                <w:sz w:val="26"/>
                <w:szCs w:val="20"/>
                <w:lang w:eastAsia="ru-RU"/>
              </w:rPr>
              <w:t>годинна</w:t>
            </w:r>
            <w:proofErr w:type="spellEnd"/>
            <w:r w:rsidRPr="00421918">
              <w:rPr>
                <w:rFonts w:ascii="Times New Roman" w:eastAsia="Calibri" w:hAnsi="Times New Roman" w:cs="Times New Roman"/>
                <w:sz w:val="26"/>
                <w:szCs w:val="20"/>
                <w:lang w:eastAsia="ru-RU"/>
              </w:rPr>
              <w:t xml:space="preserve"> </w:t>
            </w:r>
            <w:r w:rsidRPr="00421918">
              <w:rPr>
                <w:rFonts w:ascii="Times New Roman" w:eastAsia="Calibri" w:hAnsi="Times New Roman" w:cs="Times New Roman"/>
                <w:sz w:val="26"/>
                <w:szCs w:val="20"/>
                <w:lang w:val="uk-UA" w:eastAsia="ru-RU"/>
              </w:rPr>
              <w:t xml:space="preserve">тиждень </w:t>
            </w:r>
          </w:p>
        </w:tc>
      </w:tr>
      <w:tr w:rsidR="00421918" w:rsidRPr="00421918" w:rsidTr="002C09F7">
        <w:trPr>
          <w:trHeight w:val="363"/>
          <w:tblHeader/>
        </w:trPr>
        <w:tc>
          <w:tcPr>
            <w:tcW w:w="4490" w:type="dxa"/>
            <w:vMerge/>
            <w:tcBorders>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eastAsia="ru-RU"/>
              </w:rPr>
            </w:pPr>
          </w:p>
        </w:tc>
        <w:tc>
          <w:tcPr>
            <w:tcW w:w="1288" w:type="dxa"/>
            <w:gridSpan w:val="2"/>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1 клас</w:t>
            </w:r>
          </w:p>
        </w:tc>
        <w:tc>
          <w:tcPr>
            <w:tcW w:w="1418" w:type="dxa"/>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2 клас</w:t>
            </w:r>
          </w:p>
        </w:tc>
        <w:tc>
          <w:tcPr>
            <w:tcW w:w="1344" w:type="dxa"/>
            <w:gridSpan w:val="3"/>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3 клас</w:t>
            </w:r>
          </w:p>
        </w:tc>
        <w:tc>
          <w:tcPr>
            <w:tcW w:w="1210" w:type="dxa"/>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4 клас</w:t>
            </w:r>
          </w:p>
        </w:tc>
      </w:tr>
      <w:tr w:rsidR="00421918" w:rsidRPr="00421918" w:rsidTr="002C09F7">
        <w:trPr>
          <w:trHeight w:val="404"/>
        </w:trPr>
        <w:tc>
          <w:tcPr>
            <w:tcW w:w="9750" w:type="dxa"/>
            <w:gridSpan w:val="8"/>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proofErr w:type="spellStart"/>
            <w:r w:rsidRPr="00421918">
              <w:rPr>
                <w:rFonts w:ascii="Times New Roman" w:eastAsia="Calibri" w:hAnsi="Times New Roman" w:cs="Times New Roman"/>
                <w:b/>
                <w:sz w:val="28"/>
                <w:szCs w:val="20"/>
                <w:lang w:eastAsia="ru-RU"/>
              </w:rPr>
              <w:t>Інваріантний</w:t>
            </w:r>
            <w:proofErr w:type="spellEnd"/>
            <w:r w:rsidRPr="00421918">
              <w:rPr>
                <w:rFonts w:ascii="Times New Roman" w:eastAsia="Calibri" w:hAnsi="Times New Roman" w:cs="Times New Roman"/>
                <w:b/>
                <w:sz w:val="28"/>
                <w:szCs w:val="20"/>
                <w:lang w:val="uk-UA" w:eastAsia="ru-RU"/>
              </w:rPr>
              <w:t xml:space="preserve"> </w:t>
            </w:r>
            <w:proofErr w:type="spellStart"/>
            <w:r w:rsidRPr="00421918">
              <w:rPr>
                <w:rFonts w:ascii="Times New Roman" w:eastAsia="Calibri" w:hAnsi="Times New Roman" w:cs="Times New Roman"/>
                <w:b/>
                <w:sz w:val="28"/>
                <w:szCs w:val="20"/>
                <w:lang w:eastAsia="ru-RU"/>
              </w:rPr>
              <w:t>складник</w:t>
            </w:r>
            <w:proofErr w:type="spellEnd"/>
          </w:p>
          <w:p w:rsidR="00421918" w:rsidRPr="00421918" w:rsidRDefault="00421918" w:rsidP="00421918">
            <w:pPr>
              <w:spacing w:after="200" w:line="276" w:lineRule="auto"/>
              <w:rPr>
                <w:rFonts w:ascii="Times New Roman" w:eastAsia="Calibri" w:hAnsi="Times New Roman" w:cs="Times New Roman"/>
                <w:sz w:val="26"/>
                <w:szCs w:val="20"/>
                <w:lang w:val="uk-UA" w:eastAsia="ru-RU"/>
              </w:rPr>
            </w:pPr>
          </w:p>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p>
        </w:tc>
      </w:tr>
      <w:tr w:rsidR="00421918" w:rsidRPr="00421918" w:rsidTr="002C09F7">
        <w:trPr>
          <w:trHeight w:val="404"/>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Українська мова (навчання грамоти)</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5</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5+</w:t>
            </w:r>
            <w:r w:rsidRPr="00421918">
              <w:rPr>
                <w:rFonts w:ascii="Times New Roman" w:eastAsia="Calibri" w:hAnsi="Times New Roman" w:cs="Times New Roman"/>
                <w:b/>
                <w:sz w:val="28"/>
                <w:szCs w:val="28"/>
                <w:lang w:val="uk-UA" w:eastAsia="ru-RU"/>
              </w:rPr>
              <w:t>1</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5+</w:t>
            </w:r>
            <w:r w:rsidRPr="00421918">
              <w:rPr>
                <w:rFonts w:ascii="Times New Roman" w:eastAsia="Calibri" w:hAnsi="Times New Roman" w:cs="Times New Roman"/>
                <w:b/>
                <w:sz w:val="28"/>
                <w:szCs w:val="28"/>
                <w:lang w:val="uk-UA" w:eastAsia="ru-RU"/>
              </w:rPr>
              <w:t>1</w:t>
            </w:r>
          </w:p>
        </w:tc>
      </w:tr>
      <w:tr w:rsidR="00421918" w:rsidRPr="00421918" w:rsidTr="002C09F7">
        <w:trPr>
          <w:trHeight w:val="404"/>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Ін</w:t>
            </w:r>
            <w:r w:rsidRPr="00421918">
              <w:rPr>
                <w:rFonts w:ascii="Times New Roman" w:eastAsia="Calibri" w:hAnsi="Times New Roman" w:cs="Times New Roman"/>
                <w:sz w:val="28"/>
                <w:szCs w:val="28"/>
                <w:lang w:val="uk-UA" w:eastAsia="ru-RU"/>
              </w:rPr>
              <w:t>оземна</w:t>
            </w:r>
            <w:proofErr w:type="spellEnd"/>
            <w:r w:rsidRPr="00421918">
              <w:rPr>
                <w:rFonts w:ascii="Times New Roman" w:eastAsia="Calibri" w:hAnsi="Times New Roman" w:cs="Times New Roman"/>
                <w:sz w:val="28"/>
                <w:szCs w:val="28"/>
                <w:lang w:val="uk-UA" w:eastAsia="ru-RU"/>
              </w:rPr>
              <w:t xml:space="preserve"> мова (англійська)</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r>
      <w:tr w:rsidR="00421918" w:rsidRPr="00421918" w:rsidTr="002C09F7">
        <w:trPr>
          <w:trHeight w:val="404"/>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Математи</w:t>
            </w:r>
            <w:proofErr w:type="spellEnd"/>
            <w:r w:rsidRPr="00421918">
              <w:rPr>
                <w:rFonts w:ascii="Times New Roman" w:eastAsia="Calibri" w:hAnsi="Times New Roman" w:cs="Times New Roman"/>
                <w:sz w:val="28"/>
                <w:szCs w:val="28"/>
                <w:lang w:val="uk-UA" w:eastAsia="ru-RU"/>
              </w:rPr>
              <w:t>ка</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en-US" w:eastAsia="ru-RU"/>
              </w:rPr>
              <w:t>3</w:t>
            </w:r>
            <w:r w:rsidR="008F4C18" w:rsidRPr="00421918">
              <w:rPr>
                <w:rFonts w:ascii="Times New Roman" w:eastAsia="Calibri" w:hAnsi="Times New Roman" w:cs="Times New Roman"/>
                <w:sz w:val="28"/>
                <w:szCs w:val="28"/>
                <w:lang w:val="uk-UA" w:eastAsia="ru-RU"/>
              </w:rPr>
              <w:t>+</w:t>
            </w:r>
            <w:r w:rsidR="008F4C18" w:rsidRPr="00421918">
              <w:rPr>
                <w:rFonts w:ascii="Times New Roman" w:eastAsia="Calibri" w:hAnsi="Times New Roman" w:cs="Times New Roman"/>
                <w:b/>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r w:rsidRPr="00421918">
              <w:rPr>
                <w:rFonts w:ascii="Times New Roman" w:eastAsia="Calibri" w:hAnsi="Times New Roman" w:cs="Times New Roman"/>
                <w:b/>
                <w:sz w:val="28"/>
                <w:szCs w:val="28"/>
                <w:lang w:val="uk-UA" w:eastAsia="ru-RU"/>
              </w:rPr>
              <w:t>1</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4</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4</w:t>
            </w:r>
          </w:p>
        </w:tc>
      </w:tr>
      <w:tr w:rsidR="00421918" w:rsidRPr="00421918" w:rsidTr="002C09F7">
        <w:trPr>
          <w:trHeight w:val="557"/>
        </w:trPr>
        <w:tc>
          <w:tcPr>
            <w:tcW w:w="4490" w:type="dxa"/>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Я досліджую світ</w:t>
            </w:r>
          </w:p>
        </w:tc>
        <w:tc>
          <w:tcPr>
            <w:tcW w:w="1288"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en-US" w:eastAsia="ru-RU"/>
              </w:rPr>
              <w:t>7</w:t>
            </w:r>
          </w:p>
        </w:tc>
        <w:tc>
          <w:tcPr>
            <w:tcW w:w="1418" w:type="dxa"/>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8</w:t>
            </w:r>
          </w:p>
        </w:tc>
        <w:tc>
          <w:tcPr>
            <w:tcW w:w="1296"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7</w:t>
            </w:r>
          </w:p>
        </w:tc>
        <w:tc>
          <w:tcPr>
            <w:tcW w:w="1258"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7</w:t>
            </w:r>
          </w:p>
        </w:tc>
      </w:tr>
      <w:tr w:rsidR="00421918" w:rsidRPr="00421918" w:rsidTr="002C09F7">
        <w:trPr>
          <w:trHeight w:val="557"/>
        </w:trPr>
        <w:tc>
          <w:tcPr>
            <w:tcW w:w="4490" w:type="dxa"/>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Інформатика</w:t>
            </w:r>
          </w:p>
        </w:tc>
        <w:tc>
          <w:tcPr>
            <w:tcW w:w="1288"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w:t>
            </w:r>
          </w:p>
        </w:tc>
        <w:tc>
          <w:tcPr>
            <w:tcW w:w="1418" w:type="dxa"/>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w:t>
            </w:r>
          </w:p>
        </w:tc>
        <w:tc>
          <w:tcPr>
            <w:tcW w:w="1296"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1</w:t>
            </w:r>
          </w:p>
        </w:tc>
        <w:tc>
          <w:tcPr>
            <w:tcW w:w="1258"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1</w:t>
            </w:r>
          </w:p>
        </w:tc>
      </w:tr>
      <w:tr w:rsidR="00421918" w:rsidRPr="00421918" w:rsidTr="002C09F7">
        <w:trPr>
          <w:trHeight w:val="433"/>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Мистец</w:t>
            </w:r>
            <w:r w:rsidRPr="00421918">
              <w:rPr>
                <w:rFonts w:ascii="Times New Roman" w:eastAsia="Calibri" w:hAnsi="Times New Roman" w:cs="Times New Roman"/>
                <w:sz w:val="28"/>
                <w:szCs w:val="28"/>
                <w:lang w:val="uk-UA" w:eastAsia="ru-RU"/>
              </w:rPr>
              <w:t>тво</w:t>
            </w:r>
            <w:proofErr w:type="spellEnd"/>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r>
      <w:tr w:rsidR="00421918" w:rsidRPr="00421918" w:rsidTr="002C09F7">
        <w:trPr>
          <w:trHeight w:val="433"/>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Фіз</w:t>
            </w:r>
            <w:r w:rsidRPr="00421918">
              <w:rPr>
                <w:rFonts w:ascii="Times New Roman" w:eastAsia="Calibri" w:hAnsi="Times New Roman" w:cs="Times New Roman"/>
                <w:sz w:val="28"/>
                <w:szCs w:val="28"/>
                <w:lang w:val="uk-UA" w:eastAsia="ru-RU"/>
              </w:rPr>
              <w:t>ична</w:t>
            </w:r>
            <w:proofErr w:type="spellEnd"/>
            <w:r w:rsidRPr="00421918">
              <w:rPr>
                <w:rFonts w:ascii="Times New Roman" w:eastAsia="Calibri" w:hAnsi="Times New Roman" w:cs="Times New Roman"/>
                <w:sz w:val="28"/>
                <w:szCs w:val="28"/>
                <w:lang w:val="uk-UA" w:eastAsia="ru-RU"/>
              </w:rPr>
              <w:t xml:space="preserve"> культура</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r>
      <w:tr w:rsidR="00421918" w:rsidRPr="00421918" w:rsidTr="002C09F7">
        <w:trPr>
          <w:trHeight w:val="433"/>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eastAsia="ru-RU"/>
              </w:rPr>
            </w:pPr>
            <w:r w:rsidRPr="00421918">
              <w:rPr>
                <w:rFonts w:ascii="Times New Roman" w:eastAsia="Calibri" w:hAnsi="Times New Roman" w:cs="Times New Roman"/>
                <w:b/>
                <w:i/>
                <w:sz w:val="28"/>
                <w:szCs w:val="24"/>
                <w:lang w:val="uk-UA"/>
              </w:rPr>
              <w:t>Усього</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20 +3</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2</w:t>
            </w:r>
            <w:r w:rsidRPr="00421918">
              <w:rPr>
                <w:rFonts w:ascii="Times New Roman" w:eastAsia="Calibri" w:hAnsi="Times New Roman" w:cs="Times New Roman"/>
                <w:b/>
                <w:sz w:val="28"/>
                <w:szCs w:val="28"/>
                <w:lang w:val="en-US" w:eastAsia="ru-RU"/>
              </w:rPr>
              <w:t>2</w:t>
            </w:r>
            <w:r w:rsidRPr="00421918">
              <w:rPr>
                <w:rFonts w:ascii="Times New Roman" w:eastAsia="Calibri" w:hAnsi="Times New Roman" w:cs="Times New Roman"/>
                <w:b/>
                <w:sz w:val="28"/>
                <w:szCs w:val="28"/>
                <w:lang w:val="uk-UA" w:eastAsia="ru-RU"/>
              </w:rPr>
              <w:t>+3</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vertAlign w:val="subscript"/>
                <w:lang w:val="uk-UA" w:eastAsia="ru-RU"/>
              </w:rPr>
            </w:pPr>
            <w:r w:rsidRPr="00421918">
              <w:rPr>
                <w:rFonts w:ascii="Times New Roman" w:eastAsia="Calibri" w:hAnsi="Times New Roman" w:cs="Times New Roman"/>
                <w:b/>
                <w:sz w:val="28"/>
                <w:szCs w:val="28"/>
                <w:lang w:val="uk-UA" w:eastAsia="ru-RU"/>
              </w:rPr>
              <w:t>23+3</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vertAlign w:val="subscript"/>
                <w:lang w:val="uk-UA" w:eastAsia="ru-RU"/>
              </w:rPr>
            </w:pPr>
            <w:r w:rsidRPr="00421918">
              <w:rPr>
                <w:rFonts w:ascii="Times New Roman" w:eastAsia="Calibri" w:hAnsi="Times New Roman" w:cs="Times New Roman"/>
                <w:b/>
                <w:sz w:val="28"/>
                <w:szCs w:val="28"/>
                <w:lang w:val="uk-UA" w:eastAsia="ru-RU"/>
              </w:rPr>
              <w:t>23+3</w:t>
            </w:r>
          </w:p>
        </w:tc>
      </w:tr>
      <w:tr w:rsidR="00421918" w:rsidRPr="00421918" w:rsidTr="002C09F7">
        <w:tc>
          <w:tcPr>
            <w:tcW w:w="9750" w:type="dxa"/>
            <w:gridSpan w:val="8"/>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lang w:val="uk-UA" w:eastAsia="ru-RU"/>
              </w:rPr>
            </w:pPr>
            <w:proofErr w:type="spellStart"/>
            <w:r w:rsidRPr="00421918">
              <w:rPr>
                <w:rFonts w:ascii="Times New Roman" w:eastAsia="Calibri" w:hAnsi="Times New Roman" w:cs="Times New Roman"/>
                <w:b/>
                <w:sz w:val="28"/>
                <w:szCs w:val="28"/>
                <w:lang w:eastAsia="ru-RU"/>
              </w:rPr>
              <w:t>Варіативний</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складник</w:t>
            </w:r>
            <w:proofErr w:type="spellEnd"/>
          </w:p>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p>
        </w:tc>
      </w:tr>
      <w:tr w:rsidR="00421918" w:rsidRPr="00421918" w:rsidTr="002C09F7">
        <w:tc>
          <w:tcPr>
            <w:tcW w:w="4501"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rPr>
                <w:rFonts w:ascii="Times New Roman" w:eastAsia="Calibri" w:hAnsi="Times New Roman" w:cs="Times New Roman"/>
                <w:sz w:val="28"/>
                <w:szCs w:val="28"/>
                <w:lang w:eastAsia="ru-RU"/>
              </w:rPr>
            </w:pPr>
            <w:proofErr w:type="spellStart"/>
            <w:r w:rsidRPr="00421918">
              <w:rPr>
                <w:rFonts w:ascii="Times New Roman" w:eastAsia="Calibri" w:hAnsi="Times New Roman" w:cs="Times New Roman"/>
                <w:b/>
                <w:sz w:val="28"/>
                <w:szCs w:val="28"/>
                <w:lang w:eastAsia="ru-RU"/>
              </w:rPr>
              <w:t>Додаткові</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години</w:t>
            </w:r>
            <w:proofErr w:type="spellEnd"/>
            <w:r w:rsidRPr="00421918">
              <w:rPr>
                <w:rFonts w:ascii="Times New Roman" w:eastAsia="Calibri" w:hAnsi="Times New Roman" w:cs="Times New Roman"/>
                <w:sz w:val="28"/>
                <w:szCs w:val="28"/>
                <w:lang w:eastAsia="ru-RU"/>
              </w:rPr>
              <w:t xml:space="preserve"> для </w:t>
            </w:r>
            <w:proofErr w:type="spellStart"/>
            <w:r w:rsidRPr="00421918">
              <w:rPr>
                <w:rFonts w:ascii="Times New Roman" w:eastAsia="Calibri" w:hAnsi="Times New Roman" w:cs="Times New Roman"/>
                <w:sz w:val="28"/>
                <w:szCs w:val="28"/>
                <w:lang w:eastAsia="ru-RU"/>
              </w:rPr>
              <w:t>вивчення</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предметів</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освітніх</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галузей</w:t>
            </w:r>
            <w:proofErr w:type="spellEnd"/>
            <w:r w:rsidRPr="00421918">
              <w:rPr>
                <w:rFonts w:ascii="Times New Roman" w:eastAsia="Calibri" w:hAnsi="Times New Roman" w:cs="Times New Roman"/>
                <w:sz w:val="28"/>
                <w:szCs w:val="28"/>
                <w:lang w:eastAsia="ru-RU"/>
              </w:rPr>
              <w:t xml:space="preserve">, </w:t>
            </w:r>
            <w:proofErr w:type="spellStart"/>
            <w:r w:rsidRPr="00421918">
              <w:rPr>
                <w:rFonts w:ascii="Times New Roman" w:eastAsia="Calibri" w:hAnsi="Times New Roman" w:cs="Times New Roman"/>
                <w:sz w:val="28"/>
                <w:szCs w:val="28"/>
                <w:lang w:eastAsia="ru-RU"/>
              </w:rPr>
              <w:t>курси</w:t>
            </w:r>
            <w:proofErr w:type="spellEnd"/>
            <w:r w:rsidRPr="00421918">
              <w:rPr>
                <w:rFonts w:ascii="Times New Roman" w:eastAsia="Calibri" w:hAnsi="Times New Roman" w:cs="Times New Roman"/>
                <w:sz w:val="28"/>
                <w:szCs w:val="28"/>
                <w:lang w:eastAsia="ru-RU"/>
              </w:rPr>
              <w:t xml:space="preserve"> за </w:t>
            </w:r>
            <w:proofErr w:type="spellStart"/>
            <w:r w:rsidRPr="00421918">
              <w:rPr>
                <w:rFonts w:ascii="Times New Roman" w:eastAsia="Calibri" w:hAnsi="Times New Roman" w:cs="Times New Roman"/>
                <w:sz w:val="28"/>
                <w:szCs w:val="28"/>
                <w:lang w:eastAsia="ru-RU"/>
              </w:rPr>
              <w:t>вибором</w:t>
            </w:r>
            <w:proofErr w:type="spellEnd"/>
            <w:r w:rsidRPr="00421918">
              <w:rPr>
                <w:rFonts w:ascii="Times New Roman" w:eastAsia="Calibri" w:hAnsi="Times New Roman" w:cs="Times New Roman"/>
                <w:sz w:val="28"/>
                <w:szCs w:val="28"/>
                <w:lang w:eastAsia="ru-RU"/>
              </w:rPr>
              <w:t xml:space="preserve">, </w:t>
            </w:r>
            <w:proofErr w:type="spellStart"/>
            <w:r w:rsidRPr="00421918">
              <w:rPr>
                <w:rFonts w:ascii="Times New Roman" w:eastAsia="Calibri" w:hAnsi="Times New Roman" w:cs="Times New Roman"/>
                <w:sz w:val="28"/>
                <w:szCs w:val="28"/>
                <w:lang w:eastAsia="ru-RU"/>
              </w:rPr>
              <w:t>проведення</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індивідуальних</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консультацій</w:t>
            </w:r>
            <w:proofErr w:type="spellEnd"/>
            <w:r w:rsidRPr="00421918">
              <w:rPr>
                <w:rFonts w:ascii="Times New Roman" w:eastAsia="Calibri" w:hAnsi="Times New Roman" w:cs="Times New Roman"/>
                <w:sz w:val="28"/>
                <w:szCs w:val="28"/>
                <w:lang w:eastAsia="ru-RU"/>
              </w:rPr>
              <w:t xml:space="preserve"> та </w:t>
            </w:r>
            <w:proofErr w:type="spellStart"/>
            <w:r w:rsidRPr="00421918">
              <w:rPr>
                <w:rFonts w:ascii="Times New Roman" w:eastAsia="Calibri" w:hAnsi="Times New Roman" w:cs="Times New Roman"/>
                <w:sz w:val="28"/>
                <w:szCs w:val="28"/>
                <w:lang w:eastAsia="ru-RU"/>
              </w:rPr>
              <w:t>групових</w:t>
            </w:r>
            <w:proofErr w:type="spellEnd"/>
            <w:r w:rsidRPr="00421918">
              <w:rPr>
                <w:rFonts w:ascii="Times New Roman" w:eastAsia="Calibri" w:hAnsi="Times New Roman" w:cs="Times New Roman"/>
                <w:sz w:val="28"/>
                <w:szCs w:val="28"/>
                <w:lang w:eastAsia="ru-RU"/>
              </w:rPr>
              <w:t xml:space="preserve"> занять</w:t>
            </w:r>
          </w:p>
        </w:tc>
        <w:tc>
          <w:tcPr>
            <w:tcW w:w="1277"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left="-57" w:right="-57"/>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1</w:t>
            </w:r>
          </w:p>
        </w:tc>
        <w:tc>
          <w:tcPr>
            <w:tcW w:w="1278" w:type="dxa"/>
            <w:gridSpan w:val="3"/>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1</w:t>
            </w:r>
          </w:p>
        </w:tc>
      </w:tr>
      <w:tr w:rsidR="00421918" w:rsidRPr="00421918" w:rsidTr="002C09F7">
        <w:trPr>
          <w:trHeight w:val="712"/>
        </w:trPr>
        <w:tc>
          <w:tcPr>
            <w:tcW w:w="4501"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rPr>
                <w:rFonts w:ascii="Times New Roman" w:eastAsia="Calibri" w:hAnsi="Times New Roman" w:cs="Times New Roman"/>
                <w:b/>
                <w:sz w:val="28"/>
                <w:szCs w:val="28"/>
                <w:lang w:val="uk-UA" w:eastAsia="ru-RU"/>
              </w:rPr>
            </w:pPr>
            <w:proofErr w:type="spellStart"/>
            <w:r w:rsidRPr="00421918">
              <w:rPr>
                <w:rFonts w:ascii="Times New Roman" w:eastAsia="Calibri" w:hAnsi="Times New Roman" w:cs="Times New Roman"/>
                <w:b/>
                <w:sz w:val="28"/>
                <w:szCs w:val="28"/>
                <w:lang w:eastAsia="ru-RU"/>
              </w:rPr>
              <w:t>Гранично</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допустиме</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тижневе</w:t>
            </w:r>
            <w:proofErr w:type="spellEnd"/>
            <w:r w:rsidRPr="00421918">
              <w:rPr>
                <w:rFonts w:ascii="Times New Roman" w:eastAsia="Calibri" w:hAnsi="Times New Roman" w:cs="Times New Roman"/>
                <w:b/>
                <w:sz w:val="28"/>
                <w:szCs w:val="28"/>
                <w:lang w:val="uk-UA" w:eastAsia="ru-RU"/>
              </w:rPr>
              <w:t xml:space="preserve"> навантаження на учня</w:t>
            </w:r>
          </w:p>
        </w:tc>
        <w:tc>
          <w:tcPr>
            <w:tcW w:w="1277"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left="-57" w:right="-57"/>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20</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22</w:t>
            </w:r>
          </w:p>
        </w:tc>
        <w:tc>
          <w:tcPr>
            <w:tcW w:w="1276"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23</w:t>
            </w:r>
          </w:p>
        </w:tc>
        <w:tc>
          <w:tcPr>
            <w:tcW w:w="1278" w:type="dxa"/>
            <w:gridSpan w:val="3"/>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23</w:t>
            </w:r>
          </w:p>
        </w:tc>
      </w:tr>
      <w:tr w:rsidR="00421918" w:rsidRPr="00421918" w:rsidTr="002C09F7">
        <w:tblPrEx>
          <w:tblLook w:val="0000" w:firstRow="0" w:lastRow="0" w:firstColumn="0" w:lastColumn="0" w:noHBand="0" w:noVBand="0"/>
        </w:tblPrEx>
        <w:trPr>
          <w:trHeight w:val="968"/>
        </w:trPr>
        <w:tc>
          <w:tcPr>
            <w:tcW w:w="4501" w:type="dxa"/>
            <w:gridSpan w:val="2"/>
          </w:tcPr>
          <w:p w:rsidR="00421918" w:rsidRPr="00421918" w:rsidRDefault="00421918" w:rsidP="00421918">
            <w:pPr>
              <w:spacing w:after="0" w:line="240" w:lineRule="auto"/>
              <w:rPr>
                <w:rFonts w:ascii="Times New Roman" w:eastAsia="Calibri" w:hAnsi="Times New Roman" w:cs="Times New Roman"/>
                <w:sz w:val="28"/>
                <w:szCs w:val="32"/>
              </w:rPr>
            </w:pPr>
            <w:r w:rsidRPr="00421918">
              <w:rPr>
                <w:rFonts w:ascii="Times New Roman" w:eastAsia="Calibri" w:hAnsi="Times New Roman" w:cs="Times New Roman"/>
                <w:b/>
                <w:sz w:val="28"/>
                <w:szCs w:val="28"/>
                <w:lang w:val="uk-UA"/>
              </w:rPr>
              <w:t>Сумарна кількість навчальних годин інваріантної і варіативної складових, що фінансується з бюджету</w:t>
            </w:r>
          </w:p>
        </w:tc>
        <w:tc>
          <w:tcPr>
            <w:tcW w:w="1277" w:type="dxa"/>
          </w:tcPr>
          <w:p w:rsidR="00421918" w:rsidRPr="00421918" w:rsidRDefault="00421918" w:rsidP="00421918">
            <w:pPr>
              <w:spacing w:after="0" w:line="240" w:lineRule="auto"/>
              <w:rPr>
                <w:rFonts w:ascii="Times New Roman" w:eastAsia="Calibri" w:hAnsi="Times New Roman" w:cs="Times New Roman"/>
                <w:sz w:val="28"/>
                <w:szCs w:val="32"/>
                <w:lang w:val="en-US"/>
              </w:rPr>
            </w:pPr>
            <w:r w:rsidRPr="00421918">
              <w:rPr>
                <w:rFonts w:ascii="Times New Roman" w:eastAsia="Calibri" w:hAnsi="Times New Roman" w:cs="Times New Roman"/>
                <w:sz w:val="28"/>
                <w:szCs w:val="32"/>
                <w:lang w:val="en-US"/>
              </w:rPr>
              <w:t>23</w:t>
            </w:r>
          </w:p>
          <w:p w:rsidR="00421918" w:rsidRPr="00421918" w:rsidRDefault="00421918" w:rsidP="00421918">
            <w:pPr>
              <w:spacing w:after="0" w:line="240" w:lineRule="auto"/>
              <w:jc w:val="center"/>
              <w:rPr>
                <w:rFonts w:ascii="Times New Roman" w:eastAsia="Calibri" w:hAnsi="Times New Roman" w:cs="Times New Roman"/>
                <w:sz w:val="28"/>
                <w:szCs w:val="32"/>
                <w:lang w:val="uk-UA"/>
              </w:rPr>
            </w:pPr>
          </w:p>
        </w:tc>
        <w:tc>
          <w:tcPr>
            <w:tcW w:w="1418" w:type="dxa"/>
          </w:tcPr>
          <w:p w:rsidR="00421918" w:rsidRPr="00421918" w:rsidRDefault="00421918" w:rsidP="00421918">
            <w:pPr>
              <w:spacing w:after="0" w:line="240" w:lineRule="auto"/>
              <w:jc w:val="center"/>
              <w:rPr>
                <w:rFonts w:ascii="Times New Roman" w:eastAsia="Calibri" w:hAnsi="Times New Roman" w:cs="Times New Roman"/>
                <w:sz w:val="28"/>
                <w:szCs w:val="32"/>
                <w:lang w:val="uk-UA"/>
              </w:rPr>
            </w:pPr>
          </w:p>
        </w:tc>
        <w:tc>
          <w:tcPr>
            <w:tcW w:w="1276" w:type="dxa"/>
          </w:tcPr>
          <w:p w:rsidR="00421918" w:rsidRPr="00421918" w:rsidRDefault="00421918" w:rsidP="00421918">
            <w:pPr>
              <w:spacing w:after="0" w:line="240" w:lineRule="auto"/>
              <w:jc w:val="center"/>
              <w:rPr>
                <w:rFonts w:ascii="Times New Roman" w:eastAsia="Calibri" w:hAnsi="Times New Roman" w:cs="Times New Roman"/>
                <w:sz w:val="28"/>
                <w:szCs w:val="32"/>
                <w:lang w:val="uk-UA"/>
              </w:rPr>
            </w:pPr>
          </w:p>
        </w:tc>
        <w:tc>
          <w:tcPr>
            <w:tcW w:w="1278" w:type="dxa"/>
            <w:gridSpan w:val="3"/>
          </w:tcPr>
          <w:p w:rsidR="00421918" w:rsidRPr="00421918" w:rsidRDefault="00421918" w:rsidP="00421918">
            <w:pPr>
              <w:spacing w:after="0" w:line="240" w:lineRule="auto"/>
              <w:jc w:val="center"/>
              <w:rPr>
                <w:rFonts w:ascii="Times New Roman" w:eastAsia="Calibri" w:hAnsi="Times New Roman" w:cs="Times New Roman"/>
                <w:sz w:val="28"/>
                <w:szCs w:val="32"/>
                <w:lang w:val="uk-UA"/>
              </w:rPr>
            </w:pPr>
          </w:p>
        </w:tc>
      </w:tr>
    </w:tbl>
    <w:p w:rsidR="00421918" w:rsidRDefault="00421918" w:rsidP="00421918">
      <w:pPr>
        <w:spacing w:before="120" w:after="0" w:line="240" w:lineRule="auto"/>
        <w:rPr>
          <w:rFonts w:ascii="Times New Roman" w:eastAsia="Calibri" w:hAnsi="Times New Roman" w:cs="Times New Roman"/>
          <w:sz w:val="28"/>
          <w:szCs w:val="28"/>
          <w:lang w:val="uk-UA"/>
        </w:rPr>
      </w:pPr>
      <w:r w:rsidRPr="00421918">
        <w:rPr>
          <w:rFonts w:ascii="Times New Roman" w:eastAsia="Calibri" w:hAnsi="Times New Roman" w:cs="Times New Roman"/>
          <w:sz w:val="28"/>
          <w:szCs w:val="28"/>
          <w:lang w:val="uk-UA"/>
        </w:rPr>
        <w:t xml:space="preserve">                                                                                                               </w:t>
      </w:r>
    </w:p>
    <w:p w:rsidR="008F4C18" w:rsidRDefault="00421918" w:rsidP="00421918">
      <w:pPr>
        <w:spacing w:before="120"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421918">
        <w:rPr>
          <w:rFonts w:ascii="Times New Roman" w:eastAsia="Calibri" w:hAnsi="Times New Roman" w:cs="Times New Roman"/>
          <w:sz w:val="28"/>
          <w:szCs w:val="28"/>
          <w:lang w:val="uk-UA"/>
        </w:rPr>
        <w:t xml:space="preserve"> </w:t>
      </w:r>
    </w:p>
    <w:p w:rsidR="00421918" w:rsidRDefault="008F4C18"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sz w:val="28"/>
          <w:szCs w:val="28"/>
          <w:lang w:val="uk-UA"/>
        </w:rPr>
        <w:lastRenderedPageBreak/>
        <w:t xml:space="preserve">                                                                                                                   </w:t>
      </w:r>
      <w:r w:rsidR="00421918" w:rsidRPr="00421918">
        <w:rPr>
          <w:rFonts w:ascii="Times New Roman" w:eastAsia="Calibri" w:hAnsi="Times New Roman" w:cs="Times New Roman"/>
          <w:sz w:val="28"/>
          <w:szCs w:val="28"/>
          <w:lang w:val="uk-UA"/>
        </w:rPr>
        <w:t xml:space="preserve">   </w:t>
      </w:r>
      <w:r w:rsidR="00421918" w:rsidRPr="00421918">
        <w:rPr>
          <w:rFonts w:ascii="Times New Roman" w:eastAsia="Calibri" w:hAnsi="Times New Roman" w:cs="Times New Roman"/>
          <w:b/>
          <w:sz w:val="28"/>
          <w:szCs w:val="20"/>
          <w:lang w:val="uk-UA" w:eastAsia="ru-RU"/>
        </w:rPr>
        <w:t>Додаток 2</w:t>
      </w:r>
    </w:p>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val="uk-UA" w:eastAsia="ru-RU"/>
        </w:rPr>
        <w:t>ПЕРСПЕКТИВНИЙ</w:t>
      </w:r>
      <w:r w:rsidRPr="00421918">
        <w:rPr>
          <w:rFonts w:ascii="Times New Roman" w:eastAsia="Calibri" w:hAnsi="Times New Roman" w:cs="Times New Roman"/>
          <w:b/>
          <w:sz w:val="28"/>
          <w:szCs w:val="20"/>
          <w:lang w:eastAsia="ru-RU"/>
        </w:rPr>
        <w:t xml:space="preserve"> НАВЧАЛЬНИЙ ПЛАН</w:t>
      </w:r>
      <w:r w:rsidRPr="00421918">
        <w:rPr>
          <w:rFonts w:ascii="Times New Roman" w:eastAsia="Calibri" w:hAnsi="Times New Roman" w:cs="Times New Roman"/>
          <w:b/>
          <w:sz w:val="28"/>
          <w:szCs w:val="20"/>
          <w:lang w:eastAsia="ru-RU"/>
        </w:rPr>
        <w:br/>
        <w:t>для</w:t>
      </w:r>
      <w:r w:rsidRPr="00421918">
        <w:rPr>
          <w:rFonts w:ascii="Times New Roman" w:eastAsia="Calibri" w:hAnsi="Times New Roman" w:cs="Times New Roman"/>
          <w:b/>
          <w:sz w:val="28"/>
          <w:szCs w:val="20"/>
          <w:lang w:val="uk-UA" w:eastAsia="ru-RU"/>
        </w:rPr>
        <w:t xml:space="preserve"> 5 класу</w:t>
      </w:r>
    </w:p>
    <w:p w:rsidR="00421918" w:rsidRPr="00421918" w:rsidRDefault="00421918" w:rsidP="008F4C18">
      <w:pPr>
        <w:spacing w:before="120" w:after="0" w:line="240" w:lineRule="auto"/>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val="uk-UA" w:eastAsia="ru-RU"/>
        </w:rPr>
        <w:t>на 2022 – 2023 навчальний рік</w:t>
      </w:r>
    </w:p>
    <w:tbl>
      <w:tblPr>
        <w:tblStyle w:val="a3"/>
        <w:tblW w:w="0" w:type="auto"/>
        <w:tblLook w:val="04A0" w:firstRow="1" w:lastRow="0" w:firstColumn="1" w:lastColumn="0" w:noHBand="0" w:noVBand="1"/>
      </w:tblPr>
      <w:tblGrid>
        <w:gridCol w:w="4672"/>
        <w:gridCol w:w="23"/>
        <w:gridCol w:w="4650"/>
      </w:tblGrid>
      <w:tr w:rsidR="00421918" w:rsidRPr="00421918" w:rsidTr="002C09F7">
        <w:trPr>
          <w:trHeight w:val="510"/>
        </w:trPr>
        <w:tc>
          <w:tcPr>
            <w:tcW w:w="4672" w:type="dxa"/>
            <w:vMerge w:val="restart"/>
          </w:tcPr>
          <w:p w:rsidR="00421918" w:rsidRPr="00421918" w:rsidRDefault="00421918" w:rsidP="002C09F7">
            <w:pPr>
              <w:spacing w:before="120"/>
              <w:jc w:val="center"/>
              <w:rPr>
                <w:rFonts w:ascii="Times New Roman" w:eastAsia="Calibri" w:hAnsi="Times New Roman" w:cs="Times New Roman"/>
                <w:b/>
                <w:sz w:val="28"/>
                <w:szCs w:val="20"/>
                <w:lang w:val="uk-UA" w:eastAsia="ru-RU"/>
              </w:rPr>
            </w:pPr>
            <w:proofErr w:type="spellStart"/>
            <w:r w:rsidRPr="00421918">
              <w:rPr>
                <w:rFonts w:ascii="Times New Roman" w:eastAsia="Calibri" w:hAnsi="Times New Roman" w:cs="Times New Roman"/>
                <w:sz w:val="26"/>
                <w:szCs w:val="20"/>
                <w:lang w:eastAsia="ru-RU"/>
              </w:rPr>
              <w:t>Назва</w:t>
            </w:r>
            <w:proofErr w:type="spellEnd"/>
            <w:r w:rsidRPr="00421918">
              <w:rPr>
                <w:rFonts w:ascii="Times New Roman" w:eastAsia="Calibri" w:hAnsi="Times New Roman" w:cs="Times New Roman"/>
                <w:sz w:val="26"/>
                <w:szCs w:val="20"/>
                <w:lang w:val="uk-UA" w:eastAsia="ru-RU"/>
              </w:rPr>
              <w:t xml:space="preserve"> </w:t>
            </w:r>
            <w:proofErr w:type="spellStart"/>
            <w:r w:rsidRPr="00421918">
              <w:rPr>
                <w:rFonts w:ascii="Times New Roman" w:eastAsia="Calibri" w:hAnsi="Times New Roman" w:cs="Times New Roman"/>
                <w:sz w:val="26"/>
                <w:szCs w:val="20"/>
                <w:lang w:eastAsia="ru-RU"/>
              </w:rPr>
              <w:t>освітньої</w:t>
            </w:r>
            <w:proofErr w:type="spellEnd"/>
            <w:r w:rsidRPr="00421918">
              <w:rPr>
                <w:rFonts w:ascii="Times New Roman" w:eastAsia="Calibri" w:hAnsi="Times New Roman" w:cs="Times New Roman"/>
                <w:sz w:val="26"/>
                <w:szCs w:val="20"/>
                <w:lang w:val="uk-UA" w:eastAsia="ru-RU"/>
              </w:rPr>
              <w:t xml:space="preserve"> </w:t>
            </w:r>
            <w:proofErr w:type="spellStart"/>
            <w:r w:rsidRPr="00421918">
              <w:rPr>
                <w:rFonts w:ascii="Times New Roman" w:eastAsia="Calibri" w:hAnsi="Times New Roman" w:cs="Times New Roman"/>
                <w:sz w:val="26"/>
                <w:szCs w:val="20"/>
                <w:lang w:eastAsia="ru-RU"/>
              </w:rPr>
              <w:t>галузі</w:t>
            </w:r>
            <w:proofErr w:type="spellEnd"/>
          </w:p>
        </w:tc>
        <w:tc>
          <w:tcPr>
            <w:tcW w:w="4673" w:type="dxa"/>
            <w:gridSpan w:val="2"/>
          </w:tcPr>
          <w:p w:rsidR="00421918" w:rsidRPr="00421918" w:rsidRDefault="00421918" w:rsidP="00421918">
            <w:pPr>
              <w:spacing w:before="120"/>
              <w:jc w:val="center"/>
              <w:rPr>
                <w:rFonts w:ascii="Times New Roman" w:eastAsia="Calibri" w:hAnsi="Times New Roman" w:cs="Times New Roman"/>
                <w:sz w:val="26"/>
                <w:szCs w:val="20"/>
                <w:lang w:val="uk-UA" w:eastAsia="ru-RU"/>
              </w:rPr>
            </w:pPr>
            <w:proofErr w:type="spellStart"/>
            <w:r w:rsidRPr="00421918">
              <w:rPr>
                <w:rFonts w:ascii="Times New Roman" w:eastAsia="Calibri" w:hAnsi="Times New Roman" w:cs="Times New Roman"/>
                <w:sz w:val="26"/>
                <w:szCs w:val="20"/>
                <w:lang w:eastAsia="ru-RU"/>
              </w:rPr>
              <w:t>Кількість</w:t>
            </w:r>
            <w:proofErr w:type="spellEnd"/>
            <w:r w:rsidRPr="00421918">
              <w:rPr>
                <w:rFonts w:ascii="Times New Roman" w:eastAsia="Calibri" w:hAnsi="Times New Roman" w:cs="Times New Roman"/>
                <w:sz w:val="26"/>
                <w:szCs w:val="20"/>
                <w:lang w:eastAsia="ru-RU"/>
              </w:rPr>
              <w:t xml:space="preserve"> </w:t>
            </w:r>
            <w:proofErr w:type="spellStart"/>
            <w:r w:rsidRPr="00421918">
              <w:rPr>
                <w:rFonts w:ascii="Times New Roman" w:eastAsia="Calibri" w:hAnsi="Times New Roman" w:cs="Times New Roman"/>
                <w:sz w:val="26"/>
                <w:szCs w:val="20"/>
                <w:lang w:eastAsia="ru-RU"/>
              </w:rPr>
              <w:t>годинна</w:t>
            </w:r>
            <w:proofErr w:type="spellEnd"/>
            <w:r w:rsidRPr="00421918">
              <w:rPr>
                <w:rFonts w:ascii="Times New Roman" w:eastAsia="Calibri" w:hAnsi="Times New Roman" w:cs="Times New Roman"/>
                <w:sz w:val="26"/>
                <w:szCs w:val="20"/>
                <w:lang w:eastAsia="ru-RU"/>
              </w:rPr>
              <w:t xml:space="preserve"> </w:t>
            </w:r>
            <w:r w:rsidRPr="00421918">
              <w:rPr>
                <w:rFonts w:ascii="Times New Roman" w:eastAsia="Calibri" w:hAnsi="Times New Roman" w:cs="Times New Roman"/>
                <w:sz w:val="26"/>
                <w:szCs w:val="20"/>
                <w:lang w:val="uk-UA" w:eastAsia="ru-RU"/>
              </w:rPr>
              <w:t>тиждень</w:t>
            </w:r>
          </w:p>
        </w:tc>
      </w:tr>
      <w:tr w:rsidR="00421918" w:rsidRPr="00421918" w:rsidTr="002C09F7">
        <w:trPr>
          <w:trHeight w:val="345"/>
        </w:trPr>
        <w:tc>
          <w:tcPr>
            <w:tcW w:w="4672" w:type="dxa"/>
            <w:vMerge/>
          </w:tcPr>
          <w:p w:rsidR="00421918" w:rsidRPr="00421918" w:rsidRDefault="00421918" w:rsidP="002C09F7">
            <w:pPr>
              <w:spacing w:before="120"/>
              <w:jc w:val="center"/>
              <w:rPr>
                <w:rFonts w:ascii="Times New Roman" w:eastAsia="Calibri" w:hAnsi="Times New Roman" w:cs="Times New Roman"/>
                <w:sz w:val="26"/>
                <w:szCs w:val="20"/>
                <w:lang w:eastAsia="ru-RU"/>
              </w:rPr>
            </w:pPr>
          </w:p>
        </w:tc>
        <w:tc>
          <w:tcPr>
            <w:tcW w:w="4673" w:type="dxa"/>
            <w:gridSpan w:val="2"/>
          </w:tcPr>
          <w:p w:rsidR="00421918" w:rsidRPr="00421918" w:rsidRDefault="00421918" w:rsidP="002C09F7">
            <w:pPr>
              <w:spacing w:before="120"/>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5 клас</w:t>
            </w:r>
          </w:p>
        </w:tc>
      </w:tr>
      <w:tr w:rsidR="00421918" w:rsidRPr="00421918" w:rsidTr="002C09F7">
        <w:trPr>
          <w:trHeight w:val="345"/>
        </w:trPr>
        <w:tc>
          <w:tcPr>
            <w:tcW w:w="9345" w:type="dxa"/>
            <w:gridSpan w:val="3"/>
          </w:tcPr>
          <w:p w:rsidR="00421918" w:rsidRPr="00421918" w:rsidRDefault="00421918" w:rsidP="002C09F7">
            <w:pPr>
              <w:spacing w:before="120"/>
              <w:jc w:val="center"/>
              <w:rPr>
                <w:rFonts w:ascii="Times New Roman" w:eastAsia="Calibri" w:hAnsi="Times New Roman" w:cs="Times New Roman"/>
                <w:b/>
                <w:sz w:val="28"/>
                <w:szCs w:val="20"/>
                <w:lang w:val="uk-UA" w:eastAsia="ru-RU"/>
              </w:rPr>
            </w:pPr>
            <w:proofErr w:type="spellStart"/>
            <w:r w:rsidRPr="00421918">
              <w:rPr>
                <w:rFonts w:ascii="Times New Roman" w:eastAsia="Calibri" w:hAnsi="Times New Roman" w:cs="Times New Roman"/>
                <w:b/>
                <w:sz w:val="28"/>
                <w:szCs w:val="20"/>
                <w:lang w:eastAsia="ru-RU"/>
              </w:rPr>
              <w:t>Інваріантний</w:t>
            </w:r>
            <w:proofErr w:type="spellEnd"/>
            <w:r w:rsidRPr="00421918">
              <w:rPr>
                <w:rFonts w:ascii="Times New Roman" w:eastAsia="Calibri" w:hAnsi="Times New Roman" w:cs="Times New Roman"/>
                <w:b/>
                <w:sz w:val="28"/>
                <w:szCs w:val="20"/>
                <w:lang w:val="uk-UA" w:eastAsia="ru-RU"/>
              </w:rPr>
              <w:t xml:space="preserve"> </w:t>
            </w:r>
            <w:proofErr w:type="spellStart"/>
            <w:r w:rsidRPr="00421918">
              <w:rPr>
                <w:rFonts w:ascii="Times New Roman" w:eastAsia="Calibri" w:hAnsi="Times New Roman" w:cs="Times New Roman"/>
                <w:b/>
                <w:sz w:val="28"/>
                <w:szCs w:val="20"/>
                <w:lang w:eastAsia="ru-RU"/>
              </w:rPr>
              <w:t>складник</w:t>
            </w:r>
            <w:proofErr w:type="spellEnd"/>
          </w:p>
          <w:p w:rsidR="00421918" w:rsidRPr="00421918" w:rsidRDefault="00421918" w:rsidP="002C09F7">
            <w:pPr>
              <w:spacing w:before="120"/>
              <w:jc w:val="center"/>
              <w:rPr>
                <w:rFonts w:ascii="Times New Roman" w:eastAsia="Calibri" w:hAnsi="Times New Roman" w:cs="Times New Roman"/>
                <w:sz w:val="26"/>
                <w:szCs w:val="20"/>
                <w:lang w:val="uk-UA" w:eastAsia="ru-RU"/>
              </w:rPr>
            </w:pP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sz w:val="28"/>
                <w:szCs w:val="28"/>
                <w:lang w:val="uk-UA" w:eastAsia="ru-RU"/>
              </w:rPr>
              <w:t>Українська мова</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4</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 xml:space="preserve">Українська література </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2</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Зарубіжна література</w:t>
            </w:r>
          </w:p>
        </w:tc>
        <w:tc>
          <w:tcPr>
            <w:tcW w:w="4673" w:type="dxa"/>
            <w:gridSpan w:val="2"/>
          </w:tcPr>
          <w:p w:rsidR="00421918" w:rsidRPr="00550743" w:rsidRDefault="008F4C18" w:rsidP="002C09F7">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1,5+</w:t>
            </w:r>
            <w:r w:rsidRPr="008F4C18">
              <w:rPr>
                <w:rFonts w:ascii="Times New Roman" w:eastAsia="Calibri" w:hAnsi="Times New Roman" w:cs="Times New Roman"/>
                <w:b/>
                <w:sz w:val="28"/>
                <w:szCs w:val="20"/>
                <w:lang w:val="uk-UA" w:eastAsia="ru-RU"/>
              </w:rPr>
              <w:t>0,5</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Іноземна мова (</w:t>
            </w:r>
            <w:proofErr w:type="spellStart"/>
            <w:r w:rsidRPr="00421918">
              <w:rPr>
                <w:rFonts w:ascii="Times New Roman" w:eastAsia="Calibri" w:hAnsi="Times New Roman" w:cs="Times New Roman"/>
                <w:sz w:val="28"/>
                <w:szCs w:val="28"/>
                <w:lang w:val="uk-UA" w:eastAsia="ru-RU"/>
              </w:rPr>
              <w:t>англ</w:t>
            </w:r>
            <w:proofErr w:type="spellEnd"/>
            <w:r w:rsidRPr="00421918">
              <w:rPr>
                <w:rFonts w:ascii="Times New Roman" w:eastAsia="Calibri" w:hAnsi="Times New Roman" w:cs="Times New Roman"/>
                <w:sz w:val="28"/>
                <w:szCs w:val="28"/>
                <w:lang w:val="uk-UA" w:eastAsia="ru-RU"/>
              </w:rPr>
              <w:t>)</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3</w:t>
            </w:r>
            <w:r w:rsidR="008F4C18">
              <w:rPr>
                <w:rFonts w:ascii="Times New Roman" w:eastAsia="Calibri" w:hAnsi="Times New Roman" w:cs="Times New Roman"/>
                <w:sz w:val="28"/>
                <w:szCs w:val="20"/>
                <w:lang w:val="uk-UA" w:eastAsia="ru-RU"/>
              </w:rPr>
              <w:t>,5</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Математи</w:t>
            </w:r>
            <w:proofErr w:type="spellEnd"/>
            <w:r w:rsidRPr="00421918">
              <w:rPr>
                <w:rFonts w:ascii="Times New Roman" w:eastAsia="Calibri" w:hAnsi="Times New Roman" w:cs="Times New Roman"/>
                <w:sz w:val="28"/>
                <w:szCs w:val="28"/>
                <w:lang w:val="uk-UA" w:eastAsia="ru-RU"/>
              </w:rPr>
              <w:t>ка</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5</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Пізнаємо природу</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2</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Здоров’я, безпека та добробут</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1</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Етика</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0,5</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Вступ до історії України та громадянської освіти</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1</w:t>
            </w:r>
            <w:r w:rsidR="008F4C18">
              <w:rPr>
                <w:rFonts w:ascii="Times New Roman" w:eastAsia="Calibri" w:hAnsi="Times New Roman" w:cs="Times New Roman"/>
                <w:sz w:val="28"/>
                <w:szCs w:val="20"/>
                <w:lang w:val="uk-UA" w:eastAsia="ru-RU"/>
              </w:rPr>
              <w:t>+</w:t>
            </w:r>
            <w:r w:rsidR="008F4C18" w:rsidRPr="008F4C18">
              <w:rPr>
                <w:rFonts w:ascii="Times New Roman" w:eastAsia="Calibri" w:hAnsi="Times New Roman" w:cs="Times New Roman"/>
                <w:b/>
                <w:sz w:val="28"/>
                <w:szCs w:val="20"/>
                <w:lang w:val="uk-UA" w:eastAsia="ru-RU"/>
              </w:rPr>
              <w:t>1</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Інформатика</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1,5</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Технології</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2</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Мистецтво</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2</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 xml:space="preserve">Фізична культура </w:t>
            </w:r>
          </w:p>
        </w:tc>
        <w:tc>
          <w:tcPr>
            <w:tcW w:w="4673" w:type="dxa"/>
            <w:gridSpan w:val="2"/>
          </w:tcPr>
          <w:p w:rsidR="00421918" w:rsidRPr="00550743" w:rsidRDefault="00421918"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3</w:t>
            </w:r>
          </w:p>
        </w:tc>
      </w:tr>
      <w:tr w:rsidR="00421918" w:rsidRPr="00421918" w:rsidTr="002C09F7">
        <w:tc>
          <w:tcPr>
            <w:tcW w:w="4672" w:type="dxa"/>
          </w:tcPr>
          <w:p w:rsidR="00421918" w:rsidRPr="00421918" w:rsidRDefault="00421918"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Усього</w:t>
            </w:r>
          </w:p>
        </w:tc>
        <w:tc>
          <w:tcPr>
            <w:tcW w:w="4673" w:type="dxa"/>
            <w:gridSpan w:val="2"/>
          </w:tcPr>
          <w:p w:rsidR="00421918" w:rsidRPr="00421918" w:rsidRDefault="00421918" w:rsidP="002C09F7">
            <w:pPr>
              <w:spacing w:before="120"/>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val="uk-UA" w:eastAsia="ru-RU"/>
              </w:rPr>
              <w:t>2</w:t>
            </w:r>
            <w:r w:rsidR="008F4C18">
              <w:rPr>
                <w:rFonts w:ascii="Times New Roman" w:eastAsia="Calibri" w:hAnsi="Times New Roman" w:cs="Times New Roman"/>
                <w:b/>
                <w:sz w:val="28"/>
                <w:szCs w:val="20"/>
                <w:lang w:val="uk-UA" w:eastAsia="ru-RU"/>
              </w:rPr>
              <w:t>7,5</w:t>
            </w:r>
            <w:r w:rsidRPr="00421918">
              <w:rPr>
                <w:rFonts w:ascii="Times New Roman" w:eastAsia="Calibri" w:hAnsi="Times New Roman" w:cs="Times New Roman"/>
                <w:b/>
                <w:sz w:val="28"/>
                <w:szCs w:val="20"/>
                <w:lang w:val="uk-UA" w:eastAsia="ru-RU"/>
              </w:rPr>
              <w:t>+3</w:t>
            </w:r>
          </w:p>
        </w:tc>
      </w:tr>
      <w:tr w:rsidR="00421918" w:rsidRPr="00421918" w:rsidTr="002C09F7">
        <w:tc>
          <w:tcPr>
            <w:tcW w:w="9345" w:type="dxa"/>
            <w:gridSpan w:val="3"/>
          </w:tcPr>
          <w:p w:rsidR="00421918" w:rsidRPr="00421918" w:rsidRDefault="00421918" w:rsidP="002C09F7">
            <w:pPr>
              <w:spacing w:before="120"/>
              <w:jc w:val="center"/>
              <w:rPr>
                <w:rFonts w:ascii="Times New Roman" w:eastAsia="Calibri" w:hAnsi="Times New Roman" w:cs="Times New Roman"/>
                <w:b/>
                <w:sz w:val="28"/>
                <w:szCs w:val="28"/>
                <w:lang w:val="uk-UA" w:eastAsia="ru-RU"/>
              </w:rPr>
            </w:pPr>
            <w:proofErr w:type="spellStart"/>
            <w:r w:rsidRPr="00421918">
              <w:rPr>
                <w:rFonts w:ascii="Times New Roman" w:eastAsia="Calibri" w:hAnsi="Times New Roman" w:cs="Times New Roman"/>
                <w:b/>
                <w:sz w:val="28"/>
                <w:szCs w:val="28"/>
                <w:lang w:eastAsia="ru-RU"/>
              </w:rPr>
              <w:t>Варіативний</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складник</w:t>
            </w:r>
            <w:proofErr w:type="spellEnd"/>
          </w:p>
          <w:p w:rsidR="00421918" w:rsidRPr="00421918" w:rsidRDefault="00421918" w:rsidP="002C09F7">
            <w:pPr>
              <w:spacing w:before="120"/>
              <w:jc w:val="center"/>
              <w:rPr>
                <w:rFonts w:ascii="Times New Roman" w:eastAsia="Calibri" w:hAnsi="Times New Roman" w:cs="Times New Roman"/>
                <w:b/>
                <w:sz w:val="28"/>
                <w:szCs w:val="20"/>
                <w:lang w:val="uk-UA" w:eastAsia="ru-RU"/>
              </w:rPr>
            </w:pPr>
          </w:p>
        </w:tc>
      </w:tr>
      <w:tr w:rsidR="00421918" w:rsidRPr="00421918" w:rsidTr="002C09F7">
        <w:tc>
          <w:tcPr>
            <w:tcW w:w="4695" w:type="dxa"/>
            <w:gridSpan w:val="2"/>
          </w:tcPr>
          <w:p w:rsidR="00421918" w:rsidRPr="00421918" w:rsidRDefault="00421918" w:rsidP="002C09F7">
            <w:pPr>
              <w:spacing w:before="120"/>
              <w:jc w:val="center"/>
              <w:rPr>
                <w:rFonts w:ascii="Times New Roman" w:eastAsia="Calibri" w:hAnsi="Times New Roman" w:cs="Times New Roman"/>
                <w:b/>
                <w:sz w:val="28"/>
                <w:szCs w:val="28"/>
                <w:lang w:eastAsia="ru-RU"/>
              </w:rPr>
            </w:pPr>
            <w:proofErr w:type="spellStart"/>
            <w:r w:rsidRPr="00421918">
              <w:rPr>
                <w:rFonts w:ascii="Times New Roman" w:eastAsia="Calibri" w:hAnsi="Times New Roman" w:cs="Times New Roman"/>
                <w:b/>
                <w:sz w:val="28"/>
                <w:szCs w:val="28"/>
                <w:lang w:eastAsia="ru-RU"/>
              </w:rPr>
              <w:t>Додаткові</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години</w:t>
            </w:r>
            <w:proofErr w:type="spellEnd"/>
            <w:r w:rsidRPr="00421918">
              <w:rPr>
                <w:rFonts w:ascii="Times New Roman" w:eastAsia="Calibri" w:hAnsi="Times New Roman" w:cs="Times New Roman"/>
                <w:sz w:val="28"/>
                <w:szCs w:val="28"/>
                <w:lang w:eastAsia="ru-RU"/>
              </w:rPr>
              <w:t xml:space="preserve"> для </w:t>
            </w:r>
            <w:proofErr w:type="spellStart"/>
            <w:r w:rsidRPr="00421918">
              <w:rPr>
                <w:rFonts w:ascii="Times New Roman" w:eastAsia="Calibri" w:hAnsi="Times New Roman" w:cs="Times New Roman"/>
                <w:sz w:val="28"/>
                <w:szCs w:val="28"/>
                <w:lang w:eastAsia="ru-RU"/>
              </w:rPr>
              <w:t>вивчення</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предметів</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освітніх</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галузей</w:t>
            </w:r>
            <w:proofErr w:type="spellEnd"/>
            <w:r w:rsidRPr="00421918">
              <w:rPr>
                <w:rFonts w:ascii="Times New Roman" w:eastAsia="Calibri" w:hAnsi="Times New Roman" w:cs="Times New Roman"/>
                <w:sz w:val="28"/>
                <w:szCs w:val="28"/>
                <w:lang w:eastAsia="ru-RU"/>
              </w:rPr>
              <w:t xml:space="preserve">, </w:t>
            </w:r>
            <w:proofErr w:type="spellStart"/>
            <w:r w:rsidRPr="00421918">
              <w:rPr>
                <w:rFonts w:ascii="Times New Roman" w:eastAsia="Calibri" w:hAnsi="Times New Roman" w:cs="Times New Roman"/>
                <w:sz w:val="28"/>
                <w:szCs w:val="28"/>
                <w:lang w:eastAsia="ru-RU"/>
              </w:rPr>
              <w:t>курси</w:t>
            </w:r>
            <w:proofErr w:type="spellEnd"/>
            <w:r w:rsidRPr="00421918">
              <w:rPr>
                <w:rFonts w:ascii="Times New Roman" w:eastAsia="Calibri" w:hAnsi="Times New Roman" w:cs="Times New Roman"/>
                <w:sz w:val="28"/>
                <w:szCs w:val="28"/>
                <w:lang w:eastAsia="ru-RU"/>
              </w:rPr>
              <w:t xml:space="preserve"> за </w:t>
            </w:r>
            <w:proofErr w:type="spellStart"/>
            <w:r w:rsidRPr="00421918">
              <w:rPr>
                <w:rFonts w:ascii="Times New Roman" w:eastAsia="Calibri" w:hAnsi="Times New Roman" w:cs="Times New Roman"/>
                <w:sz w:val="28"/>
                <w:szCs w:val="28"/>
                <w:lang w:eastAsia="ru-RU"/>
              </w:rPr>
              <w:t>вибором</w:t>
            </w:r>
            <w:proofErr w:type="spellEnd"/>
            <w:r w:rsidRPr="00421918">
              <w:rPr>
                <w:rFonts w:ascii="Times New Roman" w:eastAsia="Calibri" w:hAnsi="Times New Roman" w:cs="Times New Roman"/>
                <w:sz w:val="28"/>
                <w:szCs w:val="28"/>
                <w:lang w:eastAsia="ru-RU"/>
              </w:rPr>
              <w:t xml:space="preserve">, </w:t>
            </w:r>
            <w:proofErr w:type="spellStart"/>
            <w:r w:rsidRPr="00421918">
              <w:rPr>
                <w:rFonts w:ascii="Times New Roman" w:eastAsia="Calibri" w:hAnsi="Times New Roman" w:cs="Times New Roman"/>
                <w:sz w:val="28"/>
                <w:szCs w:val="28"/>
                <w:lang w:eastAsia="ru-RU"/>
              </w:rPr>
              <w:t>проведення</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індивідуальних</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консультацій</w:t>
            </w:r>
            <w:proofErr w:type="spellEnd"/>
            <w:r w:rsidRPr="00421918">
              <w:rPr>
                <w:rFonts w:ascii="Times New Roman" w:eastAsia="Calibri" w:hAnsi="Times New Roman" w:cs="Times New Roman"/>
                <w:sz w:val="28"/>
                <w:szCs w:val="28"/>
                <w:lang w:eastAsia="ru-RU"/>
              </w:rPr>
              <w:t xml:space="preserve"> та </w:t>
            </w:r>
            <w:proofErr w:type="spellStart"/>
            <w:r w:rsidRPr="00421918">
              <w:rPr>
                <w:rFonts w:ascii="Times New Roman" w:eastAsia="Calibri" w:hAnsi="Times New Roman" w:cs="Times New Roman"/>
                <w:sz w:val="28"/>
                <w:szCs w:val="28"/>
                <w:lang w:eastAsia="ru-RU"/>
              </w:rPr>
              <w:t>групових</w:t>
            </w:r>
            <w:proofErr w:type="spellEnd"/>
            <w:r w:rsidRPr="00421918">
              <w:rPr>
                <w:rFonts w:ascii="Times New Roman" w:eastAsia="Calibri" w:hAnsi="Times New Roman" w:cs="Times New Roman"/>
                <w:sz w:val="28"/>
                <w:szCs w:val="28"/>
                <w:lang w:eastAsia="ru-RU"/>
              </w:rPr>
              <w:t xml:space="preserve"> занять</w:t>
            </w:r>
          </w:p>
        </w:tc>
        <w:tc>
          <w:tcPr>
            <w:tcW w:w="4650" w:type="dxa"/>
          </w:tcPr>
          <w:p w:rsidR="00421918" w:rsidRPr="00421918" w:rsidRDefault="008F4C18" w:rsidP="002C09F7">
            <w:pPr>
              <w:spacing w:before="12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1,5</w:t>
            </w:r>
          </w:p>
        </w:tc>
      </w:tr>
      <w:tr w:rsidR="00421918" w:rsidRPr="00421918" w:rsidTr="002C09F7">
        <w:tc>
          <w:tcPr>
            <w:tcW w:w="4695" w:type="dxa"/>
            <w:gridSpan w:val="2"/>
          </w:tcPr>
          <w:p w:rsidR="00421918" w:rsidRPr="00421918" w:rsidRDefault="00421918" w:rsidP="002C09F7">
            <w:pPr>
              <w:spacing w:before="120"/>
              <w:jc w:val="center"/>
              <w:rPr>
                <w:rFonts w:ascii="Times New Roman" w:eastAsia="Calibri" w:hAnsi="Times New Roman" w:cs="Times New Roman"/>
                <w:b/>
                <w:sz w:val="28"/>
                <w:szCs w:val="28"/>
                <w:lang w:eastAsia="ru-RU"/>
              </w:rPr>
            </w:pPr>
            <w:proofErr w:type="spellStart"/>
            <w:r w:rsidRPr="00421918">
              <w:rPr>
                <w:rFonts w:ascii="Times New Roman" w:eastAsia="Calibri" w:hAnsi="Times New Roman" w:cs="Times New Roman"/>
                <w:b/>
                <w:sz w:val="28"/>
                <w:szCs w:val="28"/>
                <w:lang w:eastAsia="ru-RU"/>
              </w:rPr>
              <w:t>Гранично</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допустиме</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тижневе</w:t>
            </w:r>
            <w:proofErr w:type="spellEnd"/>
            <w:r w:rsidRPr="00421918">
              <w:rPr>
                <w:rFonts w:ascii="Times New Roman" w:eastAsia="Calibri" w:hAnsi="Times New Roman" w:cs="Times New Roman"/>
                <w:b/>
                <w:sz w:val="28"/>
                <w:szCs w:val="28"/>
                <w:lang w:val="uk-UA" w:eastAsia="ru-RU"/>
              </w:rPr>
              <w:t xml:space="preserve"> навантаження на учня</w:t>
            </w:r>
          </w:p>
        </w:tc>
        <w:tc>
          <w:tcPr>
            <w:tcW w:w="4650" w:type="dxa"/>
          </w:tcPr>
          <w:p w:rsidR="00421918" w:rsidRPr="00421918" w:rsidRDefault="00421918" w:rsidP="002C09F7">
            <w:pPr>
              <w:spacing w:before="120"/>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2</w:t>
            </w:r>
            <w:r w:rsidR="008F4C18">
              <w:rPr>
                <w:rFonts w:ascii="Times New Roman" w:eastAsia="Calibri" w:hAnsi="Times New Roman" w:cs="Times New Roman"/>
                <w:b/>
                <w:sz w:val="28"/>
                <w:szCs w:val="28"/>
                <w:lang w:val="uk-UA" w:eastAsia="ru-RU"/>
              </w:rPr>
              <w:t>7,5</w:t>
            </w:r>
          </w:p>
        </w:tc>
      </w:tr>
      <w:tr w:rsidR="00421918" w:rsidRPr="00421918" w:rsidTr="002C09F7">
        <w:tc>
          <w:tcPr>
            <w:tcW w:w="4695" w:type="dxa"/>
            <w:gridSpan w:val="2"/>
          </w:tcPr>
          <w:p w:rsidR="00421918" w:rsidRPr="00421918" w:rsidRDefault="00421918" w:rsidP="002C09F7">
            <w:pPr>
              <w:spacing w:before="120"/>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rPr>
              <w:t>Сумарна кількість навчальних годин інваріантної і варіативної складових, що фінансується з бюджету</w:t>
            </w:r>
          </w:p>
        </w:tc>
        <w:tc>
          <w:tcPr>
            <w:tcW w:w="4650" w:type="dxa"/>
          </w:tcPr>
          <w:p w:rsidR="00421918" w:rsidRPr="00421918" w:rsidRDefault="008F4C18" w:rsidP="002C09F7">
            <w:pPr>
              <w:spacing w:before="12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30,5</w:t>
            </w:r>
          </w:p>
        </w:tc>
      </w:tr>
    </w:tbl>
    <w:p w:rsidR="008F4C18" w:rsidRDefault="00421918"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t xml:space="preserve">                                                                                                          </w:t>
      </w:r>
    </w:p>
    <w:p w:rsidR="00421918" w:rsidRDefault="008F4C18"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lastRenderedPageBreak/>
        <w:t xml:space="preserve">                                                                                                    </w:t>
      </w:r>
      <w:r w:rsidR="00421918">
        <w:rPr>
          <w:rFonts w:ascii="Times New Roman" w:eastAsia="Calibri" w:hAnsi="Times New Roman" w:cs="Times New Roman"/>
          <w:b/>
          <w:sz w:val="28"/>
          <w:szCs w:val="20"/>
          <w:lang w:val="uk-UA" w:eastAsia="ru-RU"/>
        </w:rPr>
        <w:t xml:space="preserve">      </w:t>
      </w:r>
      <w:r w:rsidR="00421918" w:rsidRPr="00953998">
        <w:rPr>
          <w:rFonts w:ascii="Times New Roman" w:eastAsia="Calibri" w:hAnsi="Times New Roman" w:cs="Times New Roman"/>
          <w:b/>
          <w:sz w:val="28"/>
          <w:szCs w:val="20"/>
          <w:lang w:val="uk-UA" w:eastAsia="ru-RU"/>
        </w:rPr>
        <w:t xml:space="preserve">Додаток </w:t>
      </w:r>
      <w:r w:rsidR="00421918">
        <w:rPr>
          <w:rFonts w:ascii="Times New Roman" w:eastAsia="Calibri" w:hAnsi="Times New Roman" w:cs="Times New Roman"/>
          <w:b/>
          <w:sz w:val="28"/>
          <w:szCs w:val="20"/>
          <w:lang w:val="uk-UA" w:eastAsia="ru-RU"/>
        </w:rPr>
        <w:t>3</w:t>
      </w:r>
    </w:p>
    <w:p w:rsidR="00421918" w:rsidRPr="0095399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953998" w:rsidRDefault="00421918" w:rsidP="00421918">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ПЕРСПЕКТИВНИЙ </w:t>
      </w:r>
      <w:r w:rsidRPr="00953998">
        <w:rPr>
          <w:rFonts w:ascii="Times New Roman" w:eastAsia="Calibri" w:hAnsi="Times New Roman" w:cs="Times New Roman"/>
          <w:b/>
          <w:sz w:val="28"/>
          <w:szCs w:val="28"/>
          <w:lang w:val="uk-UA"/>
        </w:rPr>
        <w:t xml:space="preserve"> НАВЧАЛЬНИЙ ПЛАН</w:t>
      </w:r>
    </w:p>
    <w:p w:rsidR="00421918" w:rsidRPr="00953998" w:rsidRDefault="00421918" w:rsidP="00421918">
      <w:pPr>
        <w:spacing w:after="0" w:line="276" w:lineRule="auto"/>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 xml:space="preserve">для </w:t>
      </w:r>
      <w:r>
        <w:rPr>
          <w:rFonts w:ascii="Times New Roman" w:eastAsia="Calibri" w:hAnsi="Times New Roman" w:cs="Times New Roman"/>
          <w:b/>
          <w:sz w:val="28"/>
          <w:szCs w:val="28"/>
          <w:lang w:val="uk-UA"/>
        </w:rPr>
        <w:t>6</w:t>
      </w:r>
      <w:r w:rsidRPr="00953998">
        <w:rPr>
          <w:rFonts w:ascii="Times New Roman" w:eastAsia="Calibri" w:hAnsi="Times New Roman" w:cs="Times New Roman"/>
          <w:b/>
          <w:sz w:val="28"/>
          <w:szCs w:val="28"/>
          <w:lang w:val="uk-UA"/>
        </w:rPr>
        <w:t xml:space="preserve"> – 9 класів</w:t>
      </w:r>
    </w:p>
    <w:p w:rsidR="00421918" w:rsidRPr="00953998" w:rsidRDefault="00421918" w:rsidP="00421918">
      <w:pPr>
        <w:spacing w:after="0" w:line="240" w:lineRule="auto"/>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на 202</w:t>
      </w:r>
      <w:r>
        <w:rPr>
          <w:rFonts w:ascii="Times New Roman" w:eastAsia="Calibri" w:hAnsi="Times New Roman" w:cs="Times New Roman"/>
          <w:b/>
          <w:sz w:val="28"/>
          <w:szCs w:val="28"/>
          <w:lang w:val="uk-UA"/>
        </w:rPr>
        <w:t>2</w:t>
      </w:r>
      <w:r w:rsidRPr="00953998">
        <w:rPr>
          <w:rFonts w:ascii="Times New Roman" w:eastAsia="Calibri" w:hAnsi="Times New Roman" w:cs="Times New Roman"/>
          <w:b/>
          <w:sz w:val="28"/>
          <w:szCs w:val="28"/>
          <w:lang w:val="uk-UA"/>
        </w:rPr>
        <w:t xml:space="preserve"> – 202</w:t>
      </w:r>
      <w:r>
        <w:rPr>
          <w:rFonts w:ascii="Times New Roman" w:eastAsia="Calibri" w:hAnsi="Times New Roman" w:cs="Times New Roman"/>
          <w:b/>
          <w:sz w:val="28"/>
          <w:szCs w:val="28"/>
          <w:lang w:val="uk-UA"/>
        </w:rPr>
        <w:t>3</w:t>
      </w:r>
      <w:r w:rsidRPr="00953998">
        <w:rPr>
          <w:rFonts w:ascii="Times New Roman" w:eastAsia="Calibri" w:hAnsi="Times New Roman" w:cs="Times New Roman"/>
          <w:b/>
          <w:sz w:val="28"/>
          <w:szCs w:val="28"/>
          <w:lang w:val="uk-UA"/>
        </w:rPr>
        <w:t xml:space="preserve"> навчальний рік</w:t>
      </w:r>
      <w:r>
        <w:rPr>
          <w:rFonts w:ascii="Times New Roman" w:eastAsia="Calibri" w:hAnsi="Times New Roman" w:cs="Times New Roman"/>
          <w:b/>
          <w:sz w:val="28"/>
          <w:szCs w:val="28"/>
          <w:lang w:val="uk-UA"/>
        </w:rPr>
        <w:t xml:space="preserve"> </w:t>
      </w:r>
    </w:p>
    <w:tbl>
      <w:tblPr>
        <w:tblpPr w:leftFromText="180" w:rightFromText="180" w:bottomFromText="200" w:vertAnchor="text" w:horzAnchor="margin" w:tblpX="38" w:tblpY="182"/>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4"/>
        <w:gridCol w:w="1135"/>
        <w:gridCol w:w="10"/>
        <w:gridCol w:w="840"/>
        <w:gridCol w:w="10"/>
        <w:gridCol w:w="1125"/>
        <w:gridCol w:w="10"/>
        <w:gridCol w:w="799"/>
        <w:gridCol w:w="7"/>
        <w:gridCol w:w="10"/>
      </w:tblGrid>
      <w:tr w:rsidR="00421918" w:rsidRPr="00953998" w:rsidTr="002C09F7">
        <w:trPr>
          <w:gridAfter w:val="2"/>
          <w:wAfter w:w="17" w:type="dxa"/>
          <w:trHeight w:val="450"/>
        </w:trPr>
        <w:tc>
          <w:tcPr>
            <w:tcW w:w="2292" w:type="dxa"/>
            <w:vMerge w:val="restart"/>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Освітні галузі</w:t>
            </w:r>
          </w:p>
        </w:tc>
        <w:tc>
          <w:tcPr>
            <w:tcW w:w="3054" w:type="dxa"/>
            <w:vMerge w:val="restart"/>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Предмети</w:t>
            </w:r>
          </w:p>
        </w:tc>
        <w:tc>
          <w:tcPr>
            <w:tcW w:w="3929" w:type="dxa"/>
            <w:gridSpan w:val="7"/>
            <w:shd w:val="clear" w:color="auto" w:fill="auto"/>
          </w:tcPr>
          <w:p w:rsidR="00421918" w:rsidRPr="003E476B" w:rsidRDefault="00421918" w:rsidP="002C09F7">
            <w:pPr>
              <w:jc w:val="center"/>
              <w:rPr>
                <w:rFonts w:ascii="Times New Roman" w:hAnsi="Times New Roman" w:cs="Times New Roman"/>
                <w:b/>
                <w:sz w:val="24"/>
                <w:szCs w:val="24"/>
                <w:lang w:val="uk-UA"/>
              </w:rPr>
            </w:pPr>
            <w:r w:rsidRPr="003E476B">
              <w:rPr>
                <w:rFonts w:ascii="Times New Roman" w:hAnsi="Times New Roman" w:cs="Times New Roman"/>
                <w:b/>
                <w:sz w:val="24"/>
                <w:szCs w:val="24"/>
                <w:lang w:val="uk-UA"/>
              </w:rPr>
              <w:t>Кількість годин на тиждень</w:t>
            </w:r>
          </w:p>
        </w:tc>
      </w:tr>
      <w:tr w:rsidR="00421918" w:rsidRPr="00953998" w:rsidTr="002C09F7">
        <w:trPr>
          <w:gridAfter w:val="1"/>
          <w:wAfter w:w="10" w:type="dxa"/>
          <w:trHeight w:val="300"/>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b/>
                <w:bCs/>
                <w:sz w:val="24"/>
                <w:szCs w:val="24"/>
                <w:lang w:val="uk-UA"/>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b/>
                <w:bCs/>
                <w:sz w:val="24"/>
                <w:szCs w:val="24"/>
                <w:lang w:val="uk-UA"/>
              </w:rPr>
            </w:pPr>
          </w:p>
        </w:tc>
        <w:tc>
          <w:tcPr>
            <w:tcW w:w="1135"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6</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7</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8</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9</w:t>
            </w:r>
          </w:p>
        </w:tc>
      </w:tr>
      <w:tr w:rsidR="00421918" w:rsidRPr="00953998" w:rsidTr="002C09F7">
        <w:tc>
          <w:tcPr>
            <w:tcW w:w="2292" w:type="dxa"/>
            <w:vMerge w:val="restart"/>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Мови і літератури</w:t>
            </w: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 xml:space="preserve">Українська мова </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3,5</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2,5</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Українська література</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Іноземна мова</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Зарубіжна література</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val="restart"/>
            <w:tcBorders>
              <w:top w:val="single" w:sz="4" w:space="0" w:color="auto"/>
              <w:left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Суспільство -</w:t>
            </w:r>
            <w:proofErr w:type="spellStart"/>
            <w:r w:rsidRPr="00953998">
              <w:rPr>
                <w:rFonts w:ascii="Times New Roman" w:eastAsia="Calibri" w:hAnsi="Times New Roman" w:cs="Times New Roman"/>
                <w:sz w:val="24"/>
                <w:szCs w:val="24"/>
                <w:lang w:val="uk-UA"/>
              </w:rPr>
              <w:t>знавство</w:t>
            </w:r>
            <w:proofErr w:type="spellEnd"/>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Історія України</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1,5</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1,5</w:t>
            </w:r>
          </w:p>
        </w:tc>
      </w:tr>
      <w:tr w:rsidR="00421918" w:rsidRPr="00953998" w:rsidTr="002C09F7">
        <w:tc>
          <w:tcPr>
            <w:tcW w:w="2292" w:type="dxa"/>
            <w:vMerge/>
            <w:tcBorders>
              <w:left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Всесвітня історія</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21918" w:rsidRPr="00953998" w:rsidTr="002C09F7">
        <w:tc>
          <w:tcPr>
            <w:tcW w:w="2292" w:type="dxa"/>
            <w:vMerge/>
            <w:tcBorders>
              <w:left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 xml:space="preserve">Основи правознавства </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21918" w:rsidRPr="00953998" w:rsidTr="002C09F7">
        <w:tc>
          <w:tcPr>
            <w:tcW w:w="2292" w:type="dxa"/>
            <w:vMerge/>
            <w:tcBorders>
              <w:left w:val="single" w:sz="4" w:space="0" w:color="auto"/>
              <w:bottom w:val="single" w:sz="4" w:space="0" w:color="auto"/>
              <w:right w:val="single" w:sz="4" w:space="0" w:color="auto"/>
            </w:tcBorders>
            <w:vAlign w:val="center"/>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tcPr>
          <w:p w:rsidR="00421918" w:rsidRPr="00953998" w:rsidRDefault="00421918" w:rsidP="002C09F7">
            <w:pPr>
              <w:spacing w:after="200" w:line="192"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Етика</w:t>
            </w:r>
          </w:p>
        </w:tc>
        <w:tc>
          <w:tcPr>
            <w:tcW w:w="1145" w:type="dxa"/>
            <w:gridSpan w:val="2"/>
            <w:tcBorders>
              <w:top w:val="single" w:sz="4" w:space="0" w:color="auto"/>
              <w:left w:val="single" w:sz="4" w:space="0" w:color="auto"/>
              <w:bottom w:val="single" w:sz="4" w:space="0" w:color="auto"/>
              <w:right w:val="single" w:sz="4" w:space="0" w:color="auto"/>
            </w:tcBorders>
          </w:tcPr>
          <w:p w:rsidR="00421918" w:rsidRPr="00953998" w:rsidRDefault="008F4C18" w:rsidP="002C09F7">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Pr="008F4C18">
              <w:rPr>
                <w:rFonts w:ascii="Times New Roman" w:eastAsia="Calibri" w:hAnsi="Times New Roman" w:cs="Times New Roman"/>
                <w:b/>
                <w:sz w:val="24"/>
                <w:szCs w:val="24"/>
                <w:lang w:val="uk-UA"/>
              </w:rPr>
              <w:t>1</w:t>
            </w:r>
          </w:p>
        </w:tc>
        <w:tc>
          <w:tcPr>
            <w:tcW w:w="850" w:type="dxa"/>
            <w:gridSpan w:val="2"/>
            <w:tcBorders>
              <w:top w:val="single" w:sz="4" w:space="0" w:color="auto"/>
              <w:left w:val="single" w:sz="4" w:space="0" w:color="auto"/>
              <w:bottom w:val="single" w:sz="4" w:space="0" w:color="auto"/>
              <w:right w:val="single" w:sz="4" w:space="0" w:color="auto"/>
            </w:tcBorders>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816" w:type="dxa"/>
            <w:gridSpan w:val="3"/>
            <w:tcBorders>
              <w:top w:val="single" w:sz="4" w:space="0" w:color="auto"/>
              <w:left w:val="single" w:sz="4" w:space="0" w:color="auto"/>
              <w:bottom w:val="single" w:sz="4" w:space="0" w:color="auto"/>
              <w:right w:val="single" w:sz="4" w:space="0" w:color="auto"/>
            </w:tcBorders>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421918" w:rsidRPr="00953998" w:rsidTr="002C09F7">
        <w:tc>
          <w:tcPr>
            <w:tcW w:w="2292" w:type="dxa"/>
            <w:vMerge w:val="restart"/>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Мистецтво*</w:t>
            </w: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Музичне мистецтво</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Образотворче мистецтво</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Мистецтво</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21918" w:rsidRPr="00953998" w:rsidTr="002C09F7">
        <w:tc>
          <w:tcPr>
            <w:tcW w:w="2292" w:type="dxa"/>
            <w:vMerge w:val="restart"/>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Математика</w:t>
            </w: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Математика</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Алгебра</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Геометрія</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val="restart"/>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Природознавство</w:t>
            </w: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Природознавство</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Біологія</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Географія</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1,5</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Фізика</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Хімія</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1,5</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val="restart"/>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Технології</w:t>
            </w: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Трудове навчання</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Інформатика</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21918" w:rsidRPr="00953998" w:rsidTr="002C09F7">
        <w:tc>
          <w:tcPr>
            <w:tcW w:w="2292" w:type="dxa"/>
            <w:vMerge w:val="restart"/>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Здоров’я і фізична культура</w:t>
            </w: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Основи здоров’я</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21918" w:rsidRPr="00953998" w:rsidTr="002C09F7">
        <w:tc>
          <w:tcPr>
            <w:tcW w:w="2292" w:type="dxa"/>
            <w:vMerge/>
            <w:tcBorders>
              <w:top w:val="single" w:sz="4" w:space="0" w:color="auto"/>
              <w:left w:val="single" w:sz="4" w:space="0" w:color="auto"/>
              <w:bottom w:val="single" w:sz="4" w:space="0" w:color="auto"/>
              <w:right w:val="single" w:sz="4" w:space="0" w:color="auto"/>
            </w:tcBorders>
            <w:vAlign w:val="center"/>
            <w:hideMark/>
          </w:tcPr>
          <w:p w:rsidR="00421918" w:rsidRPr="00953998" w:rsidRDefault="00421918" w:rsidP="002C09F7">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Фізична культура**</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r>
      <w:tr w:rsidR="00421918" w:rsidRPr="00953998" w:rsidTr="002C09F7">
        <w:tc>
          <w:tcPr>
            <w:tcW w:w="5346"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b/>
                <w:sz w:val="24"/>
                <w:szCs w:val="24"/>
                <w:lang w:val="uk-UA"/>
              </w:rPr>
            </w:pPr>
            <w:r w:rsidRPr="00953998">
              <w:rPr>
                <w:rFonts w:ascii="Times New Roman" w:eastAsia="Calibri" w:hAnsi="Times New Roman" w:cs="Times New Roman"/>
                <w:b/>
                <w:sz w:val="24"/>
                <w:szCs w:val="24"/>
                <w:lang w:val="uk-UA"/>
              </w:rPr>
              <w:t>Разом</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27,5+3</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7</w:t>
            </w:r>
            <w:r w:rsidRPr="00953998">
              <w:rPr>
                <w:rFonts w:ascii="Times New Roman" w:eastAsia="Calibri" w:hAnsi="Times New Roman" w:cs="Times New Roman"/>
                <w:sz w:val="24"/>
                <w:szCs w:val="24"/>
                <w:lang w:val="uk-UA"/>
              </w:rPr>
              <w:t>+3</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7</w:t>
            </w:r>
            <w:r w:rsidRPr="00953998">
              <w:rPr>
                <w:rFonts w:ascii="Times New Roman" w:eastAsia="Calibri" w:hAnsi="Times New Roman" w:cs="Times New Roman"/>
                <w:sz w:val="24"/>
                <w:szCs w:val="24"/>
                <w:lang w:val="uk-UA"/>
              </w:rPr>
              <w:t>,5+3</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r w:rsidRPr="00953998">
              <w:rPr>
                <w:rFonts w:ascii="Times New Roman" w:eastAsia="Calibri" w:hAnsi="Times New Roman" w:cs="Times New Roman"/>
                <w:sz w:val="24"/>
                <w:szCs w:val="24"/>
                <w:lang w:val="uk-UA"/>
              </w:rPr>
              <w:t>+3</w:t>
            </w:r>
          </w:p>
        </w:tc>
      </w:tr>
      <w:tr w:rsidR="00421918" w:rsidRPr="00953998" w:rsidTr="002C09F7">
        <w:tc>
          <w:tcPr>
            <w:tcW w:w="5346"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b/>
                <w:sz w:val="24"/>
                <w:szCs w:val="24"/>
                <w:lang w:val="uk-UA"/>
              </w:rPr>
            </w:pPr>
            <w:r w:rsidRPr="00953998">
              <w:rPr>
                <w:rFonts w:ascii="Times New Roman" w:eastAsia="Calibri" w:hAnsi="Times New Roman" w:cs="Times New Roman"/>
                <w:b/>
                <w:sz w:val="24"/>
                <w:szCs w:val="24"/>
                <w:lang w:val="uk-UA"/>
              </w:rPr>
              <w:t>Гранично допустиме навчальне навантаження</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27,5</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7</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r w:rsidRPr="00953998">
              <w:rPr>
                <w:rFonts w:ascii="Times New Roman" w:eastAsia="Calibri" w:hAnsi="Times New Roman" w:cs="Times New Roman"/>
                <w:sz w:val="24"/>
                <w:szCs w:val="24"/>
                <w:lang w:val="uk-UA"/>
              </w:rPr>
              <w:t>,5</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w:t>
            </w:r>
          </w:p>
        </w:tc>
      </w:tr>
      <w:tr w:rsidR="00421918" w:rsidRPr="00953998" w:rsidTr="002C09F7">
        <w:tc>
          <w:tcPr>
            <w:tcW w:w="5346"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rPr>
                <w:rFonts w:ascii="Times New Roman" w:eastAsia="Calibri" w:hAnsi="Times New Roman" w:cs="Times New Roman"/>
                <w:b/>
                <w:bCs/>
                <w:sz w:val="24"/>
                <w:szCs w:val="24"/>
                <w:lang w:val="uk-UA"/>
              </w:rPr>
            </w:pPr>
            <w:r w:rsidRPr="00953998">
              <w:rPr>
                <w:rFonts w:ascii="Times New Roman" w:eastAsia="Calibri" w:hAnsi="Times New Roman" w:cs="Times New Roman"/>
                <w:b/>
                <w:sz w:val="24"/>
                <w:szCs w:val="28"/>
                <w:lang w:val="uk-UA"/>
              </w:rPr>
              <w:t>Сумарна кількість навчальних годин інваріантної і варіативної складових, що фінансується з бюджету</w:t>
            </w:r>
          </w:p>
        </w:tc>
        <w:tc>
          <w:tcPr>
            <w:tcW w:w="114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0</w:t>
            </w:r>
            <w:r w:rsidRPr="00953998">
              <w:rPr>
                <w:rFonts w:ascii="Times New Roman" w:eastAsia="Calibri" w:hAnsi="Times New Roman" w:cs="Times New Roman"/>
                <w:sz w:val="24"/>
                <w:szCs w:val="24"/>
                <w:lang w:val="uk-UA"/>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0</w:t>
            </w:r>
          </w:p>
        </w:tc>
        <w:tc>
          <w:tcPr>
            <w:tcW w:w="1135" w:type="dxa"/>
            <w:gridSpan w:val="2"/>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Pr="00953998">
              <w:rPr>
                <w:rFonts w:ascii="Times New Roman" w:eastAsia="Calibri" w:hAnsi="Times New Roman" w:cs="Times New Roman"/>
                <w:sz w:val="24"/>
                <w:szCs w:val="24"/>
                <w:lang w:val="uk-UA"/>
              </w:rPr>
              <w:t>,5</w:t>
            </w:r>
          </w:p>
        </w:tc>
        <w:tc>
          <w:tcPr>
            <w:tcW w:w="816" w:type="dxa"/>
            <w:gridSpan w:val="3"/>
            <w:tcBorders>
              <w:top w:val="single" w:sz="4" w:space="0" w:color="auto"/>
              <w:left w:val="single" w:sz="4" w:space="0" w:color="auto"/>
              <w:bottom w:val="single" w:sz="4" w:space="0" w:color="auto"/>
              <w:right w:val="single" w:sz="4" w:space="0" w:color="auto"/>
            </w:tcBorders>
            <w:hideMark/>
          </w:tcPr>
          <w:p w:rsidR="00421918" w:rsidRPr="00953998" w:rsidRDefault="00421918" w:rsidP="002C09F7">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2</w:t>
            </w:r>
          </w:p>
        </w:tc>
      </w:tr>
    </w:tbl>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953998" w:rsidRDefault="00421918"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t xml:space="preserve">                                                                                                                 </w:t>
      </w:r>
      <w:r w:rsidRPr="00953998">
        <w:rPr>
          <w:rFonts w:ascii="Times New Roman" w:eastAsia="Calibri" w:hAnsi="Times New Roman" w:cs="Times New Roman"/>
          <w:b/>
          <w:sz w:val="28"/>
          <w:szCs w:val="20"/>
          <w:lang w:val="uk-UA" w:eastAsia="ru-RU"/>
        </w:rPr>
        <w:t xml:space="preserve"> Додаток </w:t>
      </w:r>
      <w:r>
        <w:rPr>
          <w:rFonts w:ascii="Times New Roman" w:eastAsia="Calibri" w:hAnsi="Times New Roman" w:cs="Times New Roman"/>
          <w:b/>
          <w:sz w:val="28"/>
          <w:szCs w:val="20"/>
          <w:lang w:val="uk-UA" w:eastAsia="ru-RU"/>
        </w:rPr>
        <w:t>4</w:t>
      </w:r>
    </w:p>
    <w:p w:rsidR="00421918" w:rsidRPr="00953998" w:rsidRDefault="00421918" w:rsidP="00421918">
      <w:pPr>
        <w:spacing w:after="0" w:line="240" w:lineRule="auto"/>
        <w:ind w:firstLine="709"/>
        <w:jc w:val="center"/>
        <w:rPr>
          <w:rFonts w:ascii="Times New Roman" w:eastAsia="Calibri" w:hAnsi="Times New Roman" w:cs="Times New Roman"/>
          <w:b/>
          <w:sz w:val="28"/>
          <w:szCs w:val="28"/>
          <w:lang w:val="uk-UA"/>
        </w:rPr>
      </w:pPr>
    </w:p>
    <w:p w:rsidR="00421918" w:rsidRPr="00953998" w:rsidRDefault="00421918" w:rsidP="00421918">
      <w:pPr>
        <w:spacing w:after="0" w:line="240" w:lineRule="auto"/>
        <w:ind w:firstLine="709"/>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ПЕРСПЕКТИВНИЙ </w:t>
      </w:r>
      <w:r w:rsidRPr="00953998">
        <w:rPr>
          <w:rFonts w:ascii="Times New Roman" w:eastAsia="Calibri" w:hAnsi="Times New Roman" w:cs="Times New Roman"/>
          <w:b/>
          <w:sz w:val="28"/>
          <w:szCs w:val="28"/>
          <w:lang w:val="uk-UA"/>
        </w:rPr>
        <w:t>НАВЧАЛЬНИЙ ПЛАН</w:t>
      </w:r>
    </w:p>
    <w:p w:rsidR="00421918" w:rsidRPr="00953998" w:rsidRDefault="00421918" w:rsidP="00421918">
      <w:pPr>
        <w:spacing w:after="0" w:line="240" w:lineRule="auto"/>
        <w:ind w:firstLine="709"/>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для 10-11 класів</w:t>
      </w:r>
    </w:p>
    <w:p w:rsidR="00421918" w:rsidRPr="0002121C" w:rsidRDefault="00421918" w:rsidP="00421918">
      <w:pPr>
        <w:spacing w:after="0" w:line="240" w:lineRule="auto"/>
        <w:ind w:firstLine="709"/>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на 202</w:t>
      </w:r>
      <w:r>
        <w:rPr>
          <w:rFonts w:ascii="Times New Roman" w:eastAsia="Calibri" w:hAnsi="Times New Roman" w:cs="Times New Roman"/>
          <w:b/>
          <w:sz w:val="28"/>
          <w:szCs w:val="28"/>
          <w:lang w:val="uk-UA"/>
        </w:rPr>
        <w:t>2</w:t>
      </w:r>
      <w:r w:rsidRPr="00953998">
        <w:rPr>
          <w:rFonts w:ascii="Times New Roman" w:eastAsia="Calibri" w:hAnsi="Times New Roman" w:cs="Times New Roman"/>
          <w:b/>
          <w:sz w:val="28"/>
          <w:szCs w:val="28"/>
          <w:lang w:val="uk-UA"/>
        </w:rPr>
        <w:t xml:space="preserve"> – 202</w:t>
      </w:r>
      <w:r>
        <w:rPr>
          <w:rFonts w:ascii="Times New Roman" w:eastAsia="Calibri" w:hAnsi="Times New Roman" w:cs="Times New Roman"/>
          <w:b/>
          <w:sz w:val="28"/>
          <w:szCs w:val="28"/>
          <w:lang w:val="uk-UA"/>
        </w:rPr>
        <w:t>3</w:t>
      </w:r>
      <w:r w:rsidRPr="00953998">
        <w:rPr>
          <w:rFonts w:ascii="Times New Roman" w:eastAsia="Calibri" w:hAnsi="Times New Roman" w:cs="Times New Roman"/>
          <w:b/>
          <w:sz w:val="28"/>
          <w:szCs w:val="28"/>
          <w:lang w:val="uk-UA"/>
        </w:rPr>
        <w:t xml:space="preserve"> навчальний рік</w:t>
      </w:r>
    </w:p>
    <w:p w:rsidR="00421918" w:rsidRPr="0002121C" w:rsidRDefault="00421918" w:rsidP="00421918">
      <w:pPr>
        <w:spacing w:after="0" w:line="240" w:lineRule="auto"/>
        <w:ind w:firstLine="709"/>
        <w:jc w:val="center"/>
        <w:rPr>
          <w:rFonts w:ascii="Times New Roman" w:eastAsia="Calibri" w:hAnsi="Times New Roman" w:cs="Times New Roman"/>
          <w:b/>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0"/>
        <w:gridCol w:w="1300"/>
        <w:gridCol w:w="1276"/>
      </w:tblGrid>
      <w:tr w:rsidR="00421918" w:rsidRPr="0002121C" w:rsidTr="002C09F7">
        <w:trPr>
          <w:trHeight w:val="228"/>
        </w:trPr>
        <w:tc>
          <w:tcPr>
            <w:tcW w:w="0" w:type="auto"/>
            <w:vMerge w:val="restart"/>
            <w:tcBorders>
              <w:top w:val="single" w:sz="4" w:space="0" w:color="000000"/>
              <w:left w:val="single" w:sz="4" w:space="0" w:color="000000"/>
              <w:bottom w:val="single" w:sz="4" w:space="0" w:color="000000"/>
              <w:right w:val="single" w:sz="4" w:space="0" w:color="000000"/>
            </w:tcBorders>
            <w:hideMark/>
          </w:tcPr>
          <w:p w:rsidR="00421918" w:rsidRPr="00F641B0" w:rsidRDefault="00421918" w:rsidP="002C09F7">
            <w:pPr>
              <w:spacing w:after="0" w:line="240" w:lineRule="auto"/>
              <w:jc w:val="center"/>
              <w:rPr>
                <w:rFonts w:ascii="Times New Roman" w:eastAsia="Calibri" w:hAnsi="Times New Roman" w:cs="Times New Roman"/>
                <w:b/>
                <w:sz w:val="24"/>
                <w:szCs w:val="24"/>
                <w:lang w:val="uk-UA"/>
              </w:rPr>
            </w:pPr>
            <w:r w:rsidRPr="00F641B0">
              <w:rPr>
                <w:rFonts w:ascii="Times New Roman" w:eastAsia="Calibri" w:hAnsi="Times New Roman" w:cs="Times New Roman"/>
                <w:b/>
                <w:sz w:val="24"/>
                <w:szCs w:val="24"/>
                <w:lang w:val="uk-UA"/>
              </w:rPr>
              <w:t xml:space="preserve">Предмети </w:t>
            </w:r>
          </w:p>
        </w:tc>
        <w:tc>
          <w:tcPr>
            <w:tcW w:w="2576" w:type="dxa"/>
            <w:gridSpan w:val="2"/>
            <w:tcBorders>
              <w:top w:val="single" w:sz="4" w:space="0" w:color="000000"/>
              <w:left w:val="single" w:sz="4" w:space="0" w:color="000000"/>
              <w:bottom w:val="single" w:sz="4" w:space="0" w:color="auto"/>
              <w:right w:val="single" w:sz="4" w:space="0" w:color="000000"/>
            </w:tcBorders>
            <w:hideMark/>
          </w:tcPr>
          <w:p w:rsidR="00421918" w:rsidRPr="00F641B0" w:rsidRDefault="00421918" w:rsidP="002C09F7">
            <w:pPr>
              <w:spacing w:after="0" w:line="240" w:lineRule="auto"/>
              <w:jc w:val="center"/>
              <w:rPr>
                <w:rFonts w:ascii="Times New Roman" w:eastAsia="Calibri" w:hAnsi="Times New Roman" w:cs="Times New Roman"/>
                <w:b/>
                <w:sz w:val="24"/>
                <w:szCs w:val="24"/>
                <w:lang w:val="uk-UA"/>
              </w:rPr>
            </w:pPr>
            <w:r w:rsidRPr="00F641B0">
              <w:rPr>
                <w:rFonts w:ascii="Times New Roman" w:eastAsia="Calibri" w:hAnsi="Times New Roman" w:cs="Times New Roman"/>
                <w:b/>
                <w:sz w:val="24"/>
                <w:szCs w:val="24"/>
                <w:lang w:val="uk-UA"/>
              </w:rPr>
              <w:t>Кількість годин на тиждень</w:t>
            </w:r>
          </w:p>
        </w:tc>
      </w:tr>
      <w:tr w:rsidR="00421918" w:rsidRPr="0002121C" w:rsidTr="002C09F7">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918" w:rsidRPr="0002121C" w:rsidRDefault="00421918" w:rsidP="002C09F7">
            <w:pPr>
              <w:spacing w:after="0" w:line="276" w:lineRule="auto"/>
              <w:rPr>
                <w:rFonts w:ascii="Times New Roman" w:eastAsia="Calibri" w:hAnsi="Times New Roman" w:cs="Times New Roman"/>
                <w:sz w:val="24"/>
                <w:szCs w:val="24"/>
                <w:lang w:val="uk-UA"/>
              </w:rPr>
            </w:pPr>
          </w:p>
        </w:tc>
        <w:tc>
          <w:tcPr>
            <w:tcW w:w="1300" w:type="dxa"/>
            <w:tcBorders>
              <w:top w:val="single" w:sz="4" w:space="0" w:color="auto"/>
              <w:left w:val="single" w:sz="4" w:space="0" w:color="000000"/>
              <w:bottom w:val="single" w:sz="4" w:space="0" w:color="000000"/>
              <w:right w:val="single" w:sz="4" w:space="0" w:color="auto"/>
            </w:tcBorders>
            <w:hideMark/>
          </w:tcPr>
          <w:p w:rsidR="00421918" w:rsidRPr="00F641B0" w:rsidRDefault="00421918" w:rsidP="002C09F7">
            <w:pPr>
              <w:spacing w:after="0" w:line="240" w:lineRule="auto"/>
              <w:jc w:val="center"/>
              <w:rPr>
                <w:rFonts w:ascii="Times New Roman" w:eastAsia="Calibri" w:hAnsi="Times New Roman" w:cs="Times New Roman"/>
                <w:b/>
                <w:sz w:val="24"/>
                <w:szCs w:val="24"/>
                <w:lang w:val="uk-UA"/>
              </w:rPr>
            </w:pPr>
            <w:r w:rsidRPr="00F641B0">
              <w:rPr>
                <w:rFonts w:ascii="Times New Roman" w:eastAsia="Calibri" w:hAnsi="Times New Roman" w:cs="Times New Roman"/>
                <w:b/>
                <w:sz w:val="24"/>
                <w:szCs w:val="24"/>
                <w:lang w:val="uk-UA"/>
              </w:rPr>
              <w:t xml:space="preserve">10 </w:t>
            </w:r>
            <w:proofErr w:type="spellStart"/>
            <w:r w:rsidRPr="00F641B0">
              <w:rPr>
                <w:rFonts w:ascii="Times New Roman" w:eastAsia="Calibri" w:hAnsi="Times New Roman" w:cs="Times New Roman"/>
                <w:b/>
                <w:sz w:val="24"/>
                <w:szCs w:val="24"/>
                <w:lang w:val="uk-UA"/>
              </w:rPr>
              <w:t>кл</w:t>
            </w:r>
            <w:proofErr w:type="spellEnd"/>
            <w:r w:rsidRPr="00F641B0">
              <w:rPr>
                <w:rFonts w:ascii="Times New Roman" w:eastAsia="Calibri" w:hAnsi="Times New Roman" w:cs="Times New Roman"/>
                <w:b/>
                <w:sz w:val="24"/>
                <w:szCs w:val="24"/>
                <w:lang w:val="uk-UA"/>
              </w:rPr>
              <w:t>.</w:t>
            </w:r>
          </w:p>
        </w:tc>
        <w:tc>
          <w:tcPr>
            <w:tcW w:w="1276" w:type="dxa"/>
            <w:tcBorders>
              <w:top w:val="single" w:sz="4" w:space="0" w:color="auto"/>
              <w:left w:val="single" w:sz="4" w:space="0" w:color="auto"/>
              <w:bottom w:val="single" w:sz="4" w:space="0" w:color="000000"/>
              <w:right w:val="single" w:sz="4" w:space="0" w:color="000000"/>
            </w:tcBorders>
            <w:hideMark/>
          </w:tcPr>
          <w:p w:rsidR="00421918" w:rsidRPr="00F641B0" w:rsidRDefault="00421918" w:rsidP="002C09F7">
            <w:pPr>
              <w:spacing w:after="0" w:line="240" w:lineRule="auto"/>
              <w:jc w:val="center"/>
              <w:rPr>
                <w:rFonts w:ascii="Times New Roman" w:eastAsia="Calibri" w:hAnsi="Times New Roman" w:cs="Times New Roman"/>
                <w:b/>
                <w:sz w:val="24"/>
                <w:szCs w:val="24"/>
                <w:lang w:val="uk-UA"/>
              </w:rPr>
            </w:pPr>
            <w:r w:rsidRPr="00F641B0">
              <w:rPr>
                <w:rFonts w:ascii="Times New Roman" w:eastAsia="Calibri" w:hAnsi="Times New Roman" w:cs="Times New Roman"/>
                <w:b/>
                <w:sz w:val="24"/>
                <w:szCs w:val="24"/>
                <w:lang w:val="uk-UA"/>
              </w:rPr>
              <w:t xml:space="preserve">11 </w:t>
            </w:r>
            <w:proofErr w:type="spellStart"/>
            <w:r w:rsidRPr="00F641B0">
              <w:rPr>
                <w:rFonts w:ascii="Times New Roman" w:eastAsia="Calibri" w:hAnsi="Times New Roman" w:cs="Times New Roman"/>
                <w:b/>
                <w:sz w:val="24"/>
                <w:szCs w:val="24"/>
                <w:lang w:val="uk-UA"/>
              </w:rPr>
              <w:t>кл</w:t>
            </w:r>
            <w:proofErr w:type="spellEnd"/>
            <w:r w:rsidRPr="00F641B0">
              <w:rPr>
                <w:rFonts w:ascii="Times New Roman" w:eastAsia="Calibri" w:hAnsi="Times New Roman" w:cs="Times New Roman"/>
                <w:b/>
                <w:sz w:val="24"/>
                <w:szCs w:val="24"/>
                <w:lang w:val="uk-UA"/>
              </w:rPr>
              <w:t>.</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Базові предмети</w:t>
            </w:r>
          </w:p>
        </w:tc>
        <w:tc>
          <w:tcPr>
            <w:tcW w:w="1300" w:type="dxa"/>
            <w:tcBorders>
              <w:top w:val="single" w:sz="4" w:space="0" w:color="000000"/>
              <w:left w:val="single" w:sz="4" w:space="0" w:color="000000"/>
              <w:bottom w:val="single" w:sz="4" w:space="0" w:color="000000"/>
              <w:right w:val="single" w:sz="4" w:space="0" w:color="auto"/>
            </w:tcBorders>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p>
        </w:tc>
        <w:tc>
          <w:tcPr>
            <w:tcW w:w="1276" w:type="dxa"/>
            <w:tcBorders>
              <w:top w:val="single" w:sz="4" w:space="0" w:color="000000"/>
              <w:left w:val="single" w:sz="4" w:space="0" w:color="auto"/>
              <w:bottom w:val="single" w:sz="4" w:space="0" w:color="000000"/>
              <w:right w:val="single" w:sz="4" w:space="0" w:color="000000"/>
            </w:tcBorders>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Українська мова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r w:rsidRPr="0002121C">
              <w:rPr>
                <w:rFonts w:ascii="Times New Roman" w:eastAsia="Calibri" w:hAnsi="Times New Roman" w:cs="Times New Roman"/>
                <w:b/>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Українська література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Зарубіжна література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Іноземна мова (англійська)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Історія України</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r w:rsidR="008F4C18">
              <w:rPr>
                <w:rFonts w:ascii="Times New Roman" w:eastAsia="Calibri" w:hAnsi="Times New Roman" w:cs="Times New Roman"/>
                <w:sz w:val="28"/>
                <w:szCs w:val="28"/>
                <w:lang w:val="uk-UA"/>
              </w:rPr>
              <w:t>+</w:t>
            </w:r>
            <w:r w:rsidR="008F4C18" w:rsidRPr="008F4C18">
              <w:rPr>
                <w:rFonts w:ascii="Times New Roman" w:eastAsia="Calibri" w:hAnsi="Times New Roman" w:cs="Times New Roman"/>
                <w:b/>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r w:rsidR="008F4C18">
              <w:rPr>
                <w:rFonts w:ascii="Times New Roman" w:eastAsia="Calibri" w:hAnsi="Times New Roman" w:cs="Times New Roman"/>
                <w:sz w:val="28"/>
                <w:szCs w:val="28"/>
                <w:lang w:val="uk-UA"/>
              </w:rPr>
              <w:t>+</w:t>
            </w:r>
            <w:r w:rsidR="008F4C18" w:rsidRPr="008F4C18">
              <w:rPr>
                <w:rFonts w:ascii="Times New Roman" w:eastAsia="Calibri" w:hAnsi="Times New Roman" w:cs="Times New Roman"/>
                <w:b/>
                <w:sz w:val="28"/>
                <w:szCs w:val="28"/>
                <w:lang w:val="uk-UA"/>
              </w:rPr>
              <w:t>1,5</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Всесвітня історія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r w:rsidR="008F4C18">
              <w:rPr>
                <w:rFonts w:ascii="Times New Roman" w:eastAsia="Calibri" w:hAnsi="Times New Roman" w:cs="Times New Roman"/>
                <w:sz w:val="28"/>
                <w:szCs w:val="28"/>
                <w:lang w:val="uk-UA"/>
              </w:rPr>
              <w:t>+</w:t>
            </w:r>
            <w:r w:rsidR="008F4C18" w:rsidRPr="008F4C18">
              <w:rPr>
                <w:rFonts w:ascii="Times New Roman" w:eastAsia="Calibri" w:hAnsi="Times New Roman" w:cs="Times New Roman"/>
                <w:b/>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Громадянська освіта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Математика (алгебра і початки аналізу та геометрія)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r w:rsidRPr="0002121C">
              <w:rPr>
                <w:rFonts w:ascii="Times New Roman" w:eastAsia="Calibri" w:hAnsi="Times New Roman" w:cs="Times New Roman"/>
                <w:b/>
                <w:sz w:val="28"/>
                <w:szCs w:val="28"/>
                <w:lang w:val="uk-UA"/>
              </w:rPr>
              <w:t>+1</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en-US"/>
              </w:rPr>
            </w:pPr>
            <w:r w:rsidRPr="0002121C">
              <w:rPr>
                <w:rFonts w:ascii="Times New Roman" w:eastAsia="Calibri" w:hAnsi="Times New Roman" w:cs="Times New Roman"/>
                <w:sz w:val="28"/>
                <w:szCs w:val="28"/>
                <w:lang w:val="uk-UA"/>
              </w:rPr>
              <w:t>3</w:t>
            </w:r>
            <w:r w:rsidR="008F4C18">
              <w:rPr>
                <w:rFonts w:ascii="Times New Roman" w:eastAsia="Calibri" w:hAnsi="Times New Roman" w:cs="Times New Roman"/>
                <w:sz w:val="28"/>
                <w:szCs w:val="28"/>
                <w:lang w:val="uk-UA"/>
              </w:rPr>
              <w:t>+</w:t>
            </w:r>
            <w:r w:rsidR="008F4C18" w:rsidRPr="008F4C18">
              <w:rPr>
                <w:rFonts w:ascii="Times New Roman" w:eastAsia="Calibri" w:hAnsi="Times New Roman" w:cs="Times New Roman"/>
                <w:b/>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Біологія і екологія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 xml:space="preserve">Географія </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Фізика і астрономія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Фізика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Астрономія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 xml:space="preserve">Хімія </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Фізична культура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Захист України</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r>
      <w:tr w:rsidR="00421918" w:rsidRPr="0002121C" w:rsidTr="002C09F7">
        <w:trPr>
          <w:trHeight w:val="651"/>
        </w:trPr>
        <w:tc>
          <w:tcPr>
            <w:tcW w:w="0" w:type="auto"/>
            <w:vMerge w:val="restart"/>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Вибірково-обов’язкові предмети:</w:t>
            </w:r>
          </w:p>
          <w:p w:rsidR="00421918" w:rsidRDefault="00421918" w:rsidP="00421918">
            <w:pPr>
              <w:numPr>
                <w:ilvl w:val="0"/>
                <w:numId w:val="15"/>
              </w:numPr>
              <w:spacing w:after="0" w:line="240" w:lineRule="auto"/>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Інформатика</w:t>
            </w:r>
          </w:p>
          <w:p w:rsidR="008F4C18" w:rsidRPr="0002121C" w:rsidRDefault="008F4C18" w:rsidP="00421918">
            <w:pPr>
              <w:numPr>
                <w:ilvl w:val="0"/>
                <w:numId w:val="15"/>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p w:rsidR="00421918" w:rsidRPr="0002121C" w:rsidRDefault="00421918" w:rsidP="00421918">
            <w:pPr>
              <w:numPr>
                <w:ilvl w:val="0"/>
                <w:numId w:val="15"/>
              </w:numPr>
              <w:spacing w:after="0" w:line="240" w:lineRule="auto"/>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 xml:space="preserve">Технології </w:t>
            </w:r>
          </w:p>
        </w:tc>
        <w:tc>
          <w:tcPr>
            <w:tcW w:w="1300" w:type="dxa"/>
            <w:tcBorders>
              <w:top w:val="single" w:sz="4" w:space="0" w:color="000000"/>
              <w:left w:val="single" w:sz="4" w:space="0" w:color="000000"/>
              <w:bottom w:val="single" w:sz="4" w:space="0" w:color="auto"/>
              <w:right w:val="single" w:sz="4" w:space="0" w:color="auto"/>
            </w:tcBorders>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p>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c>
          <w:tcPr>
            <w:tcW w:w="1276" w:type="dxa"/>
            <w:tcBorders>
              <w:top w:val="single" w:sz="4" w:space="0" w:color="000000"/>
              <w:left w:val="single" w:sz="4" w:space="0" w:color="auto"/>
              <w:bottom w:val="single" w:sz="4" w:space="0" w:color="auto"/>
              <w:right w:val="single" w:sz="4" w:space="0" w:color="000000"/>
            </w:tcBorders>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p>
          <w:p w:rsidR="00421918" w:rsidRPr="0002121C" w:rsidRDefault="00421918" w:rsidP="002C09F7">
            <w:pPr>
              <w:spacing w:after="0" w:line="240" w:lineRule="auto"/>
              <w:jc w:val="center"/>
              <w:rPr>
                <w:rFonts w:ascii="Times New Roman" w:eastAsia="Calibri" w:hAnsi="Times New Roman" w:cs="Times New Roman"/>
                <w:sz w:val="28"/>
                <w:szCs w:val="28"/>
                <w:lang w:val="en-US"/>
              </w:rPr>
            </w:pPr>
            <w:r w:rsidRPr="0002121C">
              <w:rPr>
                <w:rFonts w:ascii="Times New Roman" w:eastAsia="Calibri" w:hAnsi="Times New Roman" w:cs="Times New Roman"/>
                <w:sz w:val="28"/>
                <w:szCs w:val="28"/>
                <w:lang w:val="en-US"/>
              </w:rPr>
              <w:t xml:space="preserve"> 2</w:t>
            </w:r>
          </w:p>
        </w:tc>
      </w:tr>
      <w:tr w:rsidR="00421918" w:rsidRPr="0002121C" w:rsidTr="002C09F7">
        <w:trPr>
          <w:trHeight w:val="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918" w:rsidRPr="0002121C" w:rsidRDefault="00421918" w:rsidP="002C09F7">
            <w:pPr>
              <w:spacing w:after="0" w:line="276" w:lineRule="auto"/>
              <w:rPr>
                <w:rFonts w:ascii="Times New Roman" w:eastAsia="Calibri" w:hAnsi="Times New Roman" w:cs="Times New Roman"/>
                <w:sz w:val="28"/>
                <w:szCs w:val="28"/>
                <w:lang w:val="uk-UA"/>
              </w:rPr>
            </w:pPr>
          </w:p>
        </w:tc>
        <w:tc>
          <w:tcPr>
            <w:tcW w:w="1300" w:type="dxa"/>
            <w:tcBorders>
              <w:top w:val="single" w:sz="4" w:space="0" w:color="auto"/>
              <w:left w:val="single" w:sz="4" w:space="0" w:color="000000"/>
              <w:bottom w:val="single" w:sz="4" w:space="0" w:color="000000"/>
              <w:right w:val="single" w:sz="4" w:space="0" w:color="auto"/>
            </w:tcBorders>
            <w:hideMark/>
          </w:tcPr>
          <w:p w:rsidR="00421918" w:rsidRPr="0002121C" w:rsidRDefault="008F4C18" w:rsidP="002C09F7">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000000"/>
              <w:right w:val="single" w:sz="4" w:space="0" w:color="000000"/>
            </w:tcBorders>
            <w:hideMark/>
          </w:tcPr>
          <w:p w:rsidR="00421918" w:rsidRDefault="00421918" w:rsidP="002C09F7">
            <w:pPr>
              <w:spacing w:after="0" w:line="276" w:lineRule="auto"/>
              <w:jc w:val="center"/>
              <w:rPr>
                <w:rFonts w:ascii="Times New Roman" w:eastAsia="Calibri" w:hAnsi="Times New Roman" w:cs="Times New Roman"/>
                <w:sz w:val="28"/>
                <w:szCs w:val="28"/>
                <w:lang w:val="en-US"/>
              </w:rPr>
            </w:pPr>
          </w:p>
          <w:p w:rsidR="008F4C18" w:rsidRPr="008F4C18" w:rsidRDefault="008F4C18" w:rsidP="002C09F7">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rPr>
                <w:rFonts w:ascii="Times New Roman" w:eastAsia="Calibri" w:hAnsi="Times New Roman" w:cs="Times New Roman"/>
                <w:b/>
                <w:i/>
                <w:sz w:val="28"/>
                <w:szCs w:val="28"/>
                <w:lang w:val="uk-UA"/>
              </w:rPr>
            </w:pPr>
            <w:r w:rsidRPr="0002121C">
              <w:rPr>
                <w:rFonts w:ascii="Times New Roman" w:eastAsia="Calibri" w:hAnsi="Times New Roman" w:cs="Times New Roman"/>
                <w:b/>
                <w:i/>
                <w:sz w:val="28"/>
                <w:szCs w:val="28"/>
                <w:lang w:val="uk-UA"/>
              </w:rPr>
              <w:t xml:space="preserve">Р а з о м </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en-US"/>
              </w:rPr>
              <w:t>3</w:t>
            </w:r>
            <w:r w:rsidRPr="0002121C">
              <w:rPr>
                <w:rFonts w:ascii="Times New Roman" w:eastAsia="Calibri" w:hAnsi="Times New Roman" w:cs="Times New Roman"/>
                <w:b/>
                <w:sz w:val="28"/>
                <w:szCs w:val="28"/>
                <w:lang w:val="uk-UA"/>
              </w:rPr>
              <w:t>0+</w:t>
            </w:r>
            <w:r w:rsidR="008F4C18">
              <w:rPr>
                <w:rFonts w:ascii="Times New Roman" w:eastAsia="Calibri" w:hAnsi="Times New Roman" w:cs="Times New Roman"/>
                <w:b/>
                <w:sz w:val="28"/>
                <w:szCs w:val="28"/>
                <w:lang w:val="uk-UA"/>
              </w:rPr>
              <w:t>4,</w:t>
            </w:r>
            <w:r w:rsidRPr="0002121C">
              <w:rPr>
                <w:rFonts w:ascii="Times New Roman" w:eastAsia="Calibri" w:hAnsi="Times New Roman" w:cs="Times New Roman"/>
                <w:b/>
                <w:sz w:val="28"/>
                <w:szCs w:val="28"/>
                <w:lang w:val="uk-UA"/>
              </w:rPr>
              <w:t>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29</w:t>
            </w:r>
            <w:r w:rsidR="008F4C18">
              <w:rPr>
                <w:rFonts w:ascii="Times New Roman" w:eastAsia="Calibri" w:hAnsi="Times New Roman" w:cs="Times New Roman"/>
                <w:b/>
                <w:sz w:val="28"/>
                <w:szCs w:val="28"/>
                <w:lang w:val="uk-UA"/>
              </w:rPr>
              <w:t>,5</w:t>
            </w:r>
            <w:r w:rsidRPr="0002121C">
              <w:rPr>
                <w:rFonts w:ascii="Times New Roman" w:eastAsia="Calibri" w:hAnsi="Times New Roman" w:cs="Times New Roman"/>
                <w:b/>
                <w:sz w:val="28"/>
                <w:szCs w:val="28"/>
                <w:lang w:val="uk-UA"/>
              </w:rPr>
              <w:t>+</w:t>
            </w:r>
            <w:r w:rsidR="008F4C18">
              <w:rPr>
                <w:rFonts w:ascii="Times New Roman" w:eastAsia="Calibri" w:hAnsi="Times New Roman" w:cs="Times New Roman"/>
                <w:b/>
                <w:sz w:val="28"/>
                <w:szCs w:val="28"/>
                <w:lang w:val="uk-UA"/>
              </w:rPr>
              <w:t>3,5</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tcPr>
          <w:p w:rsidR="00421918" w:rsidRPr="0002121C" w:rsidRDefault="00421918" w:rsidP="002C09F7">
            <w:pPr>
              <w:spacing w:after="0" w:line="240" w:lineRule="auto"/>
              <w:rPr>
                <w:rFonts w:ascii="Times New Roman" w:eastAsia="Calibri" w:hAnsi="Times New Roman" w:cs="Times New Roman"/>
                <w:sz w:val="28"/>
                <w:szCs w:val="28"/>
                <w:lang w:val="uk-UA"/>
              </w:rPr>
            </w:pPr>
            <w:r w:rsidRPr="0002121C">
              <w:rPr>
                <w:rFonts w:ascii="Times New Roman" w:eastAsia="Calibri" w:hAnsi="Times New Roman" w:cs="Times New Roman"/>
                <w:b/>
                <w:sz w:val="28"/>
                <w:szCs w:val="28"/>
                <w:lang w:val="uk-UA"/>
              </w:rPr>
              <w:t>Додаткові години:</w:t>
            </w:r>
            <w:r w:rsidRPr="0002121C">
              <w:rPr>
                <w:rFonts w:ascii="Times New Roman" w:eastAsia="Calibri" w:hAnsi="Times New Roman" w:cs="Times New Roman"/>
                <w:sz w:val="28"/>
                <w:szCs w:val="28"/>
                <w:lang w:val="uk-UA"/>
              </w:rPr>
              <w:t xml:space="preserve"> </w:t>
            </w:r>
          </w:p>
          <w:p w:rsidR="00421918" w:rsidRPr="00F641B0" w:rsidRDefault="00421918" w:rsidP="00421918">
            <w:pPr>
              <w:numPr>
                <w:ilvl w:val="0"/>
                <w:numId w:val="16"/>
              </w:numPr>
              <w:spacing w:after="0" w:line="240" w:lineRule="auto"/>
              <w:contextualSpacing/>
              <w:rPr>
                <w:rFonts w:ascii="Times New Roman" w:eastAsia="Calibri" w:hAnsi="Times New Roman" w:cs="Times New Roman"/>
                <w:b/>
                <w:sz w:val="28"/>
                <w:szCs w:val="28"/>
                <w:lang w:val="uk-UA"/>
              </w:rPr>
            </w:pPr>
            <w:r w:rsidRPr="0002121C">
              <w:rPr>
                <w:rFonts w:ascii="Times New Roman" w:eastAsia="Calibri" w:hAnsi="Times New Roman" w:cs="Times New Roman"/>
                <w:sz w:val="28"/>
                <w:szCs w:val="28"/>
                <w:lang w:val="uk-UA"/>
              </w:rPr>
              <w:t>Математика (алгебра і початки аналізу та геометрія)</w:t>
            </w:r>
          </w:p>
          <w:p w:rsidR="00421918" w:rsidRDefault="00421918" w:rsidP="008F4C18">
            <w:pPr>
              <w:numPr>
                <w:ilvl w:val="0"/>
                <w:numId w:val="16"/>
              </w:numPr>
              <w:spacing w:after="0" w:line="240" w:lineRule="auto"/>
              <w:contextualSpacing/>
              <w:rPr>
                <w:rFonts w:ascii="Times New Roman" w:eastAsia="Calibri" w:hAnsi="Times New Roman" w:cs="Times New Roman"/>
                <w:sz w:val="28"/>
                <w:szCs w:val="28"/>
                <w:lang w:val="uk-UA"/>
              </w:rPr>
            </w:pPr>
            <w:r w:rsidRPr="00F641B0">
              <w:rPr>
                <w:rFonts w:ascii="Times New Roman" w:eastAsia="Calibri" w:hAnsi="Times New Roman" w:cs="Times New Roman"/>
                <w:sz w:val="28"/>
                <w:szCs w:val="28"/>
                <w:lang w:val="uk-UA"/>
              </w:rPr>
              <w:t>Українська мова</w:t>
            </w:r>
          </w:p>
          <w:p w:rsidR="008F4C18" w:rsidRDefault="008F4C18" w:rsidP="008F4C18">
            <w:pPr>
              <w:numPr>
                <w:ilvl w:val="0"/>
                <w:numId w:val="16"/>
              </w:num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Історія України</w:t>
            </w:r>
          </w:p>
          <w:p w:rsidR="008F4C18" w:rsidRPr="008F4C18" w:rsidRDefault="008F4C18" w:rsidP="008F4C18">
            <w:pPr>
              <w:numPr>
                <w:ilvl w:val="0"/>
                <w:numId w:val="16"/>
              </w:num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Всесвітня історія</w:t>
            </w:r>
          </w:p>
          <w:p w:rsidR="00421918" w:rsidRPr="0002121C" w:rsidRDefault="00421918" w:rsidP="002C09F7">
            <w:pPr>
              <w:spacing w:after="0" w:line="240" w:lineRule="auto"/>
              <w:rPr>
                <w:rFonts w:ascii="Times New Roman" w:eastAsia="Calibri" w:hAnsi="Times New Roman" w:cs="Times New Roman"/>
                <w:b/>
                <w:sz w:val="28"/>
                <w:szCs w:val="28"/>
                <w:lang w:val="uk-UA"/>
              </w:rPr>
            </w:pPr>
          </w:p>
        </w:tc>
        <w:tc>
          <w:tcPr>
            <w:tcW w:w="1300" w:type="dxa"/>
            <w:tcBorders>
              <w:top w:val="single" w:sz="4" w:space="0" w:color="000000"/>
              <w:left w:val="single" w:sz="4" w:space="0" w:color="000000"/>
              <w:bottom w:val="single" w:sz="4" w:space="0" w:color="000000"/>
              <w:right w:val="single" w:sz="4" w:space="0" w:color="auto"/>
            </w:tcBorders>
          </w:tcPr>
          <w:p w:rsidR="00421918" w:rsidRPr="0002121C" w:rsidRDefault="00421918" w:rsidP="002C09F7">
            <w:pPr>
              <w:spacing w:after="0" w:line="240" w:lineRule="auto"/>
              <w:jc w:val="center"/>
              <w:rPr>
                <w:rFonts w:ascii="Times New Roman" w:eastAsia="Calibri" w:hAnsi="Times New Roman" w:cs="Times New Roman"/>
                <w:b/>
                <w:i/>
                <w:sz w:val="28"/>
                <w:szCs w:val="28"/>
                <w:lang w:val="uk-UA"/>
              </w:rPr>
            </w:pPr>
          </w:p>
          <w:p w:rsidR="00421918" w:rsidRPr="0002121C" w:rsidRDefault="00421918" w:rsidP="002C09F7">
            <w:pPr>
              <w:spacing w:after="0" w:line="240" w:lineRule="auto"/>
              <w:rPr>
                <w:rFonts w:ascii="Times New Roman" w:eastAsia="Calibri" w:hAnsi="Times New Roman" w:cs="Times New Roman"/>
                <w:b/>
                <w:i/>
                <w:sz w:val="28"/>
                <w:szCs w:val="28"/>
                <w:lang w:val="uk-UA"/>
              </w:rPr>
            </w:pPr>
            <w:r w:rsidRPr="0002121C">
              <w:rPr>
                <w:rFonts w:ascii="Times New Roman" w:eastAsia="Calibri" w:hAnsi="Times New Roman" w:cs="Times New Roman"/>
                <w:b/>
                <w:i/>
                <w:sz w:val="28"/>
                <w:szCs w:val="28"/>
                <w:lang w:val="uk-UA"/>
              </w:rPr>
              <w:t xml:space="preserve">       </w:t>
            </w:r>
          </w:p>
          <w:p w:rsidR="00421918" w:rsidRPr="0002121C" w:rsidRDefault="00421918" w:rsidP="002C09F7">
            <w:pPr>
              <w:spacing w:after="0" w:line="240" w:lineRule="auto"/>
              <w:jc w:val="center"/>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1</w:t>
            </w:r>
          </w:p>
          <w:p w:rsidR="00421918" w:rsidRDefault="00421918" w:rsidP="002C09F7">
            <w:pPr>
              <w:spacing w:after="0" w:line="240" w:lineRule="auto"/>
              <w:jc w:val="center"/>
              <w:rPr>
                <w:rFonts w:ascii="Times New Roman" w:eastAsia="Calibri" w:hAnsi="Times New Roman" w:cs="Times New Roman"/>
                <w:b/>
                <w:sz w:val="28"/>
                <w:szCs w:val="28"/>
                <w:lang w:val="uk-UA"/>
              </w:rPr>
            </w:pPr>
          </w:p>
          <w:p w:rsidR="00421918" w:rsidRDefault="008F4C18" w:rsidP="008F4C18">
            <w:pPr>
              <w:spacing w:after="0" w:line="240" w:lineRule="auto"/>
              <w:jc w:val="center"/>
              <w:rPr>
                <w:rFonts w:ascii="Times New Roman" w:eastAsia="Calibri" w:hAnsi="Times New Roman" w:cs="Times New Roman"/>
                <w:b/>
                <w:sz w:val="28"/>
                <w:szCs w:val="28"/>
                <w:lang w:val="uk-UA"/>
              </w:rPr>
            </w:pPr>
            <w:r w:rsidRPr="008F4C18">
              <w:rPr>
                <w:rFonts w:ascii="Times New Roman" w:eastAsia="Calibri" w:hAnsi="Times New Roman" w:cs="Times New Roman"/>
                <w:b/>
                <w:sz w:val="28"/>
                <w:szCs w:val="28"/>
                <w:lang w:val="uk-UA"/>
              </w:rPr>
              <w:t>1,5</w:t>
            </w:r>
          </w:p>
          <w:p w:rsidR="008F4C18" w:rsidRPr="008F4C18" w:rsidRDefault="008F4C18" w:rsidP="008F4C18">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tcPr>
          <w:p w:rsidR="00421918" w:rsidRPr="0002121C" w:rsidRDefault="00421918" w:rsidP="002C09F7">
            <w:pPr>
              <w:spacing w:after="0" w:line="240" w:lineRule="auto"/>
              <w:jc w:val="center"/>
              <w:rPr>
                <w:rFonts w:ascii="Times New Roman" w:eastAsia="Calibri" w:hAnsi="Times New Roman" w:cs="Times New Roman"/>
                <w:b/>
                <w:i/>
                <w:sz w:val="28"/>
                <w:szCs w:val="28"/>
                <w:lang w:val="uk-UA"/>
              </w:rPr>
            </w:pPr>
          </w:p>
          <w:p w:rsidR="00421918" w:rsidRPr="0002121C" w:rsidRDefault="00421918" w:rsidP="002C09F7">
            <w:pPr>
              <w:spacing w:after="0" w:line="240" w:lineRule="auto"/>
              <w:jc w:val="center"/>
              <w:rPr>
                <w:rFonts w:ascii="Times New Roman" w:eastAsia="Calibri" w:hAnsi="Times New Roman" w:cs="Times New Roman"/>
                <w:b/>
                <w:i/>
                <w:sz w:val="28"/>
                <w:szCs w:val="28"/>
                <w:lang w:val="uk-UA"/>
              </w:rPr>
            </w:pPr>
          </w:p>
          <w:p w:rsidR="00421918" w:rsidRDefault="008F4C18" w:rsidP="002C09F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p w:rsidR="00421918" w:rsidRDefault="00421918" w:rsidP="002C09F7">
            <w:pPr>
              <w:spacing w:after="0" w:line="240" w:lineRule="auto"/>
              <w:jc w:val="center"/>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1</w:t>
            </w:r>
          </w:p>
          <w:p w:rsidR="00421918" w:rsidRPr="0002121C" w:rsidRDefault="008F4C18" w:rsidP="002C09F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1,5</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jc w:val="both"/>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Гранично допустиме тижневе навантаження на учня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8F4C18" w:rsidRDefault="00421918" w:rsidP="002C09F7">
            <w:pPr>
              <w:spacing w:after="0" w:line="240" w:lineRule="auto"/>
              <w:jc w:val="center"/>
              <w:rPr>
                <w:rFonts w:ascii="Times New Roman" w:eastAsia="Calibri" w:hAnsi="Times New Roman" w:cs="Times New Roman"/>
                <w:i/>
                <w:sz w:val="28"/>
                <w:szCs w:val="28"/>
                <w:lang w:val="uk-UA"/>
              </w:rPr>
            </w:pPr>
            <w:r w:rsidRPr="0002121C">
              <w:rPr>
                <w:rFonts w:ascii="Times New Roman" w:eastAsia="Calibri" w:hAnsi="Times New Roman" w:cs="Times New Roman"/>
                <w:i/>
                <w:sz w:val="28"/>
                <w:szCs w:val="28"/>
                <w:lang w:val="en-US"/>
              </w:rPr>
              <w:t>3</w:t>
            </w:r>
            <w:r w:rsidR="008F4C18">
              <w:rPr>
                <w:rFonts w:ascii="Times New Roman" w:eastAsia="Calibri" w:hAnsi="Times New Roman" w:cs="Times New Roman"/>
                <w:i/>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8F4C18" w:rsidRDefault="008F4C18" w:rsidP="002C09F7">
            <w:pPr>
              <w:spacing w:after="0" w:line="240"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29,5</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jc w:val="both"/>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Сумарна кількість навчальних годин інваріантної і варіативної складових, що фінансується з бюджету</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3</w:t>
            </w:r>
            <w:r w:rsidR="008F4C18">
              <w:rPr>
                <w:rFonts w:ascii="Times New Roman" w:eastAsia="Calibri" w:hAnsi="Times New Roman" w:cs="Times New Roman"/>
                <w:b/>
                <w:sz w:val="28"/>
                <w:szCs w:val="28"/>
                <w:lang w:val="uk-UA"/>
              </w:rPr>
              <w:t>4,5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8F4C18" w:rsidP="002C09F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32,5</w:t>
            </w:r>
          </w:p>
        </w:tc>
      </w:tr>
    </w:tbl>
    <w:p w:rsidR="00421918" w:rsidRPr="0002121C" w:rsidRDefault="00421918" w:rsidP="00421918">
      <w:pPr>
        <w:spacing w:after="200" w:line="276" w:lineRule="auto"/>
        <w:ind w:firstLine="708"/>
        <w:jc w:val="center"/>
        <w:rPr>
          <w:rFonts w:ascii="Times New Roman" w:eastAsia="Calibri" w:hAnsi="Times New Roman" w:cs="Times New Roman"/>
          <w:sz w:val="28"/>
          <w:szCs w:val="28"/>
          <w:lang w:val="uk-UA"/>
        </w:rPr>
      </w:pPr>
    </w:p>
    <w:p w:rsidR="00421918" w:rsidRPr="0002121C" w:rsidRDefault="00421918" w:rsidP="00421918">
      <w:pPr>
        <w:spacing w:after="200" w:line="276" w:lineRule="auto"/>
        <w:ind w:firstLine="708"/>
        <w:jc w:val="center"/>
        <w:rPr>
          <w:rFonts w:ascii="Calibri" w:eastAsia="Calibri" w:hAnsi="Calibri" w:cs="Times New Roman"/>
          <w:lang w:val="uk-UA"/>
        </w:rPr>
      </w:pPr>
    </w:p>
    <w:p w:rsidR="00421918" w:rsidRPr="0002121C" w:rsidRDefault="00421918" w:rsidP="00421918">
      <w:pPr>
        <w:spacing w:after="200" w:line="276" w:lineRule="auto"/>
        <w:ind w:firstLine="708"/>
        <w:jc w:val="center"/>
        <w:rPr>
          <w:rFonts w:ascii="Calibri" w:eastAsia="Calibri" w:hAnsi="Calibri" w:cs="Times New Roman"/>
          <w:lang w:val="uk-UA"/>
        </w:rPr>
      </w:pPr>
    </w:p>
    <w:p w:rsidR="00421918" w:rsidRPr="0002121C" w:rsidRDefault="00421918" w:rsidP="00421918">
      <w:pPr>
        <w:spacing w:after="0" w:line="240" w:lineRule="auto"/>
        <w:rPr>
          <w:rFonts w:ascii="Times New Roman" w:eastAsia="Times New Roman" w:hAnsi="Times New Roman" w:cs="Times New Roman"/>
          <w:bCs/>
          <w:spacing w:val="-1"/>
          <w:sz w:val="28"/>
          <w:szCs w:val="28"/>
          <w:lang w:val="uk-UA" w:eastAsia="ru-RU"/>
        </w:rPr>
      </w:pPr>
    </w:p>
    <w:p w:rsidR="00421918" w:rsidRPr="0002121C" w:rsidRDefault="00421918" w:rsidP="00421918">
      <w:pPr>
        <w:spacing w:after="0" w:line="240" w:lineRule="auto"/>
        <w:rPr>
          <w:rFonts w:ascii="Times New Roman" w:eastAsia="Times New Roman" w:hAnsi="Times New Roman" w:cs="Times New Roman"/>
          <w:bCs/>
          <w:spacing w:val="-1"/>
          <w:sz w:val="28"/>
          <w:szCs w:val="28"/>
          <w:lang w:val="uk-UA" w:eastAsia="ru-RU"/>
        </w:rPr>
      </w:pPr>
    </w:p>
    <w:p w:rsidR="00421918" w:rsidRPr="0002121C" w:rsidRDefault="00421918" w:rsidP="00421918">
      <w:pPr>
        <w:spacing w:after="0" w:line="240" w:lineRule="auto"/>
        <w:rPr>
          <w:rFonts w:ascii="Times New Roman" w:eastAsia="Times New Roman" w:hAnsi="Times New Roman" w:cs="Times New Roman"/>
          <w:bCs/>
          <w:spacing w:val="-1"/>
          <w:sz w:val="28"/>
          <w:szCs w:val="28"/>
          <w:lang w:val="uk-UA" w:eastAsia="ru-RU"/>
        </w:rPr>
      </w:pPr>
    </w:p>
    <w:p w:rsidR="00421918" w:rsidRPr="0002121C" w:rsidRDefault="00421918" w:rsidP="00421918">
      <w:pPr>
        <w:spacing w:after="0" w:line="240" w:lineRule="auto"/>
        <w:rPr>
          <w:rFonts w:ascii="Times New Roman" w:eastAsia="Times New Roman" w:hAnsi="Times New Roman" w:cs="Times New Roman"/>
          <w:bCs/>
          <w:spacing w:val="-1"/>
          <w:sz w:val="28"/>
          <w:szCs w:val="28"/>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after="0" w:line="240" w:lineRule="auto"/>
        <w:jc w:val="both"/>
        <w:rPr>
          <w:rFonts w:ascii="Times New Roman" w:eastAsia="Calibri" w:hAnsi="Times New Roman" w:cs="Times New Roman"/>
          <w:b/>
          <w:sz w:val="28"/>
          <w:szCs w:val="20"/>
          <w:lang w:val="uk-UA" w:eastAsia="ru-RU"/>
        </w:rPr>
      </w:pPr>
    </w:p>
    <w:p w:rsidR="00421918" w:rsidRPr="00421918" w:rsidRDefault="00421918" w:rsidP="00421918">
      <w:pPr>
        <w:spacing w:after="0" w:line="240" w:lineRule="auto"/>
        <w:jc w:val="both"/>
        <w:rPr>
          <w:rFonts w:ascii="Times New Roman" w:eastAsia="Calibri" w:hAnsi="Times New Roman" w:cs="Times New Roman"/>
          <w:sz w:val="28"/>
          <w:szCs w:val="28"/>
          <w:lang w:val="uk-UA"/>
        </w:rPr>
      </w:pPr>
    </w:p>
    <w:p w:rsidR="00421918" w:rsidRPr="00B14A3E" w:rsidRDefault="00421918" w:rsidP="00B14A3E">
      <w:pPr>
        <w:spacing w:after="0" w:line="240" w:lineRule="auto"/>
        <w:ind w:firstLine="720"/>
        <w:jc w:val="both"/>
        <w:rPr>
          <w:rFonts w:ascii="Times New Roman" w:eastAsia="Times New Roman" w:hAnsi="Times New Roman" w:cs="Times New Roman"/>
          <w:bCs/>
          <w:iCs/>
          <w:sz w:val="28"/>
          <w:szCs w:val="28"/>
          <w:lang w:val="uk-UA" w:eastAsia="ru-RU"/>
        </w:rPr>
      </w:pPr>
    </w:p>
    <w:p w:rsidR="00E46A1F" w:rsidRPr="00E46A1F" w:rsidRDefault="00E46A1F" w:rsidP="00E46A1F">
      <w:pPr>
        <w:spacing w:after="0" w:line="240" w:lineRule="auto"/>
        <w:jc w:val="both"/>
        <w:rPr>
          <w:rFonts w:ascii="Times New Roman" w:eastAsia="Times New Roman" w:hAnsi="Times New Roman" w:cs="Times New Roman"/>
          <w:b/>
          <w:sz w:val="28"/>
          <w:szCs w:val="28"/>
          <w:lang w:val="uk-UA" w:eastAsia="ru-RU"/>
        </w:rPr>
      </w:pPr>
    </w:p>
    <w:p w:rsidR="00B1575E" w:rsidRPr="00D54D8F" w:rsidRDefault="00B1575E">
      <w:pPr>
        <w:rPr>
          <w:rFonts w:ascii="Times New Roman" w:hAnsi="Times New Roman" w:cs="Times New Roman"/>
          <w:lang w:val="uk-UA"/>
        </w:rPr>
      </w:pPr>
    </w:p>
    <w:sectPr w:rsidR="00B1575E" w:rsidRPr="00D54D8F" w:rsidSect="008F4C18">
      <w:pgSz w:w="11906" w:h="16838"/>
      <w:pgMar w:top="993"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5CB"/>
    <w:multiLevelType w:val="hybridMultilevel"/>
    <w:tmpl w:val="D3A6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322729"/>
    <w:multiLevelType w:val="hybridMultilevel"/>
    <w:tmpl w:val="21564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B276E2D"/>
    <w:multiLevelType w:val="hybridMultilevel"/>
    <w:tmpl w:val="26BAF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4418B6"/>
    <w:multiLevelType w:val="hybridMultilevel"/>
    <w:tmpl w:val="83B40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81837F2"/>
    <w:multiLevelType w:val="hybridMultilevel"/>
    <w:tmpl w:val="11DE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4373C"/>
    <w:multiLevelType w:val="hybridMultilevel"/>
    <w:tmpl w:val="6E80B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7F8376D"/>
    <w:multiLevelType w:val="multilevel"/>
    <w:tmpl w:val="34BA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A4A58"/>
    <w:multiLevelType w:val="hybridMultilevel"/>
    <w:tmpl w:val="CA66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B3C4D"/>
    <w:multiLevelType w:val="hybridMultilevel"/>
    <w:tmpl w:val="4968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D73451"/>
    <w:multiLevelType w:val="hybridMultilevel"/>
    <w:tmpl w:val="9866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1D31E5"/>
    <w:multiLevelType w:val="hybridMultilevel"/>
    <w:tmpl w:val="BC500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B83077"/>
    <w:multiLevelType w:val="hybridMultilevel"/>
    <w:tmpl w:val="EAA8BB88"/>
    <w:lvl w:ilvl="0" w:tplc="04190001">
      <w:start w:val="1"/>
      <w:numFmt w:val="bullet"/>
      <w:lvlText w:val=""/>
      <w:lvlJc w:val="left"/>
      <w:pPr>
        <w:ind w:left="1428" w:hanging="360"/>
      </w:pPr>
      <w:rPr>
        <w:rFonts w:ascii="Symbol" w:hAnsi="Symbol" w:hint="default"/>
      </w:rPr>
    </w:lvl>
    <w:lvl w:ilvl="1" w:tplc="C90EA490">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A6F7C12"/>
    <w:multiLevelType w:val="hybridMultilevel"/>
    <w:tmpl w:val="2E84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776C03"/>
    <w:multiLevelType w:val="hybridMultilevel"/>
    <w:tmpl w:val="E984F8C2"/>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874CA1"/>
    <w:multiLevelType w:val="hybridMultilevel"/>
    <w:tmpl w:val="1E32C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9"/>
  </w:num>
  <w:num w:numId="4">
    <w:abstractNumId w:val="8"/>
  </w:num>
  <w:num w:numId="5">
    <w:abstractNumId w:val="3"/>
  </w:num>
  <w:num w:numId="6">
    <w:abstractNumId w:val="7"/>
  </w:num>
  <w:num w:numId="7">
    <w:abstractNumId w:val="4"/>
  </w:num>
  <w:num w:numId="8">
    <w:abstractNumId w:val="12"/>
  </w:num>
  <w:num w:numId="9">
    <w:abstractNumId w:val="0"/>
  </w:num>
  <w:num w:numId="10">
    <w:abstractNumId w:val="10"/>
  </w:num>
  <w:num w:numId="11">
    <w:abstractNumId w:val="1"/>
  </w:num>
  <w:num w:numId="12">
    <w:abstractNumId w:val="13"/>
  </w:num>
  <w:num w:numId="13">
    <w:abstractNumId w:val="5"/>
  </w:num>
  <w:num w:numId="14">
    <w:abstractNumId w:val="16"/>
  </w:num>
  <w:num w:numId="15">
    <w:abstractNumId w:val="1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89"/>
    <w:rsid w:val="000165F4"/>
    <w:rsid w:val="00032EB8"/>
    <w:rsid w:val="000500A5"/>
    <w:rsid w:val="000628FD"/>
    <w:rsid w:val="00092B32"/>
    <w:rsid w:val="000D7DBB"/>
    <w:rsid w:val="00106357"/>
    <w:rsid w:val="00116063"/>
    <w:rsid w:val="00125031"/>
    <w:rsid w:val="001445B9"/>
    <w:rsid w:val="00182D6E"/>
    <w:rsid w:val="00186F73"/>
    <w:rsid w:val="0019196F"/>
    <w:rsid w:val="00192A91"/>
    <w:rsid w:val="001D6EA5"/>
    <w:rsid w:val="001E31BA"/>
    <w:rsid w:val="00230419"/>
    <w:rsid w:val="00261432"/>
    <w:rsid w:val="00284312"/>
    <w:rsid w:val="00290151"/>
    <w:rsid w:val="00290CBC"/>
    <w:rsid w:val="002928EF"/>
    <w:rsid w:val="002C09F7"/>
    <w:rsid w:val="002C6DAA"/>
    <w:rsid w:val="00343AE0"/>
    <w:rsid w:val="00364535"/>
    <w:rsid w:val="003751A2"/>
    <w:rsid w:val="003752F2"/>
    <w:rsid w:val="0038395F"/>
    <w:rsid w:val="00395F9E"/>
    <w:rsid w:val="003B7A90"/>
    <w:rsid w:val="003D10FB"/>
    <w:rsid w:val="003E67E0"/>
    <w:rsid w:val="003E6B4D"/>
    <w:rsid w:val="003F2B25"/>
    <w:rsid w:val="003F7A1C"/>
    <w:rsid w:val="00415D02"/>
    <w:rsid w:val="00421918"/>
    <w:rsid w:val="00442553"/>
    <w:rsid w:val="00467E43"/>
    <w:rsid w:val="004820FD"/>
    <w:rsid w:val="00483CEF"/>
    <w:rsid w:val="004A139B"/>
    <w:rsid w:val="004F4441"/>
    <w:rsid w:val="0051079D"/>
    <w:rsid w:val="00550743"/>
    <w:rsid w:val="00563489"/>
    <w:rsid w:val="0056491C"/>
    <w:rsid w:val="005E4E2B"/>
    <w:rsid w:val="00626DFC"/>
    <w:rsid w:val="00661B93"/>
    <w:rsid w:val="0067724B"/>
    <w:rsid w:val="00683790"/>
    <w:rsid w:val="00696186"/>
    <w:rsid w:val="006B1C68"/>
    <w:rsid w:val="006B3C95"/>
    <w:rsid w:val="007308AE"/>
    <w:rsid w:val="00735045"/>
    <w:rsid w:val="00741F50"/>
    <w:rsid w:val="00751431"/>
    <w:rsid w:val="00751F18"/>
    <w:rsid w:val="00754D45"/>
    <w:rsid w:val="007554C9"/>
    <w:rsid w:val="00781F13"/>
    <w:rsid w:val="007B2221"/>
    <w:rsid w:val="007C65B3"/>
    <w:rsid w:val="007E7C4F"/>
    <w:rsid w:val="007F6997"/>
    <w:rsid w:val="00802465"/>
    <w:rsid w:val="0082164D"/>
    <w:rsid w:val="00841458"/>
    <w:rsid w:val="008422FF"/>
    <w:rsid w:val="00874797"/>
    <w:rsid w:val="00882007"/>
    <w:rsid w:val="00890BFD"/>
    <w:rsid w:val="008B034D"/>
    <w:rsid w:val="008B7053"/>
    <w:rsid w:val="008E3D9A"/>
    <w:rsid w:val="008F4C18"/>
    <w:rsid w:val="00910B46"/>
    <w:rsid w:val="00913624"/>
    <w:rsid w:val="00914693"/>
    <w:rsid w:val="009230AA"/>
    <w:rsid w:val="009369D5"/>
    <w:rsid w:val="00967653"/>
    <w:rsid w:val="00983523"/>
    <w:rsid w:val="009B13B1"/>
    <w:rsid w:val="00A1627D"/>
    <w:rsid w:val="00A938B6"/>
    <w:rsid w:val="00AE53E9"/>
    <w:rsid w:val="00AF485E"/>
    <w:rsid w:val="00B030A5"/>
    <w:rsid w:val="00B120F4"/>
    <w:rsid w:val="00B14A3E"/>
    <w:rsid w:val="00B1575E"/>
    <w:rsid w:val="00B3042F"/>
    <w:rsid w:val="00B477F3"/>
    <w:rsid w:val="00B94A10"/>
    <w:rsid w:val="00BF1B69"/>
    <w:rsid w:val="00C244D9"/>
    <w:rsid w:val="00C62F99"/>
    <w:rsid w:val="00C715C4"/>
    <w:rsid w:val="00C8597C"/>
    <w:rsid w:val="00CC53A3"/>
    <w:rsid w:val="00D15E0E"/>
    <w:rsid w:val="00D20D0F"/>
    <w:rsid w:val="00D54D8F"/>
    <w:rsid w:val="00D90895"/>
    <w:rsid w:val="00DC331D"/>
    <w:rsid w:val="00DE0FEA"/>
    <w:rsid w:val="00E16BAD"/>
    <w:rsid w:val="00E37A78"/>
    <w:rsid w:val="00E46A1F"/>
    <w:rsid w:val="00E51BDB"/>
    <w:rsid w:val="00E63F07"/>
    <w:rsid w:val="00E8796A"/>
    <w:rsid w:val="00F64A22"/>
    <w:rsid w:val="00F72B76"/>
    <w:rsid w:val="00FA121B"/>
    <w:rsid w:val="00FD706F"/>
    <w:rsid w:val="00FF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E038"/>
  <w15:chartTrackingRefBased/>
  <w15:docId w15:val="{A70AA193-B880-4DB0-B1E4-E98624D2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51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5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65B3"/>
    <w:pPr>
      <w:ind w:left="720"/>
      <w:contextualSpacing/>
    </w:pPr>
  </w:style>
  <w:style w:type="paragraph" w:styleId="a5">
    <w:name w:val="Normal (Web)"/>
    <w:basedOn w:val="a"/>
    <w:uiPriority w:val="99"/>
    <w:unhideWhenUsed/>
    <w:rsid w:val="00FD7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706F"/>
    <w:rPr>
      <w:b/>
      <w:bCs/>
    </w:rPr>
  </w:style>
  <w:style w:type="character" w:styleId="a7">
    <w:name w:val="Hyperlink"/>
    <w:basedOn w:val="a0"/>
    <w:uiPriority w:val="99"/>
    <w:semiHidden/>
    <w:unhideWhenUsed/>
    <w:rsid w:val="00CC53A3"/>
    <w:rPr>
      <w:color w:val="0000FF"/>
      <w:u w:val="single"/>
    </w:rPr>
  </w:style>
  <w:style w:type="paragraph" w:styleId="a8">
    <w:name w:val="Balloon Text"/>
    <w:basedOn w:val="a"/>
    <w:link w:val="a9"/>
    <w:uiPriority w:val="99"/>
    <w:semiHidden/>
    <w:unhideWhenUsed/>
    <w:rsid w:val="009369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36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82754">
      <w:bodyDiv w:val="1"/>
      <w:marLeft w:val="0"/>
      <w:marRight w:val="0"/>
      <w:marTop w:val="0"/>
      <w:marBottom w:val="0"/>
      <w:divBdr>
        <w:top w:val="none" w:sz="0" w:space="0" w:color="auto"/>
        <w:left w:val="none" w:sz="0" w:space="0" w:color="auto"/>
        <w:bottom w:val="none" w:sz="0" w:space="0" w:color="auto"/>
        <w:right w:val="none" w:sz="0" w:space="0" w:color="auto"/>
      </w:divBdr>
    </w:div>
    <w:div w:id="1480414340">
      <w:bodyDiv w:val="1"/>
      <w:marLeft w:val="0"/>
      <w:marRight w:val="0"/>
      <w:marTop w:val="0"/>
      <w:marBottom w:val="0"/>
      <w:divBdr>
        <w:top w:val="none" w:sz="0" w:space="0" w:color="auto"/>
        <w:left w:val="none" w:sz="0" w:space="0" w:color="auto"/>
        <w:bottom w:val="none" w:sz="0" w:space="0" w:color="auto"/>
        <w:right w:val="none" w:sz="0" w:space="0" w:color="auto"/>
      </w:divBdr>
    </w:div>
    <w:div w:id="19344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3063/" TargetMode="External"/><Relationship Id="rId3" Type="http://schemas.openxmlformats.org/officeDocument/2006/relationships/styles" Target="styles.xml"/><Relationship Id="rId7" Type="http://schemas.openxmlformats.org/officeDocument/2006/relationships/hyperlink" Target="https://zakon.rada.gov.ua/laws/show/143-2020-%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43-2020-%D0%BF" TargetMode="External"/><Relationship Id="rId4" Type="http://schemas.openxmlformats.org/officeDocument/2006/relationships/settings" Target="settings.xml"/><Relationship Id="rId9" Type="http://schemas.openxmlformats.org/officeDocument/2006/relationships/hyperlink" Target="https://zakon.rada.gov.ua/laws/show/538-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F703-3C33-460A-A5A1-8B128710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10482</Words>
  <Characters>59750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Існюк</dc:creator>
  <cp:keywords/>
  <dc:description/>
  <cp:lastModifiedBy>Людмила Існюк</cp:lastModifiedBy>
  <cp:revision>2</cp:revision>
  <cp:lastPrinted>2022-09-09T10:31:00Z</cp:lastPrinted>
  <dcterms:created xsi:type="dcterms:W3CDTF">2022-09-09T11:22:00Z</dcterms:created>
  <dcterms:modified xsi:type="dcterms:W3CDTF">2022-09-09T11:22:00Z</dcterms:modified>
</cp:coreProperties>
</file>