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Допов</w:t>
      </w:r>
      <w:proofErr w:type="spellEnd"/>
      <w:r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дь</w:t>
      </w:r>
      <w:proofErr w:type="spellEnd"/>
      <w:r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  <w:t xml:space="preserve"> Зоріна Артема Учня 6-Б класу</w:t>
      </w:r>
    </w:p>
    <w:p w:rsid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</w:p>
    <w:p w:rsid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</w:p>
    <w:p w:rsid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</w:pPr>
    </w:p>
    <w:p w:rsidR="00521C49" w:rsidRDefault="00521C49" w:rsidP="00521C49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0F0F0"/>
          <w:lang w:val="uk-UA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0F0F0"/>
          <w:lang w:val="uk-UA"/>
        </w:rPr>
        <w:t>«</w:t>
      </w:r>
      <w:proofErr w:type="spellStart"/>
      <w:r w:rsidRPr="00521C49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0F0F0"/>
        </w:rPr>
        <w:t>Психічна</w:t>
      </w:r>
      <w:proofErr w:type="spellEnd"/>
      <w:r w:rsidRPr="00521C49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0F0F0"/>
        </w:rPr>
        <w:t xml:space="preserve"> і духовна </w:t>
      </w:r>
      <w:proofErr w:type="spellStart"/>
      <w:r w:rsidRPr="00521C49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0F0F0"/>
        </w:rPr>
        <w:t>складова</w:t>
      </w:r>
      <w:proofErr w:type="spellEnd"/>
      <w:r w:rsidRPr="00521C49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0F0F0"/>
        </w:rPr>
        <w:t xml:space="preserve"> </w:t>
      </w:r>
      <w:proofErr w:type="spellStart"/>
      <w:r w:rsidRPr="00521C49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0F0F0"/>
        </w:rPr>
        <w:t>здоровя.Спілкування</w:t>
      </w:r>
      <w:proofErr w:type="spellEnd"/>
      <w:r w:rsidRPr="00521C49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0F0F0"/>
        </w:rPr>
        <w:t xml:space="preserve"> людей</w:t>
      </w: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0F0F0"/>
          <w:lang w:val="uk-UA"/>
        </w:rPr>
        <w:t>»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777777"/>
          <w:sz w:val="32"/>
          <w:szCs w:val="32"/>
          <w:u w:val="single"/>
          <w:lang w:val="uk-UA" w:eastAsia="ru-RU"/>
        </w:rPr>
      </w:pPr>
      <w:bookmarkStart w:id="0" w:name="_GoBack"/>
      <w:bookmarkEnd w:id="0"/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val="uk-UA" w:eastAsia="ru-RU"/>
        </w:rPr>
        <w:t xml:space="preserve">Психічно здорова людина характеризується її можливостями адаптації, соціалізації й індивідуалізації.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можливості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є в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кожної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ступінь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їхньої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реалізації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визначається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соціальною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ситуацією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тобто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тими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щоденними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умовами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розвитку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в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яких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вона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реалізує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себе,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думки,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можливості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бажання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якості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Кілька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слі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</w:t>
      </w:r>
      <w:proofErr w:type="spellEnd"/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про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духовне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здоров'я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основних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його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ознак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показників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ідносяться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такі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: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сприймаючи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як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цінність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прагне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створення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ньому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нових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ціннісних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якостей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Стан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пошуку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охоплює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мимо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її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волі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індивідуальних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зусиль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шукає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його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джерела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поза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своїми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силами, 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у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сферах,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лежать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вище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;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гуманістичні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способи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впливу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на себе та на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оточуючих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(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заохочення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покарання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прощення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);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цілісність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внутрішнього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іту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задається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системою правил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суджень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прийнятих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для себе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людиною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усвідомлено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(так звана «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життєва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філософія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»);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переживання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постійної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радості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як такого.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Духовне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здоров'я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проявляється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зв'язку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усім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ітом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виражається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в: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·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рел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ігійних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почуттях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;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почутті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краси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ітової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гармонії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;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почутті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замилування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благоговіння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перед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життям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Найбільш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пл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ідні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дослідження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духовного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здоров'я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представників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гуманістичної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психології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Так, А.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Маслоу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вважав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люди,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духовно,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мають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особливі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характеристики,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які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відрізняють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їх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інших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людей за низкою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показників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задовольнили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потреби в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безпеці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причетності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любові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повазі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самоповазі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й тому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можуть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прагнути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самоактуалізації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тобто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здійснення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своєї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місії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покликання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долі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прагнення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єдності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своєї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особистості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До характеристик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людей,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ідтверджених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спостереженнями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А.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Маслоу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можна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віднести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такі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: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Об'єктивне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сприйняття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реальності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Духовно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менш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емоційні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більш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об'єктивні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сприйнятті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реальності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терпимі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суперечливості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невизначеності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Вони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вітають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сумнів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неходжені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шляхи.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Повне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прийняття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себе,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інших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природи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Духовно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приймають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себе такими,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які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вони є як на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психічному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так і на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фізіологічному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івні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відчувають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при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цьому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радість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(у них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добрий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апетит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сон, секс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тощо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).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Із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розумінням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вони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ставляться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основних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біологічних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процесів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організмі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Подібним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чином вони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сприймають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інших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людство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цілому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Безпосередність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простота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природність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поведінки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Як точно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помітив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М. Литвак (1997),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із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цими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людьми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спілкуватись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так само просто, як і 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японською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техн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ікою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Однак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простота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спілкування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не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означа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,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вони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доступні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для кожного в будь-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який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момент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вони так само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«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всередині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».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Захопленість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відданість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будь-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якій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справі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(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сконцентрованість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проблемі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а не на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собі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). Духовно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прихильні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якогось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завдання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обов'язку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покликання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чи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улюбленої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роботи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вважають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для себе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життєвою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місією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Говорячи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словами А.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Маслоу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вони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живуть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щоби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працювати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а не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працюють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щоб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Незалежність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потреба в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самоті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Вони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мають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велику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потребу в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недоторканності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внутрішнього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самоті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спілкуванні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із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собою.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lastRenderedPageBreak/>
        <w:t>Автономія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незалежність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культури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й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оточення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Вони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більше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покладаються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власний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потенціал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внутрішні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джерела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росту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розвитку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цьому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сенсі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вони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самодостатні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тобто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незалежні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насправді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а не в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сенсі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заяви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своєї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позиції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іжість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оцінки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сприйняття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Духовно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кожний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день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сприймають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як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захоплюючу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хвилюючу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подію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Для них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стократне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сприйняття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веселки так само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прекрасне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чудове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як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сприйняття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першої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веселки в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Верховні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або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містичні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переживання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здатні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переживати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моменти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сильного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хвилювання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або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високої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напруги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екстатичні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стани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Коли 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вони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переживаються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? 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У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кульмінаційні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моменти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любові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й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інтимності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творчості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осяяння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відкриття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злиття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із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природою.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Суспільний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інтерес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почуття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причетності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єднання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іншими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доброзичливість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виражається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жал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симпатії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любові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всього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людства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(часто 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вигляді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ставлення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старшого брата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молодшого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).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Глибокі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міжособистісні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відносини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людей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вузьке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коло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спілкування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тому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дійсне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спілкування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стан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духовної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єдності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іншими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вимагають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часу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зусиль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Однак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їхнє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спілкування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др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ізняється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глибиною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пережитих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почуттів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Крім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того, для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людей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характерне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високе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почуття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емпатії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співпереживання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Демократичний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тип характеру. 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людей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немає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упереджень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іншого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класу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раси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рел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ігії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статі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віку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професії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сексуальної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орієнтації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інших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атрибутів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статусу. Вони охоче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вчаться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 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кожного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якщо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тільки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нього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можна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чомусь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навчитись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У той же час вони не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вважають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усіх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без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винятку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івними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А.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Маслоу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писав: «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індивіди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самі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по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собі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є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елітою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вибирають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друзі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також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еліту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але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еліта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характеру,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здатностей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таланта, а не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народження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раси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крові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імені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родини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віку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молодості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слави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або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влади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».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Розмежування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засобів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цілей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повсякденному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вони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більш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певні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посл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ідовні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тверді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ніж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інші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відношенні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того,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правильне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помилкове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добре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чи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погане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Вони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дотримуються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певних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моральних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етичних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норм,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хоча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деякі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з них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рел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ігійні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 ортодоксальному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розумінні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цього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слова. У той же час для них часом сам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процес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означає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більше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ніж</w:t>
      </w:r>
      <w:proofErr w:type="spellEnd"/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мета, нехай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дуже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гарна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Філософське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почуття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гумору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віддають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перевагу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доброзичливому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філософському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гумору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висміює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дурість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людства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цілому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на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відміну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інших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людей,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які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можуть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одержувати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задоволення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жартів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висміюють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чиюсь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неповноцінність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принижують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когось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чи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непристойно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ставляться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нього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Гумор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духовно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людей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викликає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посмішку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а не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см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Креативність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творчий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ідхід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Для них 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характерна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природна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спонтанна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креативність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дозволяє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буденну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справу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здійснювати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щораз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по-новому.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Кр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того,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їхній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творчий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підхід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проявляється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насамперед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повсякденних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справах, а не як 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видатних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талантів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поезії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мистецтві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музиці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чи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науці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Ось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чому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А.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Маслоу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якось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помітив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першокласному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супі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більше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творчості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чим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другосортній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поезії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Опі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</w:t>
      </w:r>
      <w:proofErr w:type="spellEnd"/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окультуренню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Вони в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гармонії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своєю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культурою, разом 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тим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зберігають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певну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внутрішню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незалежність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Вони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традиційні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й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нічим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не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др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ізняються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інших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поки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вимоги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культури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не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зачіпають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їх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основні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базисні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цінності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Сказане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вище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може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привести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висновку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духовно люди -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ангели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У них є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недоліки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і, як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інші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люди, вони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недосконалі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Однак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вони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нагадують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нам,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потенціал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психологічного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росту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її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можливості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стати духовно 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здоровою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набагато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вище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ніж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котрих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досягло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людство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Людина не є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пасивною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цілком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залежною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зовнішнього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середовища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істотою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Завдяки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своїй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унікальній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тілесно-душевній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організації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вона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спромоглася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іднятися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над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світом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тварин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стала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суспільною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особистістю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здатною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планомірно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цілеспрямовано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діяти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змінюючи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навколишній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світ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своє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власну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сутність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Духовно-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культурне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панування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над природо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ю(</w:t>
      </w:r>
      <w:proofErr w:type="spellStart"/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одночасно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із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залежністю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)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вирізняє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з-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поміж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живих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істот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робить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її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творцем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його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матеріальних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духовних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культурних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реалій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Кр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того,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здатна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відокремлювати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значуще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lastRenderedPageBreak/>
        <w:t>ціннісне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корисного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доцільного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функціонального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збагачує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особливим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змістом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її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форми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взаємодії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довкіллям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Комплексним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показником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стану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людського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суспільства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є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івень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здоров'я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самих людей. За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сучасними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уявленнями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здоров'я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-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природний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стан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організму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перебуває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повній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івновазі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біосферою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характеризується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відсутністю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будь-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яких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патологічних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змін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Здоров’я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— одна 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центральних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проблем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сьогодення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Валеологія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—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вчення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про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здоров’я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—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сформувалась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як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наукова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дисципліна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об’єднує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розділи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теорії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діагностики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стимуляції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здоров’я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Валеологічне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трактування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терміна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«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здоров’я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»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потребує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переосмислення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існуючих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концепцій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понять.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погляду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валеології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здоров’я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—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самостійний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стан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організму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не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пов’язаний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патологією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Нині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її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здоров’я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стають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об’єктом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вивчення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широкого кола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наукових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дисциплін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власне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здоров’я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прийнято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трактувати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як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триєдність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фізичного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психічного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соц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іального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статусів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Здорова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—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всебічно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розвинута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особистість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яка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живе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гармонії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з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навколишнім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середовищем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(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природним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соціальним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інтелектуальним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духовним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), а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здоров’я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як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системоутворюючий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чинник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пов’язує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усі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сфери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людського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існування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— науку, культуру,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економіку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екологію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етику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освіту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політику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тощо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Духовне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</w:t>
      </w:r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`я</w:t>
      </w:r>
      <w:proofErr w:type="spellEnd"/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залежить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духовного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світу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особистості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зокрема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складових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духовної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культури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людства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-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освіти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науки,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мистецтва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релігії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моралі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етики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.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ідомість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її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ментальність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життєва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самоідентифікація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ставлення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сенсу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оцінка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реалізації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власних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здібностей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можливостей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у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контексті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власних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ідеалів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світогляду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- все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обумовлює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стан духовного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здоров`я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індивіда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521C49" w:rsidRPr="00521C49" w:rsidRDefault="00521C49" w:rsidP="00521C4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Духовне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здоров’я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людини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–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визначається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багатством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духовного </w:t>
      </w:r>
      <w:proofErr w:type="spellStart"/>
      <w:proofErr w:type="gram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</w:t>
      </w:r>
      <w:proofErr w:type="gram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іту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особистості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знанням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сприйняттям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духовної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культури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(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цінностей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освіти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науки,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мистецтва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релігії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моралі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етики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тощо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),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включає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рівень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свідомості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особливості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світогляду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життєвої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самоідентифікації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ставлення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сенсу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життя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,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оцінку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власних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здібностей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і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можливостей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їх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реалізації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відповідно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до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індивідуальної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ментальності</w:t>
      </w:r>
      <w:proofErr w:type="spellEnd"/>
      <w:r w:rsidRPr="00521C49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CA3950" w:rsidRDefault="00CA3950"/>
    <w:sectPr w:rsidR="00CA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1C"/>
    <w:rsid w:val="0031191C"/>
    <w:rsid w:val="00521C49"/>
    <w:rsid w:val="00CA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2020-04-21T13:23:00Z</dcterms:created>
  <dcterms:modified xsi:type="dcterms:W3CDTF">2020-04-21T13:25:00Z</dcterms:modified>
</cp:coreProperties>
</file>