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10" w:rsidRDefault="00811910" w:rsidP="00811910">
      <w:r>
        <w:t>Если у отца-дальтоника родился сын, страдающий цветной слепотой (признак рецессивный), то правильно ли будет сказать, что он унаследовал болезнь от отца?</w:t>
      </w:r>
    </w:p>
    <w:p w:rsidR="00811910" w:rsidRDefault="00811910" w:rsidP="00811910"/>
    <w:p w:rsidR="00811910" w:rsidRDefault="00811910" w:rsidP="00811910">
      <w:r>
        <w:t>2. Обычно женщины с кариотипом ХХХ бесплодны, но в некоторых случаях они могут оставить после себя потомство. Есть ли у них шанс произвести на свет нормального ребенка?</w:t>
      </w:r>
    </w:p>
    <w:p w:rsidR="00811910" w:rsidRDefault="00811910" w:rsidP="00811910"/>
    <w:p w:rsidR="00811910" w:rsidRDefault="00811910" w:rsidP="00811910">
      <w:r>
        <w:t>3. Синдром Дауна — это болезнь врожденная или наследственная?</w:t>
      </w:r>
    </w:p>
    <w:p w:rsidR="00811910" w:rsidRDefault="00811910" w:rsidP="00811910"/>
    <w:p w:rsidR="00811910" w:rsidRDefault="00811910" w:rsidP="00811910">
      <w:r>
        <w:t>4. Y-хромосома по размеру значительно меньше, чем Х-хромосома. Как это объяснить?</w:t>
      </w:r>
    </w:p>
    <w:p w:rsidR="00811910" w:rsidRDefault="00811910" w:rsidP="00811910"/>
    <w:p w:rsidR="00811910" w:rsidRDefault="00811910" w:rsidP="00811910">
      <w:r>
        <w:t xml:space="preserve">5. </w:t>
      </w:r>
      <w:proofErr w:type="gramStart"/>
      <w:r>
        <w:t>Сколько генов входят</w:t>
      </w:r>
      <w:proofErr w:type="gramEnd"/>
      <w:r>
        <w:t xml:space="preserve"> в состав генома человека?</w:t>
      </w:r>
    </w:p>
    <w:p w:rsidR="00811910" w:rsidRDefault="00811910" w:rsidP="00811910"/>
    <w:p w:rsidR="00811910" w:rsidRDefault="00811910" w:rsidP="00811910">
      <w:r>
        <w:t>6. Если у матери-правши имеется дочь-правша и сын-левша, то каков ее генотип?</w:t>
      </w:r>
    </w:p>
    <w:p w:rsidR="00811910" w:rsidRDefault="00811910" w:rsidP="00811910"/>
    <w:p w:rsidR="009E05D1" w:rsidRDefault="00811910" w:rsidP="00811910">
      <w:r>
        <w:t xml:space="preserve">7. Между человеком и шимпанзе различия на генетическом уровне не столь существенные, как на уровне фенотипа. Как это можно </w:t>
      </w:r>
      <w:proofErr w:type="gramStart"/>
      <w:r>
        <w:t>об</w:t>
      </w:r>
      <w:bookmarkStart w:id="0" w:name="_GoBack"/>
      <w:bookmarkEnd w:id="0"/>
      <w:proofErr w:type="gramEnd"/>
    </w:p>
    <w:sectPr w:rsidR="009E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10"/>
    <w:rsid w:val="000E4D40"/>
    <w:rsid w:val="00811910"/>
    <w:rsid w:val="00863393"/>
    <w:rsid w:val="009E05D1"/>
    <w:rsid w:val="00C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2020-03-17T08:56:00Z</dcterms:created>
  <dcterms:modified xsi:type="dcterms:W3CDTF">2020-03-17T08:57:00Z</dcterms:modified>
</cp:coreProperties>
</file>