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3D1EB4" w:rsidP="003D1EB4">
      <w:pPr>
        <w:jc w:val="center"/>
        <w:rPr>
          <w:b/>
          <w:lang w:val="uk-UA"/>
        </w:rPr>
      </w:pPr>
      <w:r>
        <w:rPr>
          <w:b/>
          <w:lang w:val="uk-UA"/>
        </w:rPr>
        <w:t>Грунт як середовище життя та його мешканці.</w:t>
      </w:r>
    </w:p>
    <w:p w:rsidR="003D1EB4" w:rsidRDefault="003D1EB4" w:rsidP="003D1EB4">
      <w:pPr>
        <w:rPr>
          <w:lang w:val="uk-UA"/>
        </w:rPr>
      </w:pPr>
      <w:r>
        <w:rPr>
          <w:b/>
          <w:lang w:val="uk-UA"/>
        </w:rPr>
        <w:t xml:space="preserve">Грунт – </w:t>
      </w:r>
      <w:r>
        <w:rPr>
          <w:lang w:val="uk-UA"/>
        </w:rPr>
        <w:t xml:space="preserve">верхній родючий шар земної кори. </w:t>
      </w:r>
    </w:p>
    <w:p w:rsidR="003D1EB4" w:rsidRDefault="003D1EB4" w:rsidP="003D1EB4">
      <w:pPr>
        <w:rPr>
          <w:lang w:val="uk-UA"/>
        </w:rPr>
      </w:pPr>
      <w:r>
        <w:rPr>
          <w:lang w:val="uk-UA"/>
        </w:rPr>
        <w:t>Грунт утворюється завдяки спільній праці сил неживої природи (сонце, вітер, вода) та живих організмів. За 100 років утворюється приблизно 2 см ґрунту.</w:t>
      </w:r>
    </w:p>
    <w:p w:rsidR="003D1EB4" w:rsidRDefault="003D1EB4" w:rsidP="003D1EB4">
      <w:pPr>
        <w:jc w:val="center"/>
        <w:rPr>
          <w:b/>
          <w:lang w:val="uk-UA"/>
        </w:rPr>
      </w:pPr>
      <w:r>
        <w:rPr>
          <w:b/>
          <w:lang w:val="uk-UA"/>
        </w:rPr>
        <w:t xml:space="preserve">Склад ґрунту: </w:t>
      </w:r>
    </w:p>
    <w:p w:rsidR="003D1EB4" w:rsidRDefault="003D1EB4" w:rsidP="003D1EB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Подрібнені гірські породи (пісок, камінчики).</w:t>
      </w:r>
    </w:p>
    <w:p w:rsidR="003D1EB4" w:rsidRDefault="003D1EB4" w:rsidP="003D1EB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Перегній (гумус).</w:t>
      </w:r>
    </w:p>
    <w:p w:rsidR="003D1EB4" w:rsidRDefault="003D1EB4" w:rsidP="003D1EB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Ґрунтове повітря.</w:t>
      </w:r>
    </w:p>
    <w:p w:rsidR="003D1EB4" w:rsidRDefault="003D1EB4" w:rsidP="003D1EB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Ґрунтова вода.</w:t>
      </w:r>
    </w:p>
    <w:p w:rsidR="003D1EB4" w:rsidRDefault="003D1EB4" w:rsidP="003D1EB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Живі організми.</w:t>
      </w:r>
    </w:p>
    <w:p w:rsidR="003D1EB4" w:rsidRDefault="003D1EB4" w:rsidP="003D1EB4">
      <w:pPr>
        <w:ind w:left="360"/>
        <w:rPr>
          <w:lang w:val="uk-UA"/>
        </w:rPr>
      </w:pPr>
      <w:r>
        <w:rPr>
          <w:lang w:val="uk-UA"/>
        </w:rPr>
        <w:t xml:space="preserve">Колір ґрунту визначається вмістом гумусу – чим більше гумусу, тим темніший грунт. </w:t>
      </w:r>
    </w:p>
    <w:p w:rsidR="003D1EB4" w:rsidRDefault="003D1EB4" w:rsidP="003D1EB4">
      <w:pPr>
        <w:ind w:left="360"/>
        <w:rPr>
          <w:lang w:val="uk-UA"/>
        </w:rPr>
      </w:pPr>
      <w:r>
        <w:rPr>
          <w:lang w:val="uk-UA"/>
        </w:rPr>
        <w:t xml:space="preserve">Піщані ґрунти добре пропускають повітря, але погано тримають вологу, тоді як глинисті ґрунти гірше пропускають повітря і добре утримують воду. Висока кислотність </w:t>
      </w:r>
      <w:r w:rsidR="005A25E5">
        <w:rPr>
          <w:lang w:val="uk-UA"/>
        </w:rPr>
        <w:t>ґрунтів</w:t>
      </w:r>
      <w:r>
        <w:rPr>
          <w:lang w:val="uk-UA"/>
        </w:rPr>
        <w:t xml:space="preserve"> є небажаною для рослинництва, тому кислі </w:t>
      </w:r>
      <w:r w:rsidR="005A25E5">
        <w:rPr>
          <w:lang w:val="uk-UA"/>
        </w:rPr>
        <w:t>ґрунти</w:t>
      </w:r>
      <w:r>
        <w:rPr>
          <w:lang w:val="uk-UA"/>
        </w:rPr>
        <w:t xml:space="preserve"> вапнують. </w:t>
      </w:r>
      <w:r w:rsidR="005A25E5">
        <w:rPr>
          <w:lang w:val="uk-UA"/>
        </w:rPr>
        <w:t>Для більшості рослин неприйнятною є і висока солоність ґрунтів (солончаки). До засоленості ґрунтів призводить надмірне зрошення.</w:t>
      </w:r>
    </w:p>
    <w:p w:rsidR="005A25E5" w:rsidRDefault="005A25E5" w:rsidP="003D1EB4">
      <w:pPr>
        <w:ind w:left="360"/>
        <w:rPr>
          <w:lang w:val="uk-UA"/>
        </w:rPr>
      </w:pPr>
      <w:r w:rsidRPr="001D5A86">
        <w:rPr>
          <w:color w:val="FF0000"/>
          <w:lang w:val="uk-UA"/>
        </w:rPr>
        <w:t>Ґрунтове середовище має наступні переваги</w:t>
      </w:r>
      <w:r>
        <w:rPr>
          <w:lang w:val="uk-UA"/>
        </w:rPr>
        <w:t>:</w:t>
      </w:r>
    </w:p>
    <w:p w:rsidR="005A25E5" w:rsidRDefault="005A25E5" w:rsidP="005A25E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Вміст вологи завжди більший, ніж в атмосферному повітрі.</w:t>
      </w:r>
    </w:p>
    <w:p w:rsidR="005A25E5" w:rsidRDefault="005A25E5" w:rsidP="005A25E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Високий вміст органічних і неорганічних речовини.</w:t>
      </w:r>
    </w:p>
    <w:p w:rsidR="005A25E5" w:rsidRDefault="005A25E5" w:rsidP="005A25E5">
      <w:pPr>
        <w:pStyle w:val="a3"/>
        <w:numPr>
          <w:ilvl w:val="0"/>
          <w:numId w:val="2"/>
        </w:numPr>
        <w:rPr>
          <w:lang w:val="uk-UA"/>
        </w:rPr>
      </w:pPr>
      <w:r>
        <w:rPr>
          <w:lang w:val="uk-UA"/>
        </w:rPr>
        <w:t>Незначні коливання температури впродовж року.</w:t>
      </w:r>
    </w:p>
    <w:p w:rsidR="005A25E5" w:rsidRDefault="005A25E5" w:rsidP="005A25E5">
      <w:pPr>
        <w:ind w:left="360"/>
        <w:rPr>
          <w:lang w:val="uk-UA"/>
        </w:rPr>
      </w:pPr>
      <w:r w:rsidRPr="001D5A86">
        <w:rPr>
          <w:color w:val="FF0000"/>
          <w:lang w:val="uk-UA"/>
        </w:rPr>
        <w:t>Недоліки ґрунтового середовища</w:t>
      </w:r>
      <w:r>
        <w:rPr>
          <w:lang w:val="uk-UA"/>
        </w:rPr>
        <w:t xml:space="preserve">: </w:t>
      </w:r>
    </w:p>
    <w:p w:rsidR="005A25E5" w:rsidRDefault="005A25E5" w:rsidP="005A25E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Практично немає світла.</w:t>
      </w:r>
    </w:p>
    <w:p w:rsidR="005A25E5" w:rsidRDefault="005A25E5" w:rsidP="005A25E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Дуже малий вміст кисню.</w:t>
      </w:r>
    </w:p>
    <w:p w:rsidR="005A25E5" w:rsidRDefault="005A25E5" w:rsidP="005A25E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Дуже високий вміст вуглекислого газу (у 50-100 разів більше, ніж в атмосферному повітрі).</w:t>
      </w:r>
    </w:p>
    <w:p w:rsidR="005A25E5" w:rsidRDefault="005A25E5" w:rsidP="005A25E5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>Велика щільність.</w:t>
      </w:r>
    </w:p>
    <w:p w:rsidR="001D5A86" w:rsidRDefault="001D5A86" w:rsidP="001D5A86">
      <w:pPr>
        <w:ind w:left="360"/>
        <w:rPr>
          <w:lang w:val="uk-UA"/>
        </w:rPr>
      </w:pPr>
      <w:r>
        <w:rPr>
          <w:lang w:val="uk-UA"/>
        </w:rPr>
        <w:t>Пристосування мешканців ґрунту:</w:t>
      </w:r>
    </w:p>
    <w:p w:rsidR="001D5A86" w:rsidRDefault="001D5A86" w:rsidP="001D5A86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Тонкі покрови, що полегшує дихання всією поверхнею тіла (черви, кліщі).</w:t>
      </w:r>
    </w:p>
    <w:p w:rsidR="001D5A86" w:rsidRDefault="001D5A86" w:rsidP="001D5A86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Тіло вкрите слизом, що зменшує силу тертя під час рухів (черви).</w:t>
      </w:r>
    </w:p>
    <w:p w:rsidR="001D5A86" w:rsidRDefault="001D5A86" w:rsidP="001D5A86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Потужна мускулатура, що необхідно для риття (черви, вовчок0.</w:t>
      </w:r>
    </w:p>
    <w:p w:rsidR="001D5A86" w:rsidRDefault="001D5A86" w:rsidP="001D5A86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Органи для риття (кінцівки у вигляді лопати, зуби).</w:t>
      </w:r>
    </w:p>
    <w:p w:rsidR="001D5A86" w:rsidRDefault="001D5A86" w:rsidP="001D5A86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Валькувате тіло (кріт, сліпак).</w:t>
      </w:r>
    </w:p>
    <w:p w:rsidR="001D5A86" w:rsidRDefault="001D5A86" w:rsidP="001D5A86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Добре розвинені нюх і слух, що компенсують слабкий зір.</w:t>
      </w:r>
    </w:p>
    <w:p w:rsidR="001D5A86" w:rsidRPr="001D5A86" w:rsidRDefault="001D5A86" w:rsidP="001D5A86">
      <w:pPr>
        <w:pStyle w:val="a3"/>
        <w:numPr>
          <w:ilvl w:val="0"/>
          <w:numId w:val="4"/>
        </w:numPr>
        <w:rPr>
          <w:lang w:val="uk-UA"/>
        </w:rPr>
      </w:pPr>
      <w:r>
        <w:rPr>
          <w:lang w:val="uk-UA"/>
        </w:rPr>
        <w:t>Хутро гладеньке в усіх напрямках і не заважає рухам.</w:t>
      </w:r>
      <w:bookmarkStart w:id="0" w:name="_GoBack"/>
      <w:bookmarkEnd w:id="0"/>
    </w:p>
    <w:p w:rsidR="001D5A86" w:rsidRPr="005A25E5" w:rsidRDefault="001D5A86" w:rsidP="001D5A86">
      <w:pPr>
        <w:pStyle w:val="a3"/>
        <w:rPr>
          <w:lang w:val="uk-UA"/>
        </w:rPr>
      </w:pPr>
    </w:p>
    <w:p w:rsidR="003D1EB4" w:rsidRPr="003D1EB4" w:rsidRDefault="003D1EB4" w:rsidP="003D1EB4">
      <w:pPr>
        <w:rPr>
          <w:lang w:val="uk-UA"/>
        </w:rPr>
      </w:pPr>
    </w:p>
    <w:sectPr w:rsidR="003D1EB4" w:rsidRPr="003D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A37"/>
    <w:multiLevelType w:val="hybridMultilevel"/>
    <w:tmpl w:val="784C72C2"/>
    <w:lvl w:ilvl="0" w:tplc="7FA67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7A1B"/>
    <w:multiLevelType w:val="hybridMultilevel"/>
    <w:tmpl w:val="DB980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C7A8A"/>
    <w:multiLevelType w:val="hybridMultilevel"/>
    <w:tmpl w:val="FEC0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36DF5"/>
    <w:multiLevelType w:val="hybridMultilevel"/>
    <w:tmpl w:val="FA50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B4"/>
    <w:rsid w:val="00030B10"/>
    <w:rsid w:val="000554DD"/>
    <w:rsid w:val="00070E70"/>
    <w:rsid w:val="00097AC5"/>
    <w:rsid w:val="000C4F96"/>
    <w:rsid w:val="000E40C6"/>
    <w:rsid w:val="001A461B"/>
    <w:rsid w:val="001D5A86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3D1EB4"/>
    <w:rsid w:val="00434856"/>
    <w:rsid w:val="004677C2"/>
    <w:rsid w:val="004E7E3A"/>
    <w:rsid w:val="004F68FF"/>
    <w:rsid w:val="005450C6"/>
    <w:rsid w:val="005A25E5"/>
    <w:rsid w:val="005D1D31"/>
    <w:rsid w:val="005D3693"/>
    <w:rsid w:val="005F05DA"/>
    <w:rsid w:val="00627E83"/>
    <w:rsid w:val="00675C87"/>
    <w:rsid w:val="00680B2C"/>
    <w:rsid w:val="006D4EF9"/>
    <w:rsid w:val="00721383"/>
    <w:rsid w:val="00723287"/>
    <w:rsid w:val="00731BDF"/>
    <w:rsid w:val="0077470C"/>
    <w:rsid w:val="007833E1"/>
    <w:rsid w:val="007C1F52"/>
    <w:rsid w:val="00853508"/>
    <w:rsid w:val="00867E0B"/>
    <w:rsid w:val="008910B7"/>
    <w:rsid w:val="008A677D"/>
    <w:rsid w:val="008C5124"/>
    <w:rsid w:val="008C5A25"/>
    <w:rsid w:val="00941E22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10F46"/>
    <w:rsid w:val="00B26C50"/>
    <w:rsid w:val="00B46274"/>
    <w:rsid w:val="00B66C59"/>
    <w:rsid w:val="00BF6E2D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2</cp:revision>
  <dcterms:created xsi:type="dcterms:W3CDTF">2020-04-24T09:37:00Z</dcterms:created>
  <dcterms:modified xsi:type="dcterms:W3CDTF">2020-04-24T09:37:00Z</dcterms:modified>
</cp:coreProperties>
</file>