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Pr="00B77629" w:rsidRDefault="00381E51" w:rsidP="00B776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  <w:lang w:val="uk-UA"/>
        </w:rPr>
      </w:pPr>
      <w:r w:rsidRPr="00B77629">
        <w:rPr>
          <w:rFonts w:ascii="Times New Roman" w:hAnsi="Times New Roman" w:cs="Times New Roman"/>
          <w:b/>
          <w:sz w:val="36"/>
          <w:szCs w:val="24"/>
          <w:lang w:val="uk-UA"/>
        </w:rPr>
        <w:t>Біологія 10 клас</w:t>
      </w:r>
    </w:p>
    <w:p w:rsidR="00381E51" w:rsidRDefault="00381E51" w:rsidP="00B776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  <w:lang w:val="uk-UA"/>
        </w:rPr>
      </w:pPr>
      <w:r w:rsidRPr="00B77629">
        <w:rPr>
          <w:rFonts w:ascii="Times New Roman" w:hAnsi="Times New Roman" w:cs="Times New Roman"/>
          <w:b/>
          <w:sz w:val="36"/>
          <w:szCs w:val="24"/>
          <w:lang w:val="uk-UA"/>
        </w:rPr>
        <w:t>Контрольне тестування</w:t>
      </w:r>
    </w:p>
    <w:p w:rsidR="00B77629" w:rsidRPr="00B77629" w:rsidRDefault="00B77629" w:rsidP="00B776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  <w:lang w:val="uk-UA"/>
        </w:rPr>
      </w:pPr>
    </w:p>
    <w:p w:rsidR="00381E51" w:rsidRPr="00B77629" w:rsidRDefault="00381E51" w:rsidP="00B7762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І рівень. Оберіть одну правильну відповідь.</w:t>
      </w:r>
    </w:p>
    <w:p w:rsidR="00381E51" w:rsidRPr="00B77629" w:rsidRDefault="00B77629" w:rsidP="00B776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</w:t>
      </w:r>
      <w:r w:rsidR="00381E51" w:rsidRPr="00B77629">
        <w:rPr>
          <w:rFonts w:ascii="Times New Roman" w:hAnsi="Times New Roman" w:cs="Times New Roman"/>
          <w:b/>
          <w:sz w:val="24"/>
          <w:szCs w:val="24"/>
          <w:lang w:val="uk-UA"/>
        </w:rPr>
        <w:t>Сукупність усіх кодуючи</w:t>
      </w:r>
      <w:r w:rsidRPr="00B77629">
        <w:rPr>
          <w:rFonts w:ascii="Times New Roman" w:hAnsi="Times New Roman" w:cs="Times New Roman"/>
          <w:b/>
          <w:sz w:val="24"/>
          <w:szCs w:val="24"/>
          <w:lang w:val="uk-UA"/>
        </w:rPr>
        <w:t>х</w:t>
      </w:r>
      <w:r w:rsidR="00381E51" w:rsidRPr="00B776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 некодуючих послідовностей ДНК у клітинах даного організму:</w:t>
      </w:r>
    </w:p>
    <w:p w:rsidR="00381E51" w:rsidRPr="00B77629" w:rsidRDefault="00381E51" w:rsidP="00B7762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А) генотип;</w:t>
      </w:r>
    </w:p>
    <w:p w:rsidR="00381E51" w:rsidRPr="00B77629" w:rsidRDefault="00381E51" w:rsidP="00B7762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Б) геном;</w:t>
      </w:r>
    </w:p>
    <w:p w:rsidR="00381E51" w:rsidRPr="00B77629" w:rsidRDefault="00381E51" w:rsidP="00B7762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В) фенотип;</w:t>
      </w:r>
    </w:p>
    <w:p w:rsidR="00381E51" w:rsidRPr="00B77629" w:rsidRDefault="00381E51" w:rsidP="00B7762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Г) генофонд;</w:t>
      </w:r>
    </w:p>
    <w:p w:rsidR="00381E51" w:rsidRDefault="00381E51" w:rsidP="00B7762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Д) каріотип.</w:t>
      </w:r>
    </w:p>
    <w:p w:rsidR="00B77629" w:rsidRPr="00B77629" w:rsidRDefault="00B77629" w:rsidP="00B7762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381E51" w:rsidRPr="00B77629" w:rsidRDefault="00B77629" w:rsidP="00B776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</w:t>
      </w:r>
      <w:r w:rsidR="00381E51" w:rsidRPr="00B77629">
        <w:rPr>
          <w:rFonts w:ascii="Times New Roman" w:hAnsi="Times New Roman" w:cs="Times New Roman"/>
          <w:b/>
          <w:sz w:val="24"/>
          <w:szCs w:val="24"/>
          <w:lang w:val="uk-UA"/>
        </w:rPr>
        <w:t>Послідовність нуклеотидів, яка слугує сигналом для припинення процесу транскрипції:</w:t>
      </w:r>
    </w:p>
    <w:p w:rsidR="00381E51" w:rsidRPr="00B77629" w:rsidRDefault="00381E51" w:rsidP="00B7762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А) спейсер;</w:t>
      </w:r>
    </w:p>
    <w:p w:rsidR="00381E51" w:rsidRPr="00B77629" w:rsidRDefault="00381E51" w:rsidP="00B7762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Б) промотор;</w:t>
      </w:r>
    </w:p>
    <w:p w:rsidR="00381E51" w:rsidRPr="00B77629" w:rsidRDefault="00381E51" w:rsidP="00B7762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В) екзон;</w:t>
      </w:r>
    </w:p>
    <w:p w:rsidR="00381E51" w:rsidRPr="00B77629" w:rsidRDefault="00381E51" w:rsidP="00B7762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Г) інтрон;</w:t>
      </w:r>
    </w:p>
    <w:p w:rsidR="00381E51" w:rsidRDefault="00381E51" w:rsidP="00B7762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Д) термінатор.</w:t>
      </w:r>
    </w:p>
    <w:p w:rsidR="00B77629" w:rsidRPr="00B77629" w:rsidRDefault="00B77629" w:rsidP="00B7762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381E51" w:rsidRPr="00B77629" w:rsidRDefault="00B77629" w:rsidP="00B776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</w:t>
      </w:r>
      <w:r w:rsidR="00381E51" w:rsidRPr="00B77629">
        <w:rPr>
          <w:rFonts w:ascii="Times New Roman" w:hAnsi="Times New Roman" w:cs="Times New Roman"/>
          <w:b/>
          <w:sz w:val="24"/>
          <w:szCs w:val="24"/>
          <w:lang w:val="uk-UA"/>
        </w:rPr>
        <w:t>Процес дозрівання РНК називається:</w:t>
      </w:r>
    </w:p>
    <w:p w:rsidR="00381E51" w:rsidRPr="00B77629" w:rsidRDefault="00381E51" w:rsidP="00B7762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а) експресія;</w:t>
      </w:r>
    </w:p>
    <w:p w:rsidR="00381E51" w:rsidRPr="00B77629" w:rsidRDefault="00381E51" w:rsidP="00B7762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б) елонгація;</w:t>
      </w:r>
    </w:p>
    <w:p w:rsidR="00381E51" w:rsidRPr="00B77629" w:rsidRDefault="00381E51" w:rsidP="00B7762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в) ініціація;</w:t>
      </w:r>
    </w:p>
    <w:p w:rsidR="00381E51" w:rsidRPr="00B77629" w:rsidRDefault="00381E51" w:rsidP="00B7762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г) процес</w:t>
      </w:r>
      <w:r w:rsidR="00B77629" w:rsidRPr="00B7762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B77629">
        <w:rPr>
          <w:rFonts w:ascii="Times New Roman" w:hAnsi="Times New Roman" w:cs="Times New Roman"/>
          <w:sz w:val="24"/>
          <w:szCs w:val="24"/>
          <w:lang w:val="uk-UA"/>
        </w:rPr>
        <w:t>нг;</w:t>
      </w:r>
    </w:p>
    <w:p w:rsidR="00381E51" w:rsidRDefault="00381E51" w:rsidP="00B7762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д) термінація.</w:t>
      </w:r>
    </w:p>
    <w:p w:rsidR="00B77629" w:rsidRPr="00B77629" w:rsidRDefault="00B77629" w:rsidP="00B7762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381E51" w:rsidRPr="00B77629" w:rsidRDefault="00381E51" w:rsidP="00B776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b/>
          <w:sz w:val="24"/>
          <w:szCs w:val="24"/>
          <w:lang w:val="uk-UA"/>
        </w:rPr>
        <w:t>4. Процес, що призводить до декомпактизації хроматину:</w:t>
      </w:r>
    </w:p>
    <w:p w:rsidR="00381E51" w:rsidRPr="00B77629" w:rsidRDefault="00381E51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А) ацетилування;</w:t>
      </w:r>
    </w:p>
    <w:p w:rsidR="00381E51" w:rsidRPr="00B77629" w:rsidRDefault="00381E51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="00B77629" w:rsidRPr="00B77629">
        <w:rPr>
          <w:rFonts w:ascii="Times New Roman" w:hAnsi="Times New Roman" w:cs="Times New Roman"/>
          <w:sz w:val="24"/>
          <w:szCs w:val="24"/>
          <w:lang w:val="uk-UA"/>
        </w:rPr>
        <w:t>процесинг</w:t>
      </w:r>
      <w:r w:rsidRPr="00B7762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81E51" w:rsidRPr="00B77629" w:rsidRDefault="00381E51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В) метилування;</w:t>
      </w:r>
    </w:p>
    <w:p w:rsidR="00381E51" w:rsidRPr="00B77629" w:rsidRDefault="00B77629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де</w:t>
      </w:r>
      <w:r w:rsidR="00381E51" w:rsidRPr="00B77629">
        <w:rPr>
          <w:rFonts w:ascii="Times New Roman" w:hAnsi="Times New Roman" w:cs="Times New Roman"/>
          <w:sz w:val="24"/>
          <w:szCs w:val="24"/>
          <w:lang w:val="uk-UA"/>
        </w:rPr>
        <w:t>метилування;</w:t>
      </w:r>
    </w:p>
    <w:p w:rsidR="00381E51" w:rsidRDefault="00381E51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Д) сплайсинг.</w:t>
      </w:r>
    </w:p>
    <w:p w:rsidR="00B77629" w:rsidRPr="00B77629" w:rsidRDefault="00B77629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81E51" w:rsidRPr="00B77629" w:rsidRDefault="00381E51" w:rsidP="00B776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b/>
          <w:sz w:val="24"/>
          <w:szCs w:val="24"/>
          <w:lang w:val="uk-UA"/>
        </w:rPr>
        <w:t>5. До процесів дозрівання РНК НЕ відносять:</w:t>
      </w:r>
    </w:p>
    <w:p w:rsidR="00381E51" w:rsidRPr="00B77629" w:rsidRDefault="00381E51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А) поліаденилювання;</w:t>
      </w:r>
    </w:p>
    <w:p w:rsidR="00381E51" w:rsidRPr="00B77629" w:rsidRDefault="00381E51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Б) сплайсинг;</w:t>
      </w:r>
    </w:p>
    <w:p w:rsidR="00381E51" w:rsidRPr="00B77629" w:rsidRDefault="00381E51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В) РНК-інтерференція;</w:t>
      </w:r>
    </w:p>
    <w:p w:rsidR="00381E51" w:rsidRPr="00B77629" w:rsidRDefault="00381E51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Г) кепування;</w:t>
      </w:r>
    </w:p>
    <w:p w:rsidR="00381E51" w:rsidRDefault="00381E51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Д) процес</w:t>
      </w:r>
      <w:r w:rsidR="00B7762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B77629">
        <w:rPr>
          <w:rFonts w:ascii="Times New Roman" w:hAnsi="Times New Roman" w:cs="Times New Roman"/>
          <w:sz w:val="24"/>
          <w:szCs w:val="24"/>
          <w:lang w:val="uk-UA"/>
        </w:rPr>
        <w:t>нг.</w:t>
      </w:r>
    </w:p>
    <w:p w:rsidR="00B77629" w:rsidRPr="00B77629" w:rsidRDefault="00B77629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81E51" w:rsidRPr="00B77629" w:rsidRDefault="00381E51" w:rsidP="00B776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b/>
          <w:sz w:val="24"/>
          <w:szCs w:val="24"/>
          <w:lang w:val="uk-UA"/>
        </w:rPr>
        <w:t>6. Алельні гени займають:</w:t>
      </w:r>
    </w:p>
    <w:p w:rsidR="00381E51" w:rsidRPr="00B77629" w:rsidRDefault="00381E51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А) однакові ділянки гомологічних хромосом;</w:t>
      </w:r>
    </w:p>
    <w:p w:rsidR="00381E51" w:rsidRPr="00B77629" w:rsidRDefault="00381E51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Б) різні ділянки гомологічних хромосом;</w:t>
      </w:r>
    </w:p>
    <w:p w:rsidR="00381E51" w:rsidRPr="00B77629" w:rsidRDefault="00381E51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В) різні ділянки негомологічних хромосом;</w:t>
      </w:r>
    </w:p>
    <w:p w:rsidR="00381E51" w:rsidRPr="00B77629" w:rsidRDefault="00381E51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Г) однакові ділянки не гомологічних хромосом;</w:t>
      </w:r>
    </w:p>
    <w:p w:rsidR="00381E51" w:rsidRDefault="00381E51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Д) розміщені в одній хромосомі.</w:t>
      </w:r>
    </w:p>
    <w:p w:rsidR="00B77629" w:rsidRDefault="00B77629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77629" w:rsidRDefault="00B77629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77629" w:rsidRDefault="00B77629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77629" w:rsidRPr="00B77629" w:rsidRDefault="00B77629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81E51" w:rsidRPr="00B77629" w:rsidRDefault="00381E51" w:rsidP="00B776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7. Оберіть модифікацію:</w:t>
      </w:r>
    </w:p>
    <w:p w:rsidR="00381E51" w:rsidRPr="00B77629" w:rsidRDefault="00381E51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А) альбінізм тигрів;</w:t>
      </w:r>
    </w:p>
    <w:p w:rsidR="00381E51" w:rsidRPr="00B77629" w:rsidRDefault="00381E51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Б) редуковані крила у дрозофіли;</w:t>
      </w:r>
    </w:p>
    <w:p w:rsidR="00381E51" w:rsidRPr="00B77629" w:rsidRDefault="00381E51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В) різне забарвлення квіток у китайської примули за різни х температур;</w:t>
      </w:r>
    </w:p>
    <w:p w:rsidR="00381E51" w:rsidRPr="00B77629" w:rsidRDefault="00381E51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Г) поліплоїдія кукурудзи;</w:t>
      </w:r>
    </w:p>
    <w:p w:rsidR="00381E51" w:rsidRDefault="00381E51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Д) короткохвостість у кішки породи бобтейл.</w:t>
      </w:r>
    </w:p>
    <w:p w:rsidR="00B77629" w:rsidRPr="00B77629" w:rsidRDefault="00B77629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F2DA0" w:rsidRPr="00B77629" w:rsidRDefault="008F2DA0" w:rsidP="00B776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b/>
          <w:sz w:val="24"/>
          <w:szCs w:val="24"/>
          <w:lang w:val="uk-UA"/>
        </w:rPr>
        <w:t>8. Оберіть хромосомну мутацію:</w:t>
      </w:r>
    </w:p>
    <w:p w:rsidR="008F2DA0" w:rsidRPr="00B77629" w:rsidRDefault="008F2DA0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А) синдром «крику кішки»;</w:t>
      </w:r>
    </w:p>
    <w:p w:rsidR="008F2DA0" w:rsidRPr="00B77629" w:rsidRDefault="008F2DA0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Б) фенілкетонурія;</w:t>
      </w:r>
    </w:p>
    <w:p w:rsidR="008F2DA0" w:rsidRPr="00B77629" w:rsidRDefault="008F2DA0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В) меланізм у леопардів;</w:t>
      </w:r>
    </w:p>
    <w:p w:rsidR="008F2DA0" w:rsidRPr="00B77629" w:rsidRDefault="008F2DA0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Г) полідактилія;</w:t>
      </w:r>
    </w:p>
    <w:p w:rsidR="008F2DA0" w:rsidRDefault="008F2DA0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Д) синдром Дауна.</w:t>
      </w:r>
    </w:p>
    <w:p w:rsidR="00B77629" w:rsidRPr="00B77629" w:rsidRDefault="00B77629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F2DA0" w:rsidRPr="00B77629" w:rsidRDefault="008F2DA0" w:rsidP="00B776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b/>
          <w:sz w:val="24"/>
          <w:szCs w:val="24"/>
          <w:lang w:val="uk-UA"/>
        </w:rPr>
        <w:t>9. Оберіть фізичний мутаген:</w:t>
      </w:r>
    </w:p>
    <w:p w:rsidR="008F2DA0" w:rsidRPr="00B77629" w:rsidRDefault="008F2DA0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А) іприт;</w:t>
      </w:r>
    </w:p>
    <w:p w:rsidR="008F2DA0" w:rsidRPr="00B77629" w:rsidRDefault="008F2DA0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Б) віруси;</w:t>
      </w:r>
    </w:p>
    <w:p w:rsidR="008F2DA0" w:rsidRPr="00B77629" w:rsidRDefault="008F2DA0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В) бензопірен;</w:t>
      </w:r>
    </w:p>
    <w:p w:rsidR="008F2DA0" w:rsidRPr="00B77629" w:rsidRDefault="008F2DA0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Г) гама-промені;</w:t>
      </w:r>
    </w:p>
    <w:p w:rsidR="008F2DA0" w:rsidRDefault="008F2DA0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Д) ртуть.</w:t>
      </w:r>
    </w:p>
    <w:p w:rsidR="00B77629" w:rsidRPr="00B77629" w:rsidRDefault="00B77629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F2DA0" w:rsidRPr="00B77629" w:rsidRDefault="008F2DA0" w:rsidP="00B776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b/>
          <w:sz w:val="24"/>
          <w:szCs w:val="24"/>
          <w:lang w:val="uk-UA"/>
        </w:rPr>
        <w:t>10. Прикладом якого типу взаємодії неалельних генів є бомбейський феномен:</w:t>
      </w:r>
    </w:p>
    <w:p w:rsidR="008F2DA0" w:rsidRPr="00B77629" w:rsidRDefault="008F2DA0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А) епістаз;</w:t>
      </w:r>
    </w:p>
    <w:p w:rsidR="008F2DA0" w:rsidRPr="00B77629" w:rsidRDefault="008F2DA0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Б) компліментарність;</w:t>
      </w:r>
    </w:p>
    <w:p w:rsidR="008F2DA0" w:rsidRPr="00B77629" w:rsidRDefault="008F2DA0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В) полімерія;</w:t>
      </w:r>
    </w:p>
    <w:p w:rsidR="008F2DA0" w:rsidRPr="00B77629" w:rsidRDefault="008F2DA0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Г) плейотропія;</w:t>
      </w:r>
    </w:p>
    <w:p w:rsidR="008F2DA0" w:rsidRDefault="008F2DA0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Д) поліплоїдія.</w:t>
      </w:r>
    </w:p>
    <w:p w:rsidR="00B77629" w:rsidRPr="00B77629" w:rsidRDefault="00B77629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F2DA0" w:rsidRPr="00B77629" w:rsidRDefault="008F2DA0" w:rsidP="00B776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11. Які особливості розподілу ознаки в родоводі характеризують домінантний </w:t>
      </w:r>
      <w:r w:rsidR="00B776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Pr="00B77629">
        <w:rPr>
          <w:rFonts w:ascii="Times New Roman" w:hAnsi="Times New Roman" w:cs="Times New Roman"/>
          <w:b/>
          <w:sz w:val="24"/>
          <w:szCs w:val="24"/>
          <w:lang w:val="uk-UA"/>
        </w:rPr>
        <w:t>Х-зчеплений тип спадкування:</w:t>
      </w:r>
    </w:p>
    <w:p w:rsidR="008F2DA0" w:rsidRPr="00B77629" w:rsidRDefault="008F2DA0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А) ознака передається з покоління в покоління за чоловічою лінією;</w:t>
      </w:r>
    </w:p>
    <w:p w:rsidR="008F2DA0" w:rsidRPr="00B77629" w:rsidRDefault="008F2DA0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Б) ознака ніколи не передається від батька до сина;</w:t>
      </w:r>
    </w:p>
    <w:p w:rsidR="008F2DA0" w:rsidRPr="00B77629" w:rsidRDefault="008F2DA0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В) ознака ніколи не передається від матері до доньки;</w:t>
      </w:r>
    </w:p>
    <w:p w:rsidR="008F2DA0" w:rsidRPr="00B77629" w:rsidRDefault="008F2DA0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Г) батько не передає ознаку всім своїм донькам;</w:t>
      </w:r>
    </w:p>
    <w:p w:rsidR="008F2DA0" w:rsidRDefault="008F2DA0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Д) батько не передає ознаку не всім своїм донькам.</w:t>
      </w:r>
    </w:p>
    <w:p w:rsidR="00B77629" w:rsidRPr="00B77629" w:rsidRDefault="00B77629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F2DA0" w:rsidRPr="00B77629" w:rsidRDefault="008F2DA0" w:rsidP="00B776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12. Які особливості розподілу ознак в родоводі характеризують </w:t>
      </w:r>
      <w:r w:rsidRPr="00B77629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B77629">
        <w:rPr>
          <w:rFonts w:ascii="Times New Roman" w:hAnsi="Times New Roman" w:cs="Times New Roman"/>
          <w:b/>
          <w:sz w:val="24"/>
          <w:szCs w:val="24"/>
          <w:lang w:val="uk-UA"/>
        </w:rPr>
        <w:t>-зчеплене спадкування:</w:t>
      </w:r>
    </w:p>
    <w:p w:rsidR="008F2DA0" w:rsidRPr="00B77629" w:rsidRDefault="008F2DA0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А) ознака передається з покоління в покоління за чоловічою лінією;</w:t>
      </w:r>
    </w:p>
    <w:p w:rsidR="008F2DA0" w:rsidRPr="00B77629" w:rsidRDefault="008F2DA0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Б) відсутня передача ознаки від батька до сина;</w:t>
      </w:r>
    </w:p>
    <w:p w:rsidR="008F2DA0" w:rsidRPr="00B77629" w:rsidRDefault="008F2DA0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В) ознака виявляється в осіб обох статей з однаковою частотою;</w:t>
      </w:r>
    </w:p>
    <w:p w:rsidR="008F2DA0" w:rsidRPr="00B77629" w:rsidRDefault="008F2DA0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 xml:space="preserve">Г) </w:t>
      </w:r>
      <w:r w:rsidR="006F5889" w:rsidRPr="00B77629">
        <w:rPr>
          <w:rFonts w:ascii="Times New Roman" w:hAnsi="Times New Roman" w:cs="Times New Roman"/>
          <w:sz w:val="24"/>
          <w:szCs w:val="24"/>
          <w:lang w:val="uk-UA"/>
        </w:rPr>
        <w:t>ознака передається від матері синам;</w:t>
      </w:r>
    </w:p>
    <w:p w:rsidR="006F5889" w:rsidRDefault="006F5889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Д) ознака передається від батька донькам.</w:t>
      </w:r>
    </w:p>
    <w:p w:rsidR="00B77629" w:rsidRDefault="00B77629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77629" w:rsidRDefault="00B77629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77629" w:rsidRDefault="00B77629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77629" w:rsidRDefault="00B77629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77629" w:rsidRDefault="00B77629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77629" w:rsidRDefault="00B77629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77629" w:rsidRDefault="00B77629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77629" w:rsidRDefault="00B77629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77629" w:rsidRPr="00B77629" w:rsidRDefault="00B77629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F5889" w:rsidRPr="00B77629" w:rsidRDefault="006F5889" w:rsidP="00B7762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lastRenderedPageBreak/>
        <w:t xml:space="preserve">ІІ рівень. Завдання на відповідність. </w:t>
      </w:r>
    </w:p>
    <w:p w:rsidR="006F5889" w:rsidRPr="00B77629" w:rsidRDefault="006F5889" w:rsidP="00B7762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Оберіть ознаки модифікацій і мутацій, виписавши їх в окремі рядки.</w:t>
      </w:r>
    </w:p>
    <w:p w:rsidR="006F5889" w:rsidRPr="00B77629" w:rsidRDefault="006F5889" w:rsidP="00B776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b/>
          <w:sz w:val="24"/>
          <w:szCs w:val="24"/>
          <w:lang w:val="uk-UA"/>
        </w:rPr>
        <w:t>МОДИФІКАЦІЇ</w:t>
      </w:r>
    </w:p>
    <w:p w:rsidR="006F5889" w:rsidRPr="00B77629" w:rsidRDefault="006F5889" w:rsidP="00B776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b/>
          <w:sz w:val="24"/>
          <w:szCs w:val="24"/>
          <w:lang w:val="uk-UA"/>
        </w:rPr>
        <w:t>МУТАЦІЇ</w:t>
      </w:r>
    </w:p>
    <w:p w:rsidR="006F5889" w:rsidRPr="00B77629" w:rsidRDefault="006F5889" w:rsidP="00B7762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Необоротні;</w:t>
      </w:r>
    </w:p>
    <w:p w:rsidR="006F5889" w:rsidRPr="00B77629" w:rsidRDefault="006F5889" w:rsidP="00B7762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Ступінь змін не залежить від інтенсивності та тривалості дії фактору;</w:t>
      </w:r>
    </w:p>
    <w:p w:rsidR="006F5889" w:rsidRPr="00B77629" w:rsidRDefault="006F5889" w:rsidP="00B7762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Мають норму реакції;</w:t>
      </w:r>
    </w:p>
    <w:p w:rsidR="006F5889" w:rsidRPr="00B77629" w:rsidRDefault="006F5889" w:rsidP="00B7762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Індивідуальні;</w:t>
      </w:r>
    </w:p>
    <w:p w:rsidR="006F5889" w:rsidRPr="00B77629" w:rsidRDefault="006F5889" w:rsidP="00B7762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Масові;</w:t>
      </w:r>
    </w:p>
    <w:p w:rsidR="006F5889" w:rsidRPr="00B77629" w:rsidRDefault="006F5889" w:rsidP="00B7762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Переважно летальні;</w:t>
      </w:r>
    </w:p>
    <w:p w:rsidR="006F5889" w:rsidRPr="00B77629" w:rsidRDefault="006F5889" w:rsidP="00B7762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Можуть бути нейтральними;</w:t>
      </w:r>
    </w:p>
    <w:p w:rsidR="006F5889" w:rsidRPr="00B77629" w:rsidRDefault="006F5889" w:rsidP="00B7762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Корисні;</w:t>
      </w:r>
    </w:p>
    <w:p w:rsidR="006F5889" w:rsidRPr="00B77629" w:rsidRDefault="006F5889" w:rsidP="00B7762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Можуть зникати впродовж життя;</w:t>
      </w:r>
    </w:p>
    <w:p w:rsidR="006F5889" w:rsidRPr="00B77629" w:rsidRDefault="006F5889" w:rsidP="00B7762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Зміни мають невизначений характер;</w:t>
      </w:r>
    </w:p>
    <w:p w:rsidR="006F5889" w:rsidRPr="00B77629" w:rsidRDefault="006F5889" w:rsidP="00B7762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Ступінь змін залежить від інтенсивності та тривалості дії фактору;</w:t>
      </w:r>
    </w:p>
    <w:p w:rsidR="006F5889" w:rsidRPr="00B77629" w:rsidRDefault="006F5889" w:rsidP="00B7762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Змінюється геном;</w:t>
      </w:r>
    </w:p>
    <w:p w:rsidR="006F5889" w:rsidRPr="00B77629" w:rsidRDefault="006F5889" w:rsidP="00B7762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Зміни мають визначений характер;</w:t>
      </w:r>
    </w:p>
    <w:p w:rsidR="006F5889" w:rsidRPr="00B77629" w:rsidRDefault="006F5889" w:rsidP="00B7762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Змінюється фенотип;</w:t>
      </w:r>
    </w:p>
    <w:p w:rsidR="006F5889" w:rsidRDefault="006F5889" w:rsidP="00B7762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Стійкість.</w:t>
      </w:r>
    </w:p>
    <w:p w:rsidR="00B77629" w:rsidRPr="00B77629" w:rsidRDefault="00B77629" w:rsidP="00B77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F5889" w:rsidRPr="00B77629" w:rsidRDefault="006F5889" w:rsidP="00B77629">
      <w:pPr>
        <w:spacing w:after="0" w:line="240" w:lineRule="auto"/>
        <w:ind w:left="360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ІІІ рівень.  Завдання на відповідність.</w:t>
      </w:r>
    </w:p>
    <w:p w:rsidR="006F5889" w:rsidRPr="00B77629" w:rsidRDefault="006F5889" w:rsidP="00B77629">
      <w:pPr>
        <w:spacing w:after="0" w:line="240" w:lineRule="auto"/>
        <w:ind w:left="360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Розподіліть характеристики та ознаки по двом стовпчикам:</w:t>
      </w:r>
    </w:p>
    <w:p w:rsidR="006F5889" w:rsidRPr="00B77629" w:rsidRDefault="006F5889" w:rsidP="00B7762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b/>
          <w:sz w:val="24"/>
          <w:szCs w:val="24"/>
          <w:lang w:val="uk-UA"/>
        </w:rPr>
        <w:t>АУТОСОМНО-ДОМІНАНТНИЙ ТИП СПАДКУВАННЯ</w:t>
      </w:r>
    </w:p>
    <w:p w:rsidR="006F5889" w:rsidRPr="00B77629" w:rsidRDefault="006F5889" w:rsidP="00B7762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b/>
          <w:sz w:val="24"/>
          <w:szCs w:val="24"/>
          <w:lang w:val="uk-UA"/>
        </w:rPr>
        <w:t>АУТОСОМНО-РЕЦЕСИВНИЙ ТИП СПАДКУВАННЯ</w:t>
      </w:r>
    </w:p>
    <w:p w:rsidR="006F5889" w:rsidRPr="00B77629" w:rsidRDefault="006F5889" w:rsidP="00B7762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Горизонтальне успадкування;</w:t>
      </w:r>
    </w:p>
    <w:p w:rsidR="006F5889" w:rsidRPr="00B77629" w:rsidRDefault="006F5889" w:rsidP="00B7762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Вертикальне успадкування;</w:t>
      </w:r>
    </w:p>
    <w:p w:rsidR="006F5889" w:rsidRPr="00B77629" w:rsidRDefault="006F5889" w:rsidP="00B7762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«прикмета аутосомності»;</w:t>
      </w:r>
    </w:p>
    <w:p w:rsidR="006F5889" w:rsidRPr="00B77629" w:rsidRDefault="006F5889" w:rsidP="00B7762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Є одне або кілька поколінь</w:t>
      </w:r>
      <w:r w:rsidR="007A44AC" w:rsidRPr="00B77629">
        <w:rPr>
          <w:rFonts w:ascii="Times New Roman" w:hAnsi="Times New Roman" w:cs="Times New Roman"/>
          <w:sz w:val="24"/>
          <w:szCs w:val="24"/>
          <w:lang w:val="uk-UA"/>
        </w:rPr>
        <w:t>, у яких прояв певного стану ознаки не спостерігається;</w:t>
      </w:r>
    </w:p>
    <w:p w:rsidR="007A44AC" w:rsidRPr="00B77629" w:rsidRDefault="007A44AC" w:rsidP="00B7762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У здорових батьків народжується дитина із захворюванням, а батьки родичі;</w:t>
      </w:r>
    </w:p>
    <w:p w:rsidR="007A44AC" w:rsidRPr="00B77629" w:rsidRDefault="007A44AC" w:rsidP="00B7762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Ознака проявляється в усіх поколіннях;</w:t>
      </w:r>
    </w:p>
    <w:p w:rsidR="007A44AC" w:rsidRPr="00B77629" w:rsidRDefault="00B77629" w:rsidP="00B7762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Курча</w:t>
      </w:r>
      <w:bookmarkStart w:id="0" w:name="_GoBack"/>
      <w:bookmarkEnd w:id="0"/>
      <w:r w:rsidR="007A44AC" w:rsidRPr="00B77629">
        <w:rPr>
          <w:rFonts w:ascii="Times New Roman" w:hAnsi="Times New Roman" w:cs="Times New Roman"/>
          <w:sz w:val="24"/>
          <w:szCs w:val="24"/>
          <w:lang w:val="uk-UA"/>
        </w:rPr>
        <w:t>вість волосся;</w:t>
      </w:r>
    </w:p>
    <w:p w:rsidR="007A44AC" w:rsidRPr="00B77629" w:rsidRDefault="007A44AC" w:rsidP="00B7762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Монголоїдний розріз очей;</w:t>
      </w:r>
    </w:p>
    <w:p w:rsidR="007A44AC" w:rsidRPr="00B77629" w:rsidRDefault="007A44AC" w:rsidP="00B7762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Світле волосся;</w:t>
      </w:r>
    </w:p>
    <w:p w:rsidR="007A44AC" w:rsidRPr="00B77629" w:rsidRDefault="007A44AC" w:rsidP="00B7762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Нормальні пальці;</w:t>
      </w:r>
    </w:p>
    <w:p w:rsidR="007A44AC" w:rsidRPr="00B77629" w:rsidRDefault="007A44AC" w:rsidP="00B7762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Короткопалість;</w:t>
      </w:r>
    </w:p>
    <w:p w:rsidR="007A44AC" w:rsidRPr="00B77629" w:rsidRDefault="007A44AC" w:rsidP="00B7762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Альбінізм;</w:t>
      </w:r>
    </w:p>
    <w:p w:rsidR="007A44AC" w:rsidRPr="00B77629" w:rsidRDefault="007A44AC" w:rsidP="00B7762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Тонкі губи;</w:t>
      </w:r>
    </w:p>
    <w:p w:rsidR="007A44AC" w:rsidRPr="00B77629" w:rsidRDefault="007A44AC" w:rsidP="00B7762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Відсутність залишку третьої повіки;</w:t>
      </w:r>
    </w:p>
    <w:p w:rsidR="007A44AC" w:rsidRPr="00B77629" w:rsidRDefault="007A44AC" w:rsidP="00B7762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Товсті губи;</w:t>
      </w:r>
    </w:p>
    <w:p w:rsidR="007A44AC" w:rsidRPr="00B77629" w:rsidRDefault="007A44AC" w:rsidP="00B7762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Короткозорість;</w:t>
      </w:r>
    </w:p>
    <w:p w:rsidR="007A44AC" w:rsidRPr="00B77629" w:rsidRDefault="007A44AC" w:rsidP="00B7762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Позитивний резус-фактор;</w:t>
      </w:r>
    </w:p>
    <w:p w:rsidR="007A44AC" w:rsidRPr="00B77629" w:rsidRDefault="007A44AC" w:rsidP="00B7762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Видовжене обличчя;</w:t>
      </w:r>
    </w:p>
    <w:p w:rsidR="007A44AC" w:rsidRPr="00B77629" w:rsidRDefault="007A44AC" w:rsidP="00B7762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Прирослі мочки вуха;</w:t>
      </w:r>
    </w:p>
    <w:p w:rsidR="00381E51" w:rsidRPr="00B77629" w:rsidRDefault="007A44AC" w:rsidP="00B7762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629">
        <w:rPr>
          <w:rFonts w:ascii="Times New Roman" w:hAnsi="Times New Roman" w:cs="Times New Roman"/>
          <w:sz w:val="24"/>
          <w:szCs w:val="24"/>
          <w:lang w:val="uk-UA"/>
        </w:rPr>
        <w:t>Довгі вії.</w:t>
      </w:r>
    </w:p>
    <w:sectPr w:rsidR="00381E51" w:rsidRPr="00B77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E33CD"/>
    <w:multiLevelType w:val="hybridMultilevel"/>
    <w:tmpl w:val="05889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530D9"/>
    <w:multiLevelType w:val="hybridMultilevel"/>
    <w:tmpl w:val="E7A419BC"/>
    <w:lvl w:ilvl="0" w:tplc="C42439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23F90"/>
    <w:multiLevelType w:val="hybridMultilevel"/>
    <w:tmpl w:val="957431A2"/>
    <w:lvl w:ilvl="0" w:tplc="3DDA56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51"/>
    <w:rsid w:val="00030B10"/>
    <w:rsid w:val="000554DD"/>
    <w:rsid w:val="00070E70"/>
    <w:rsid w:val="00097AC5"/>
    <w:rsid w:val="000C4F96"/>
    <w:rsid w:val="000E40C6"/>
    <w:rsid w:val="00165B5C"/>
    <w:rsid w:val="001A461B"/>
    <w:rsid w:val="001E55A0"/>
    <w:rsid w:val="001E7B4A"/>
    <w:rsid w:val="0021529E"/>
    <w:rsid w:val="00281804"/>
    <w:rsid w:val="002C7426"/>
    <w:rsid w:val="00304460"/>
    <w:rsid w:val="003427F5"/>
    <w:rsid w:val="0034558D"/>
    <w:rsid w:val="00381E12"/>
    <w:rsid w:val="00381E51"/>
    <w:rsid w:val="00393954"/>
    <w:rsid w:val="00395E4F"/>
    <w:rsid w:val="00434856"/>
    <w:rsid w:val="004677C2"/>
    <w:rsid w:val="004E7E3A"/>
    <w:rsid w:val="004F68FF"/>
    <w:rsid w:val="005450C6"/>
    <w:rsid w:val="005D1D31"/>
    <w:rsid w:val="005D3693"/>
    <w:rsid w:val="005F05DA"/>
    <w:rsid w:val="00627E83"/>
    <w:rsid w:val="00675C87"/>
    <w:rsid w:val="00680B2C"/>
    <w:rsid w:val="006D4EF9"/>
    <w:rsid w:val="006F5889"/>
    <w:rsid w:val="00721383"/>
    <w:rsid w:val="00723287"/>
    <w:rsid w:val="00731BDF"/>
    <w:rsid w:val="0077470C"/>
    <w:rsid w:val="007833E1"/>
    <w:rsid w:val="007A44AC"/>
    <w:rsid w:val="007C1F52"/>
    <w:rsid w:val="00853508"/>
    <w:rsid w:val="00867E0B"/>
    <w:rsid w:val="008910B7"/>
    <w:rsid w:val="008A677D"/>
    <w:rsid w:val="008C5124"/>
    <w:rsid w:val="008C5A25"/>
    <w:rsid w:val="008E4828"/>
    <w:rsid w:val="008F2DA0"/>
    <w:rsid w:val="009070FB"/>
    <w:rsid w:val="009349AF"/>
    <w:rsid w:val="00941E22"/>
    <w:rsid w:val="009745F9"/>
    <w:rsid w:val="009810F0"/>
    <w:rsid w:val="00984285"/>
    <w:rsid w:val="00986CF1"/>
    <w:rsid w:val="009B4C84"/>
    <w:rsid w:val="00A06519"/>
    <w:rsid w:val="00A3641C"/>
    <w:rsid w:val="00A36E94"/>
    <w:rsid w:val="00A4507F"/>
    <w:rsid w:val="00A60AB4"/>
    <w:rsid w:val="00AB16ED"/>
    <w:rsid w:val="00AD10C2"/>
    <w:rsid w:val="00B10F46"/>
    <w:rsid w:val="00B26C50"/>
    <w:rsid w:val="00B46274"/>
    <w:rsid w:val="00B66C59"/>
    <w:rsid w:val="00B77629"/>
    <w:rsid w:val="00BF6E2D"/>
    <w:rsid w:val="00CA1868"/>
    <w:rsid w:val="00D24860"/>
    <w:rsid w:val="00D317AA"/>
    <w:rsid w:val="00DD0D23"/>
    <w:rsid w:val="00E34FFC"/>
    <w:rsid w:val="00E5059D"/>
    <w:rsid w:val="00E520A4"/>
    <w:rsid w:val="00EA17DD"/>
    <w:rsid w:val="00EF1FE4"/>
    <w:rsid w:val="00F6254B"/>
    <w:rsid w:val="00FF352D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E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FF2A1-ACD9-43BE-8C50-38C3BEA03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2</cp:revision>
  <dcterms:created xsi:type="dcterms:W3CDTF">2020-05-01T07:41:00Z</dcterms:created>
  <dcterms:modified xsi:type="dcterms:W3CDTF">2020-05-03T06:49:00Z</dcterms:modified>
</cp:coreProperties>
</file>