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71" w:rsidRPr="00853871" w:rsidRDefault="00853871" w:rsidP="00853871">
      <w:pPr>
        <w:spacing w:line="276" w:lineRule="auto"/>
        <w:ind w:left="4320" w:firstLine="720"/>
        <w:jc w:val="right"/>
        <w:rPr>
          <w:b/>
          <w:sz w:val="28"/>
          <w:szCs w:val="28"/>
          <w:lang w:val="uk-UA"/>
        </w:rPr>
      </w:pPr>
      <w:r w:rsidRPr="00853871">
        <w:rPr>
          <w:b/>
          <w:szCs w:val="28"/>
          <w:lang w:val="uk-UA"/>
        </w:rPr>
        <w:t xml:space="preserve">                 </w:t>
      </w:r>
      <w:r w:rsidRPr="00853871">
        <w:rPr>
          <w:b/>
          <w:sz w:val="28"/>
          <w:szCs w:val="28"/>
          <w:lang w:val="uk-UA"/>
        </w:rPr>
        <w:t>ЗАТВЕРДЖУЮ</w:t>
      </w:r>
    </w:p>
    <w:p w:rsidR="00853871" w:rsidRPr="00853871" w:rsidRDefault="00853871" w:rsidP="00853871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853871">
        <w:rPr>
          <w:b/>
          <w:sz w:val="28"/>
          <w:szCs w:val="28"/>
        </w:rPr>
        <w:t xml:space="preserve">                                                                         </w:t>
      </w:r>
      <w:r w:rsidRPr="00853871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853871">
        <w:rPr>
          <w:b/>
          <w:sz w:val="28"/>
          <w:szCs w:val="28"/>
          <w:lang w:val="uk-UA"/>
        </w:rPr>
        <w:t>Марянівського</w:t>
      </w:r>
      <w:proofErr w:type="spellEnd"/>
      <w:r w:rsidRPr="00853871">
        <w:rPr>
          <w:b/>
          <w:sz w:val="28"/>
          <w:szCs w:val="28"/>
          <w:lang w:val="uk-UA"/>
        </w:rPr>
        <w:t xml:space="preserve"> ліцею                імені Михайла </w:t>
      </w:r>
      <w:proofErr w:type="spellStart"/>
      <w:r w:rsidRPr="00853871">
        <w:rPr>
          <w:b/>
          <w:sz w:val="28"/>
          <w:szCs w:val="28"/>
          <w:lang w:val="uk-UA"/>
        </w:rPr>
        <w:t>Слабощпицького</w:t>
      </w:r>
      <w:proofErr w:type="spellEnd"/>
      <w:r w:rsidRPr="00853871">
        <w:rPr>
          <w:b/>
          <w:sz w:val="28"/>
          <w:szCs w:val="28"/>
          <w:lang w:val="uk-UA"/>
        </w:rPr>
        <w:t xml:space="preserve"> </w:t>
      </w:r>
    </w:p>
    <w:p w:rsidR="00853871" w:rsidRPr="00853871" w:rsidRDefault="00853871" w:rsidP="00853871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853871">
        <w:rPr>
          <w:b/>
          <w:sz w:val="28"/>
          <w:szCs w:val="28"/>
          <w:lang w:val="uk-UA"/>
        </w:rPr>
        <w:t xml:space="preserve">                                                                           _______________ І.П.</w:t>
      </w:r>
      <w:proofErr w:type="spellStart"/>
      <w:r w:rsidRPr="00853871">
        <w:rPr>
          <w:b/>
          <w:sz w:val="28"/>
          <w:szCs w:val="28"/>
          <w:lang w:val="uk-UA"/>
        </w:rPr>
        <w:t>Шипінська</w:t>
      </w:r>
      <w:proofErr w:type="spellEnd"/>
    </w:p>
    <w:p w:rsidR="00853871" w:rsidRPr="00853871" w:rsidRDefault="00853871" w:rsidP="00853871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853871">
        <w:rPr>
          <w:b/>
          <w:sz w:val="28"/>
          <w:szCs w:val="28"/>
          <w:lang w:val="uk-UA"/>
        </w:rPr>
        <w:t xml:space="preserve">                                                                           від «___» _______________  ___р.</w:t>
      </w:r>
    </w:p>
    <w:p w:rsidR="00853871" w:rsidRPr="00853871" w:rsidRDefault="00853871" w:rsidP="00853871">
      <w:pPr>
        <w:jc w:val="right"/>
        <w:rPr>
          <w:sz w:val="28"/>
          <w:szCs w:val="28"/>
          <w:lang w:val="uk-UA"/>
        </w:rPr>
      </w:pPr>
    </w:p>
    <w:p w:rsidR="00853871" w:rsidRPr="00853871" w:rsidRDefault="00853871" w:rsidP="00853871">
      <w:pPr>
        <w:widowControl w:val="0"/>
        <w:autoSpaceDE w:val="0"/>
        <w:autoSpaceDN w:val="0"/>
        <w:adjustRightInd w:val="0"/>
        <w:rPr>
          <w:sz w:val="18"/>
          <w:szCs w:val="18"/>
          <w:lang w:val="uk-UA"/>
        </w:rPr>
      </w:pPr>
      <w:r w:rsidRPr="00853871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Наказ  №____ від ______________</w:t>
      </w:r>
    </w:p>
    <w:p w:rsidR="004A7A82" w:rsidRPr="003C085C" w:rsidRDefault="004A7A82" w:rsidP="00DA0703">
      <w:pPr>
        <w:spacing w:line="276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3C085C">
        <w:rPr>
          <w:sz w:val="28"/>
          <w:szCs w:val="28"/>
          <w:lang w:val="uk-UA"/>
        </w:rPr>
        <w:t>.</w:t>
      </w:r>
    </w:p>
    <w:p w:rsidR="004946F8" w:rsidRPr="003C085C" w:rsidRDefault="004946F8" w:rsidP="004946F8">
      <w:pPr>
        <w:rPr>
          <w:sz w:val="28"/>
          <w:szCs w:val="28"/>
          <w:lang w:val="uk-UA"/>
        </w:rPr>
      </w:pPr>
    </w:p>
    <w:p w:rsidR="004946F8" w:rsidRPr="003C085C" w:rsidRDefault="004946F8" w:rsidP="004946F8">
      <w:pPr>
        <w:rPr>
          <w:sz w:val="28"/>
          <w:szCs w:val="28"/>
          <w:lang w:val="uk-UA"/>
        </w:rPr>
      </w:pPr>
    </w:p>
    <w:p w:rsidR="004946F8" w:rsidRDefault="004946F8" w:rsidP="000616B3">
      <w:pPr>
        <w:tabs>
          <w:tab w:val="left" w:pos="4095"/>
        </w:tabs>
        <w:spacing w:line="360" w:lineRule="auto"/>
        <w:rPr>
          <w:b/>
          <w:sz w:val="28"/>
          <w:szCs w:val="28"/>
          <w:lang w:val="uk-UA"/>
        </w:rPr>
      </w:pPr>
      <w:r w:rsidRPr="003C085C">
        <w:rPr>
          <w:sz w:val="28"/>
          <w:szCs w:val="28"/>
          <w:lang w:val="uk-UA"/>
        </w:rPr>
        <w:tab/>
      </w:r>
      <w:r w:rsidRPr="003C085C">
        <w:rPr>
          <w:b/>
          <w:sz w:val="28"/>
          <w:szCs w:val="28"/>
          <w:lang w:val="uk-UA"/>
        </w:rPr>
        <w:t>ІНСТРУКЦІЯ № ___</w:t>
      </w:r>
    </w:p>
    <w:p w:rsidR="000616B3" w:rsidRPr="00433525" w:rsidRDefault="000616B3" w:rsidP="000616B3">
      <w:pPr>
        <w:tabs>
          <w:tab w:val="left" w:pos="4095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миття кухонного обладнання та посуду </w:t>
      </w:r>
    </w:p>
    <w:p w:rsidR="004946F8" w:rsidRPr="00433525" w:rsidRDefault="004946F8" w:rsidP="004946F8">
      <w:pPr>
        <w:rPr>
          <w:lang w:val="uk-UA"/>
        </w:rPr>
      </w:pPr>
    </w:p>
    <w:p w:rsidR="004946F8" w:rsidRDefault="00433525" w:rsidP="00433525">
      <w:pPr>
        <w:spacing w:line="276" w:lineRule="auto"/>
        <w:jc w:val="both"/>
        <w:rPr>
          <w:sz w:val="28"/>
          <w:szCs w:val="28"/>
          <w:lang w:val="uk-UA"/>
        </w:rPr>
      </w:pPr>
      <w:r w:rsidRPr="00433525">
        <w:rPr>
          <w:sz w:val="28"/>
          <w:szCs w:val="28"/>
          <w:lang w:val="uk-UA"/>
        </w:rPr>
        <w:t xml:space="preserve">     Обладнання для приготування </w:t>
      </w:r>
      <w:r>
        <w:rPr>
          <w:sz w:val="28"/>
          <w:szCs w:val="28"/>
          <w:lang w:val="uk-UA"/>
        </w:rPr>
        <w:t xml:space="preserve"> м’ясного фаршу, нарізання овочів та інше кухонне обладнання після використання розбирають, ретельно промивають гарячою водою з мийним засобом, прополіскують окропом та висушують. Металеві частини обладнання після миття слід просушувати в духовій шафі. Холодильне обладнання розморожують і миють за необхідності, але не рідше ніж раз на місяць.</w:t>
      </w:r>
    </w:p>
    <w:p w:rsidR="00433525" w:rsidRDefault="00433525" w:rsidP="0043352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Колоду, дошку для розрубування, обтинання м’яса одразу після використання промивають гарячою водою, насухо зачищають ножем і посипають сіллю.</w:t>
      </w:r>
    </w:p>
    <w:p w:rsidR="00433525" w:rsidRPr="00433525" w:rsidRDefault="00433525" w:rsidP="0043352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Інвентар (дошки, ножі, веселка, качалка тощо), кухонний посуд після використання очищають, миють водою (50◦ С)</w:t>
      </w:r>
      <w:r w:rsidR="00782512">
        <w:rPr>
          <w:sz w:val="28"/>
          <w:szCs w:val="28"/>
          <w:lang w:val="uk-UA"/>
        </w:rPr>
        <w:t xml:space="preserve"> з мийним та  дезінфекційним засобом і ополіскують  гарячою водою (65◦ С), просушують на </w:t>
      </w:r>
      <w:proofErr w:type="spellStart"/>
      <w:r w:rsidR="00782512">
        <w:rPr>
          <w:sz w:val="28"/>
          <w:szCs w:val="28"/>
          <w:lang w:val="uk-UA"/>
        </w:rPr>
        <w:t>гратчастих</w:t>
      </w:r>
      <w:proofErr w:type="spellEnd"/>
      <w:r w:rsidR="00782512">
        <w:rPr>
          <w:sz w:val="28"/>
          <w:szCs w:val="28"/>
          <w:lang w:val="uk-UA"/>
        </w:rPr>
        <w:t xml:space="preserve"> полицях. Металевий інвентар після миття прожарюють у духовій шафі.</w:t>
      </w:r>
    </w:p>
    <w:p w:rsidR="004946F8" w:rsidRDefault="00A1463F" w:rsidP="00A146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Мочалки, ганчірки, щітки, йоржики після миття посуду, кухонного інвентарю й столів промивають, перуть із мийним засобом, прополіскують і висушують, при зношенні своєчасно змінюють на нові.</w:t>
      </w:r>
    </w:p>
    <w:p w:rsidR="00A1463F" w:rsidRDefault="00A1463F" w:rsidP="00A146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Столовий посуд у групах після приймання їжі замочують у воді (50◦-60◦С) з мийним засобом,ополіскують гарячою проточною водою. Спочатку обробляють чашки, потім тарілки й в останню чергу миють столові прибори. Замочування  з мийним засобом здійснюють у першому відділенні мийної ванни, де відмічено </w:t>
      </w:r>
      <w:r w:rsidR="00FA034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івень заповнення водою, ополіскування – у другому відділені під проточною водою. Чистий столовий посуд просушують на </w:t>
      </w:r>
      <w:proofErr w:type="spellStart"/>
      <w:r>
        <w:rPr>
          <w:sz w:val="28"/>
          <w:szCs w:val="28"/>
          <w:lang w:val="uk-UA"/>
        </w:rPr>
        <w:t>гратчастих</w:t>
      </w:r>
      <w:proofErr w:type="spellEnd"/>
      <w:r>
        <w:rPr>
          <w:sz w:val="28"/>
          <w:szCs w:val="28"/>
          <w:lang w:val="uk-UA"/>
        </w:rPr>
        <w:t xml:space="preserve"> полицях на ребрі (забороняється витирати)  і зберігають у закритій шафі, а столові прибори – у ємностях, ручками догори</w:t>
      </w:r>
      <w:r w:rsidR="007B25C4">
        <w:rPr>
          <w:sz w:val="28"/>
          <w:szCs w:val="28"/>
          <w:lang w:val="uk-UA"/>
        </w:rPr>
        <w:t xml:space="preserve">. Ємності для столових приборів, розноси для зберігання частих чашок слід мити не рідше ніж раз на день. У період карантину  за епідемічними показаннями посуд після миття дезінфікують кип’ятінням (після закипання впродовж 25хв. при гострих </w:t>
      </w:r>
      <w:r w:rsidR="007B25C4">
        <w:rPr>
          <w:sz w:val="28"/>
          <w:szCs w:val="28"/>
          <w:lang w:val="uk-UA"/>
        </w:rPr>
        <w:lastRenderedPageBreak/>
        <w:t>кишкових інфекціях або 45хв. при вірусному гепатиті) Замість кип'ятіння можна використовувати  знезаражування митого посуду в духовій шафі.</w:t>
      </w:r>
    </w:p>
    <w:p w:rsidR="007B25C4" w:rsidRPr="00A1463F" w:rsidRDefault="007B25C4" w:rsidP="00A146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Харчові відходи, що лишаються після приготування їжі на харчоблоці, недоїдки слід регулярно збирати в спеціально маркіровані ємності, які наповнюють не більше ніж на 2\3 об’єму. Незалежно від обсягу наповнювання ці ємності випорожнюють наприкінці кожного дня. Посуд після відходів промивають 2% розчином кальцинованої соди, ополіскують гарячою водою та висушують.</w:t>
      </w:r>
    </w:p>
    <w:p w:rsidR="004946F8" w:rsidRPr="000616B3" w:rsidRDefault="000616B3" w:rsidP="000616B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приміщення харчоблоку слід щодня прибирати з мийними засобами. Раз на місяць здійснюють генеральне прибирання опалювальних приладів, підвіконь, стін тощо, їх застосуванням мийних і дезінфекційних засобів. Біля раковин для миття рук працівників харчоблоку мають бути:ємність для дезінфекції рук із розчином відповідної концентрації, мило, паперові рулонні рушники, або індивідуальні серветки.</w:t>
      </w:r>
    </w:p>
    <w:p w:rsidR="004946F8" w:rsidRPr="007B25C4" w:rsidRDefault="007B25C4" w:rsidP="007B25C4">
      <w:pPr>
        <w:spacing w:line="276" w:lineRule="auto"/>
        <w:jc w:val="both"/>
        <w:rPr>
          <w:sz w:val="28"/>
          <w:szCs w:val="28"/>
          <w:lang w:val="uk-UA"/>
        </w:rPr>
      </w:pPr>
      <w:r w:rsidRPr="007B25C4">
        <w:rPr>
          <w:sz w:val="28"/>
          <w:szCs w:val="28"/>
          <w:lang w:val="uk-UA"/>
        </w:rPr>
        <w:t>Забороняється перебувати працівникам поза харчоблоком у робочому одязі, взуття, який використовують під час приготування їжі.</w:t>
      </w:r>
    </w:p>
    <w:p w:rsidR="004946F8" w:rsidRPr="00433525" w:rsidRDefault="004946F8" w:rsidP="004946F8">
      <w:pPr>
        <w:rPr>
          <w:lang w:val="uk-UA"/>
        </w:rPr>
      </w:pPr>
    </w:p>
    <w:p w:rsidR="004946F8" w:rsidRPr="00433525" w:rsidRDefault="004946F8" w:rsidP="004946F8">
      <w:pPr>
        <w:rPr>
          <w:lang w:val="uk-UA"/>
        </w:rPr>
      </w:pPr>
    </w:p>
    <w:p w:rsidR="004946F8" w:rsidRPr="002273A5" w:rsidRDefault="004946F8" w:rsidP="007B25C4">
      <w:pPr>
        <w:tabs>
          <w:tab w:val="left" w:pos="1485"/>
        </w:tabs>
        <w:jc w:val="both"/>
        <w:rPr>
          <w:sz w:val="28"/>
          <w:szCs w:val="28"/>
          <w:lang w:val="uk-UA"/>
        </w:rPr>
      </w:pPr>
      <w:r w:rsidRPr="00433525">
        <w:rPr>
          <w:sz w:val="28"/>
          <w:szCs w:val="28"/>
          <w:lang w:val="uk-UA"/>
        </w:rPr>
        <w:t xml:space="preserve">З текстом </w:t>
      </w:r>
      <w:r>
        <w:rPr>
          <w:sz w:val="28"/>
          <w:szCs w:val="28"/>
          <w:lang w:val="uk-UA"/>
        </w:rPr>
        <w:t>і</w:t>
      </w:r>
      <w:r w:rsidRPr="00433525">
        <w:rPr>
          <w:sz w:val="28"/>
          <w:szCs w:val="28"/>
          <w:lang w:val="uk-UA"/>
        </w:rPr>
        <w:t>нструк</w:t>
      </w:r>
      <w:r>
        <w:rPr>
          <w:sz w:val="28"/>
          <w:szCs w:val="28"/>
          <w:lang w:val="uk-UA"/>
        </w:rPr>
        <w:t>ції ознайомлена. Один примірник отримав(</w:t>
      </w:r>
      <w:proofErr w:type="spellStart"/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  <w:lang w:val="uk-UA"/>
        </w:rPr>
        <w:t>):</w:t>
      </w:r>
    </w:p>
    <w:p w:rsidR="004946F8" w:rsidRPr="00433525" w:rsidRDefault="004946F8" w:rsidP="004946F8">
      <w:pPr>
        <w:tabs>
          <w:tab w:val="left" w:pos="1485"/>
        </w:tabs>
        <w:ind w:left="709"/>
        <w:jc w:val="both"/>
        <w:rPr>
          <w:sz w:val="28"/>
          <w:szCs w:val="28"/>
          <w:lang w:val="uk-UA"/>
        </w:rPr>
      </w:pPr>
    </w:p>
    <w:p w:rsidR="004946F8" w:rsidRPr="00433525" w:rsidRDefault="004946F8" w:rsidP="004946F8">
      <w:pPr>
        <w:tabs>
          <w:tab w:val="left" w:pos="1485"/>
        </w:tabs>
        <w:ind w:left="709"/>
        <w:jc w:val="both"/>
        <w:rPr>
          <w:sz w:val="28"/>
          <w:szCs w:val="28"/>
          <w:lang w:val="uk-UA"/>
        </w:rPr>
      </w:pPr>
    </w:p>
    <w:p w:rsidR="004946F8" w:rsidRPr="002273A5" w:rsidRDefault="004946F8" w:rsidP="007B25C4">
      <w:pPr>
        <w:tabs>
          <w:tab w:val="left" w:pos="1485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            ___________  _______________     ______________</w:t>
      </w:r>
    </w:p>
    <w:p w:rsidR="004946F8" w:rsidRPr="002273A5" w:rsidRDefault="004946F8" w:rsidP="007B25C4">
      <w:pPr>
        <w:tabs>
          <w:tab w:val="left" w:pos="1485"/>
          <w:tab w:val="left" w:pos="3945"/>
          <w:tab w:val="left" w:pos="5955"/>
          <w:tab w:val="left" w:pos="8445"/>
        </w:tabs>
        <w:ind w:left="709" w:hanging="709"/>
        <w:jc w:val="both"/>
        <w:rPr>
          <w:sz w:val="16"/>
          <w:szCs w:val="16"/>
          <w:lang w:val="uk-UA"/>
        </w:rPr>
      </w:pPr>
      <w:r w:rsidRPr="002273A5">
        <w:rPr>
          <w:sz w:val="16"/>
          <w:szCs w:val="16"/>
          <w:lang w:val="uk-UA"/>
        </w:rPr>
        <w:t xml:space="preserve">(підпис)(посада)(ініціали </w:t>
      </w:r>
      <w:r>
        <w:rPr>
          <w:sz w:val="16"/>
          <w:szCs w:val="16"/>
          <w:lang w:val="uk-UA"/>
        </w:rPr>
        <w:t xml:space="preserve"> та прізвище</w:t>
      </w:r>
      <w:r w:rsidRPr="002273A5">
        <w:rPr>
          <w:sz w:val="16"/>
          <w:szCs w:val="16"/>
          <w:lang w:val="uk-UA"/>
        </w:rPr>
        <w:t>)</w:t>
      </w:r>
      <w:r>
        <w:rPr>
          <w:sz w:val="16"/>
          <w:szCs w:val="16"/>
          <w:lang w:val="uk-UA"/>
        </w:rPr>
        <w:tab/>
        <w:t>(дата отримання)</w:t>
      </w:r>
    </w:p>
    <w:p w:rsidR="004946F8" w:rsidRPr="002273A5" w:rsidRDefault="004946F8" w:rsidP="007B25C4">
      <w:pPr>
        <w:tabs>
          <w:tab w:val="left" w:pos="1485"/>
        </w:tabs>
        <w:ind w:left="709" w:hanging="709"/>
        <w:jc w:val="both"/>
        <w:rPr>
          <w:sz w:val="16"/>
          <w:szCs w:val="16"/>
        </w:rPr>
      </w:pPr>
    </w:p>
    <w:p w:rsidR="004946F8" w:rsidRDefault="004946F8" w:rsidP="007B25C4">
      <w:pPr>
        <w:tabs>
          <w:tab w:val="left" w:pos="1485"/>
        </w:tabs>
        <w:ind w:left="709" w:hanging="709"/>
        <w:jc w:val="both"/>
        <w:rPr>
          <w:sz w:val="28"/>
          <w:szCs w:val="28"/>
        </w:rPr>
      </w:pPr>
    </w:p>
    <w:p w:rsidR="004946F8" w:rsidRPr="002273A5" w:rsidRDefault="004946F8" w:rsidP="007B25C4">
      <w:pPr>
        <w:tabs>
          <w:tab w:val="left" w:pos="1485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            ___________  _______________     ______________</w:t>
      </w:r>
    </w:p>
    <w:p w:rsidR="004946F8" w:rsidRPr="002273A5" w:rsidRDefault="004946F8" w:rsidP="007B25C4">
      <w:pPr>
        <w:tabs>
          <w:tab w:val="left" w:pos="1485"/>
          <w:tab w:val="left" w:pos="3945"/>
          <w:tab w:val="left" w:pos="5955"/>
          <w:tab w:val="left" w:pos="8445"/>
        </w:tabs>
        <w:ind w:left="709" w:hanging="709"/>
        <w:jc w:val="both"/>
        <w:rPr>
          <w:sz w:val="16"/>
          <w:szCs w:val="16"/>
          <w:lang w:val="uk-UA"/>
        </w:rPr>
      </w:pPr>
      <w:r w:rsidRPr="002273A5">
        <w:rPr>
          <w:sz w:val="16"/>
          <w:szCs w:val="16"/>
          <w:lang w:val="uk-UA"/>
        </w:rPr>
        <w:t xml:space="preserve">(підпис)(посада)(ініціали </w:t>
      </w:r>
      <w:r>
        <w:rPr>
          <w:sz w:val="16"/>
          <w:szCs w:val="16"/>
          <w:lang w:val="uk-UA"/>
        </w:rPr>
        <w:t xml:space="preserve"> та прізвище</w:t>
      </w:r>
      <w:r w:rsidRPr="002273A5">
        <w:rPr>
          <w:sz w:val="16"/>
          <w:szCs w:val="16"/>
          <w:lang w:val="uk-UA"/>
        </w:rPr>
        <w:t>)</w:t>
      </w:r>
      <w:r>
        <w:rPr>
          <w:sz w:val="16"/>
          <w:szCs w:val="16"/>
          <w:lang w:val="uk-UA"/>
        </w:rPr>
        <w:tab/>
        <w:t>(дата отримання</w:t>
      </w:r>
    </w:p>
    <w:p w:rsidR="004946F8" w:rsidRDefault="004946F8" w:rsidP="007B25C4">
      <w:pPr>
        <w:tabs>
          <w:tab w:val="left" w:pos="1485"/>
        </w:tabs>
        <w:ind w:left="709" w:hanging="709"/>
        <w:jc w:val="both"/>
        <w:rPr>
          <w:sz w:val="28"/>
          <w:szCs w:val="28"/>
        </w:rPr>
      </w:pPr>
    </w:p>
    <w:p w:rsidR="004946F8" w:rsidRPr="002273A5" w:rsidRDefault="004946F8" w:rsidP="007B25C4">
      <w:pPr>
        <w:tabs>
          <w:tab w:val="left" w:pos="1485"/>
        </w:tabs>
        <w:ind w:hanging="709"/>
        <w:jc w:val="both"/>
        <w:rPr>
          <w:sz w:val="28"/>
          <w:szCs w:val="28"/>
          <w:lang w:val="uk-UA"/>
        </w:rPr>
      </w:pPr>
    </w:p>
    <w:p w:rsidR="004743D6" w:rsidRPr="004946F8" w:rsidRDefault="004743D6" w:rsidP="007B25C4">
      <w:pPr>
        <w:tabs>
          <w:tab w:val="left" w:pos="2730"/>
        </w:tabs>
        <w:ind w:hanging="709"/>
        <w:rPr>
          <w:lang w:val="uk-UA"/>
        </w:rPr>
      </w:pPr>
    </w:p>
    <w:sectPr w:rsidR="004743D6" w:rsidRPr="004946F8" w:rsidSect="0043352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6F8"/>
    <w:rsid w:val="000616B3"/>
    <w:rsid w:val="001A52DA"/>
    <w:rsid w:val="00433525"/>
    <w:rsid w:val="004743D6"/>
    <w:rsid w:val="004946F8"/>
    <w:rsid w:val="004A7A82"/>
    <w:rsid w:val="00782512"/>
    <w:rsid w:val="007B25C4"/>
    <w:rsid w:val="00853871"/>
    <w:rsid w:val="00A1463F"/>
    <w:rsid w:val="00BF4EB5"/>
    <w:rsid w:val="00D84A1C"/>
    <w:rsid w:val="00DA0703"/>
    <w:rsid w:val="00FA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6F8"/>
    <w:pPr>
      <w:keepNext/>
      <w:jc w:val="center"/>
      <w:outlineLvl w:val="0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F8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CE16-4C3A-440E-B69B-C8C52F9D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2021-09-14T09:23:00Z</cp:lastPrinted>
  <dcterms:created xsi:type="dcterms:W3CDTF">2020-01-23T08:05:00Z</dcterms:created>
  <dcterms:modified xsi:type="dcterms:W3CDTF">2021-09-14T09:23:00Z</dcterms:modified>
</cp:coreProperties>
</file>