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4" w:rsidRDefault="00504219">
      <w:pPr>
        <w:rPr>
          <w:lang w:val="uk-UA"/>
        </w:rPr>
      </w:pPr>
      <w:r>
        <w:rPr>
          <w:lang w:val="uk-UA"/>
        </w:rPr>
        <w:t xml:space="preserve">Дія. Цифрова освіта </w:t>
      </w:r>
      <w:hyperlink r:id="rId5" w:history="1">
        <w:r w:rsidR="00C51263" w:rsidRPr="00044A5F">
          <w:rPr>
            <w:rStyle w:val="a3"/>
          </w:rPr>
          <w:t>https://osvita.diia.gov.ua/</w:t>
        </w:r>
      </w:hyperlink>
      <w:r w:rsidR="00C51263">
        <w:rPr>
          <w:lang w:val="uk-UA"/>
        </w:rPr>
        <w:t xml:space="preserve"> </w:t>
      </w:r>
    </w:p>
    <w:p w:rsidR="00504219" w:rsidRDefault="00504219">
      <w:pPr>
        <w:rPr>
          <w:lang w:val="uk-UA"/>
        </w:rPr>
      </w:pPr>
      <w:r>
        <w:rPr>
          <w:lang w:val="uk-UA"/>
        </w:rPr>
        <w:t xml:space="preserve">Дія. Цифрова освіта </w:t>
      </w:r>
      <w:hyperlink r:id="rId6" w:history="1">
        <w:r w:rsidRPr="00683CEC">
          <w:rPr>
            <w:rStyle w:val="a3"/>
          </w:rPr>
          <w:t>https</w:t>
        </w:r>
        <w:r w:rsidRPr="00683CEC">
          <w:rPr>
            <w:rStyle w:val="a3"/>
            <w:lang w:val="uk-UA"/>
          </w:rPr>
          <w:t>://</w:t>
        </w:r>
        <w:r w:rsidRPr="00683CEC">
          <w:rPr>
            <w:rStyle w:val="a3"/>
          </w:rPr>
          <w:t>osvita</w:t>
        </w:r>
        <w:r w:rsidRPr="00683CEC">
          <w:rPr>
            <w:rStyle w:val="a3"/>
            <w:lang w:val="uk-UA"/>
          </w:rPr>
          <w:t>.</w:t>
        </w:r>
        <w:r w:rsidRPr="00683CEC">
          <w:rPr>
            <w:rStyle w:val="a3"/>
          </w:rPr>
          <w:t>diia</w:t>
        </w:r>
        <w:r w:rsidRPr="00683CEC">
          <w:rPr>
            <w:rStyle w:val="a3"/>
            <w:lang w:val="uk-UA"/>
          </w:rPr>
          <w:t>.</w:t>
        </w:r>
        <w:r w:rsidRPr="00683CEC">
          <w:rPr>
            <w:rStyle w:val="a3"/>
          </w:rPr>
          <w:t>gov</w:t>
        </w:r>
        <w:r w:rsidRPr="00683CEC">
          <w:rPr>
            <w:rStyle w:val="a3"/>
            <w:lang w:val="uk-UA"/>
          </w:rPr>
          <w:t>.</w:t>
        </w:r>
        <w:r w:rsidRPr="00683CEC">
          <w:rPr>
            <w:rStyle w:val="a3"/>
          </w:rPr>
          <w:t>ua</w:t>
        </w:r>
        <w:r w:rsidRPr="00683CEC">
          <w:rPr>
            <w:rStyle w:val="a3"/>
            <w:lang w:val="uk-UA"/>
          </w:rPr>
          <w:t>/</w:t>
        </w:r>
      </w:hyperlink>
      <w:r>
        <w:rPr>
          <w:lang w:val="uk-UA"/>
        </w:rPr>
        <w:t xml:space="preserve"> </w:t>
      </w:r>
    </w:p>
    <w:p w:rsidR="00504219" w:rsidRDefault="00504219" w:rsidP="00504219">
      <w:pPr>
        <w:tabs>
          <w:tab w:val="left" w:pos="6912"/>
        </w:tabs>
        <w:rPr>
          <w:lang w:val="uk-UA"/>
        </w:rPr>
      </w:pPr>
      <w:r>
        <w:t>Основи кібергігієни</w:t>
      </w:r>
      <w:r>
        <w:rPr>
          <w:lang w:val="uk-UA"/>
        </w:rPr>
        <w:t xml:space="preserve"> </w:t>
      </w:r>
      <w:r>
        <w:t xml:space="preserve"> </w:t>
      </w:r>
      <w:hyperlink r:id="rId7" w:history="1">
        <w:r w:rsidRPr="00683CEC">
          <w:rPr>
            <w:rStyle w:val="a3"/>
          </w:rPr>
          <w:t>https://osvita.diia.gov.ua/courses/cyber-hygiene</w:t>
        </w:r>
      </w:hyperlink>
      <w:r>
        <w:rPr>
          <w:lang w:val="uk-UA"/>
        </w:rPr>
        <w:t xml:space="preserve"> </w:t>
      </w:r>
    </w:p>
    <w:p w:rsidR="00504219" w:rsidRDefault="00504219" w:rsidP="00504219">
      <w:pPr>
        <w:tabs>
          <w:tab w:val="left" w:pos="6912"/>
        </w:tabs>
        <w:rPr>
          <w:lang w:val="uk-UA"/>
        </w:rPr>
      </w:pPr>
      <w:r>
        <w:t xml:space="preserve">Кіберняні </w:t>
      </w:r>
      <w:hyperlink r:id="rId8" w:history="1">
        <w:r w:rsidRPr="00683CEC">
          <w:rPr>
            <w:rStyle w:val="a3"/>
          </w:rPr>
          <w:t>https://osvita.diia.gov.ua/courses/cybernanny</w:t>
        </w:r>
      </w:hyperlink>
      <w:r>
        <w:t>;</w:t>
      </w:r>
      <w:r>
        <w:rPr>
          <w:lang w:val="uk-UA"/>
        </w:rPr>
        <w:t xml:space="preserve"> </w:t>
      </w:r>
    </w:p>
    <w:p w:rsidR="00504219" w:rsidRDefault="00504219" w:rsidP="00504219">
      <w:pPr>
        <w:tabs>
          <w:tab w:val="left" w:pos="6912"/>
        </w:tabs>
        <w:rPr>
          <w:lang w:val="uk-UA"/>
        </w:rPr>
      </w:pPr>
      <w:r>
        <w:t xml:space="preserve">Обережно! Кібершахраї </w:t>
      </w:r>
      <w:hyperlink r:id="rId9" w:history="1">
        <w:r w:rsidRPr="00683CEC">
          <w:rPr>
            <w:rStyle w:val="a3"/>
          </w:rPr>
          <w:t>https://osvita.diia.gov.ua/courses/attention-cyberfraudsters</w:t>
        </w:r>
      </w:hyperlink>
      <w:r>
        <w:t>;</w:t>
      </w:r>
      <w:r>
        <w:rPr>
          <w:lang w:val="uk-UA"/>
        </w:rPr>
        <w:t xml:space="preserve"> </w:t>
      </w:r>
    </w:p>
    <w:p w:rsidR="00504219" w:rsidRPr="00504219" w:rsidRDefault="00504219" w:rsidP="00504219">
      <w:pPr>
        <w:tabs>
          <w:tab w:val="left" w:pos="6912"/>
        </w:tabs>
        <w:rPr>
          <w:lang w:val="uk-UA"/>
        </w:rPr>
      </w:pPr>
      <w:r>
        <w:t xml:space="preserve">Як громаді стати цифровою </w:t>
      </w:r>
      <w:hyperlink r:id="rId10" w:history="1">
        <w:r w:rsidRPr="00683CEC">
          <w:rPr>
            <w:rStyle w:val="a3"/>
          </w:rPr>
          <w:t>https://osvita.diia.gov.ua/courses/digitalcommunities</w:t>
        </w:r>
      </w:hyperlink>
      <w:r>
        <w:t>;</w:t>
      </w:r>
      <w:r>
        <w:rPr>
          <w:lang w:val="uk-UA"/>
        </w:rPr>
        <w:t xml:space="preserve"> </w:t>
      </w:r>
      <w:bookmarkStart w:id="0" w:name="_GoBack"/>
      <w:bookmarkEnd w:id="0"/>
      <w:r>
        <w:tab/>
      </w:r>
      <w:r>
        <w:rPr>
          <w:lang w:val="uk-UA"/>
        </w:rPr>
        <w:t xml:space="preserve"> </w:t>
      </w:r>
    </w:p>
    <w:p w:rsidR="00C51263" w:rsidRPr="00C51263" w:rsidRDefault="00C51263">
      <w:pPr>
        <w:rPr>
          <w:lang w:val="uk-UA"/>
        </w:rPr>
      </w:pPr>
    </w:p>
    <w:sectPr w:rsidR="00C51263" w:rsidRPr="00C5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67"/>
    <w:rsid w:val="00504219"/>
    <w:rsid w:val="00974167"/>
    <w:rsid w:val="009F63A4"/>
    <w:rsid w:val="00C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diia.gov.ua/courses/cybernan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diia.gov.ua/courses/cyber-hygien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svita.diia.go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vita.diia.gov.ua/" TargetMode="External"/><Relationship Id="rId10" Type="http://schemas.openxmlformats.org/officeDocument/2006/relationships/hyperlink" Target="https://osvita.diia.gov.ua/courses/digitalcommun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diia.gov.ua/courses/attention-cyberfraudst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2022-12-26T12:17:00Z</dcterms:created>
  <dcterms:modified xsi:type="dcterms:W3CDTF">2022-12-26T12:23:00Z</dcterms:modified>
</cp:coreProperties>
</file>