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1F" w:rsidRPr="000277B2" w:rsidRDefault="000277B2" w:rsidP="000277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uk-UA"/>
        </w:rPr>
      </w:pPr>
      <w:r w:rsidRPr="000277B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ВПРОВАДЖЕННЯ ІДЕЇ В.О.СУХОМЛИНСЬКОГО У СУЧАСНІЙ</w:t>
      </w:r>
      <w:r w:rsidRPr="000277B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uk-UA"/>
        </w:rPr>
        <w:t xml:space="preserve"> ШКОЛІ</w:t>
      </w:r>
    </w:p>
    <w:p w:rsidR="000277B2" w:rsidRPr="000277B2" w:rsidRDefault="000277B2" w:rsidP="000277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uk-UA"/>
        </w:rPr>
      </w:pPr>
    </w:p>
    <w:p w:rsidR="002D1F1F" w:rsidRPr="002D1F1F" w:rsidRDefault="002D1F1F" w:rsidP="002D1F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proofErr w:type="spellStart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Рудяченко</w:t>
      </w:r>
      <w:proofErr w:type="spellEnd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Наталя </w:t>
      </w:r>
      <w:proofErr w:type="spellStart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Анатоліївна</w:t>
      </w:r>
      <w:proofErr w:type="spellEnd"/>
    </w:p>
    <w:p w:rsidR="002D1F1F" w:rsidRPr="002D1F1F" w:rsidRDefault="002D1F1F" w:rsidP="002D1F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proofErr w:type="spellStart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Педагог-організатор</w:t>
      </w:r>
      <w:proofErr w:type="spellEnd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</w:t>
      </w:r>
    </w:p>
    <w:p w:rsidR="002D1F1F" w:rsidRPr="002D1F1F" w:rsidRDefault="002D1F1F" w:rsidP="002D1F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proofErr w:type="spellStart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Мар’янівської</w:t>
      </w:r>
      <w:proofErr w:type="spellEnd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ЗШ І-ІІІ </w:t>
      </w:r>
      <w:proofErr w:type="spellStart"/>
      <w:r w:rsidRPr="002D1F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ступенів</w:t>
      </w:r>
      <w:proofErr w:type="spellEnd"/>
    </w:p>
    <w:p w:rsidR="002D1F1F" w:rsidRPr="002D1F1F" w:rsidRDefault="0029472B" w:rsidP="002D1F1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i/>
          <w:sz w:val="28"/>
          <w:szCs w:val="28"/>
          <w:lang w:val="uk-UA"/>
        </w:rPr>
        <w:t>Починаючи роботу над цим питанням, я згадала відомі слова В. О. Сухомлинського «Людина народжується, щоб  лишити по  собі  слід  вічний». Їх можна відне</w:t>
      </w:r>
      <w:r w:rsidR="002D1F1F" w:rsidRPr="002D1F1F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2D1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і до нього самого, адже його педагогічна спадщина – саме той «слід вічний», по якому слідують усі освітяни нашої країни, та не лише нашої. Василь Олександрович постав у педагогічній науці як </w:t>
      </w:r>
      <w:r w:rsidR="00F33A79" w:rsidRPr="002D1F1F">
        <w:rPr>
          <w:rFonts w:ascii="Times New Roman" w:hAnsi="Times New Roman" w:cs="Times New Roman"/>
          <w:i/>
          <w:sz w:val="28"/>
          <w:szCs w:val="28"/>
          <w:lang w:val="uk-UA"/>
        </w:rPr>
        <w:t>педагог – гуманіст, засновник педагогічної системи, в центрі якого знаходиться дитина.</w:t>
      </w:r>
    </w:p>
    <w:p w:rsidR="002D1F1F" w:rsidRPr="002D1F1F" w:rsidRDefault="002D1F1F" w:rsidP="002D1F1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3A79" w:rsidRPr="002D1F1F" w:rsidRDefault="00F33A79" w:rsidP="002D1F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D1F1F">
        <w:rPr>
          <w:rFonts w:ascii="Times New Roman" w:hAnsi="Times New Roman" w:cs="Times New Roman"/>
          <w:sz w:val="28"/>
          <w:szCs w:val="28"/>
          <w:lang w:val="uk-UA"/>
        </w:rPr>
        <w:t>Мета виховання полягала у розвитку її творчих сил і здібностей в умовах колективу і на основі етико - естетичних цінностей, інтересів і потреб спрямованих на творчу працю і саморозвиток.</w:t>
      </w:r>
    </w:p>
    <w:p w:rsidR="00F33A79" w:rsidRPr="002D1F1F" w:rsidRDefault="00F33A79" w:rsidP="002D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>Провідне місце у педагогічному доробку Сухомлинського займає ідея гуманізму та людяності, які мають стати одним із найголовніших завдань у діяльності школи і вчителів. Повага і довіра до дитини, її унікальність – стали основою його концепції.</w:t>
      </w:r>
    </w:p>
    <w:p w:rsidR="00F33A79" w:rsidRPr="002D1F1F" w:rsidRDefault="008C1E6F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Найголовнішим у своїй педагогічній роботі для нього стало проектування людини. Ця методика являє собою систему розвивального навчання, самостійність людини і унікальність її життя, право на щастя, яке може бути забезпечене у родині, школі та найближчому оточенні. Навчання має стати радістю, а не тягарем. Виховання розглядалося у контексті різних видів діяльності (інтелектуальної, моральної, фізичної, трудової, естетичної), яка була направлена саме на всебічний розвиток особистості, а це – головна мета. </w:t>
      </w:r>
    </w:p>
    <w:p w:rsidR="00F33A79" w:rsidRPr="000277B2" w:rsidRDefault="00972295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1E6F"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 основу виховання лягають народна педагогіка та загальнолюдські цінності. Одним із найважливіших засобів виховання Василь Сухомлинський вважав мистецтво спілкування педагога із дітьми, адже це ключ, який здатний відкрити дитячі серця : </w:t>
      </w:r>
      <w:r w:rsidR="00F33A79" w:rsidRPr="002D1F1F">
        <w:rPr>
          <w:rFonts w:ascii="Times New Roman" w:hAnsi="Times New Roman" w:cs="Times New Roman"/>
          <w:sz w:val="28"/>
          <w:szCs w:val="28"/>
          <w:lang w:val="uk-UA"/>
        </w:rPr>
        <w:t>«Учитель — це передусім жива людина, яка входить до світу пізнання, творчості, людських взаємин».</w:t>
      </w:r>
      <w:r w:rsidR="000277B2" w:rsidRPr="000277B2">
        <w:rPr>
          <w:rFonts w:ascii="Times New Roman" w:hAnsi="Times New Roman" w:cs="Times New Roman"/>
          <w:sz w:val="28"/>
          <w:szCs w:val="28"/>
          <w:lang w:val="uk-UA"/>
        </w:rPr>
        <w:t>[8]</w:t>
      </w:r>
    </w:p>
    <w:p w:rsidR="00AD2C81" w:rsidRPr="002D1F1F" w:rsidRDefault="00AD2C81" w:rsidP="002D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Педагогом було запропоновано чимало методів, прийомів, форм навчання та виховання, які спрямовані на розвиток розумових, творчих та фізичних здібностей. Це реалізовувалося через «уроки мислення» серед природи, які проходили в атмосфері співробітництва й творчості. Це були уроки, які він називав подорожами до джерела живої думки. Прагнення зрозуміти побачене спонукало встановлювати </w:t>
      </w:r>
      <w:proofErr w:type="spellStart"/>
      <w:r w:rsidRPr="002D1F1F">
        <w:rPr>
          <w:rFonts w:ascii="Times New Roman" w:hAnsi="Times New Roman" w:cs="Times New Roman"/>
          <w:sz w:val="28"/>
          <w:szCs w:val="28"/>
          <w:lang w:val="uk-UA"/>
        </w:rPr>
        <w:t>причинно</w:t>
      </w:r>
      <w:proofErr w:type="spellEnd"/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 — наслідкові зв'язки, пробуджуючи дитячу думку. Така система занять передбачала передусім розвиток мислення та творчої уяви, що є однією із десяти </w:t>
      </w:r>
      <w:proofErr w:type="spellStart"/>
      <w:r w:rsidRPr="002D1F1F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 Нової української школи, а саме комунікативна. Чільне місце у цій системі відводилося складанню </w:t>
      </w:r>
      <w:r w:rsidRPr="002D1F1F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казок, маленьких творів. Стосовно домашніх завдань – це необхідна форма навчання, але на неї має витрачатися часу значно менше, ніж на дозвілля учня.</w:t>
      </w:r>
    </w:p>
    <w:p w:rsidR="00AD2C81" w:rsidRPr="002D1F1F" w:rsidRDefault="00AD2C81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«Через казку, фантазію, гру, через неповторну людську творчість — вірна дорога до серця дитини». У своїй практиці Сухомлинський використовував у творчому та своєрідному контексті. </w:t>
      </w:r>
      <w:r w:rsidR="0049044A"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9044A" w:rsidRPr="002D1F1F">
        <w:rPr>
          <w:rFonts w:ascii="Times New Roman" w:hAnsi="Times New Roman" w:cs="Times New Roman"/>
          <w:sz w:val="28"/>
          <w:szCs w:val="28"/>
          <w:lang w:val="uk-UA"/>
        </w:rPr>
        <w:t>Павлиській</w:t>
      </w:r>
      <w:proofErr w:type="spellEnd"/>
      <w:r w:rsidR="0049044A"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 школі навіть було обладнано спеціальну кімнату казок, де учні мали дати волю своїй буйній фантазії, яка у поєднанні з глибоким морально – естетичним змістом мали ефективний результат.</w:t>
      </w:r>
    </w:p>
    <w:p w:rsidR="00FF20FE" w:rsidRPr="002D1F1F" w:rsidRDefault="0049044A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>Для перевірки якості засвоєння матеріалу використовував оцінювання учнів. Але в даному контексті оцінка розглядається не лише для перевірки якості знань, а й для подолання труднощів у засвоєнні програмового матеріалу. Оцінка має стати позитивним стимулом і ні в якому разі не використовувалась для покарання.</w:t>
      </w:r>
    </w:p>
    <w:p w:rsidR="00FF20FE" w:rsidRPr="002D1F1F" w:rsidRDefault="00FF20FE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>Для мене дуже цікавий аспект набув такий елемент розумової культури як гра у шахи, адже саме це впливає на розумові здібності дитини.</w:t>
      </w:r>
    </w:p>
    <w:p w:rsidR="008C1E6F" w:rsidRPr="002D1F1F" w:rsidRDefault="00FF20FE" w:rsidP="002D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>Великого значення надано  Василем Сухомлинським природі як виховному засобу. «Я прагнув до того, щоб перед тим як відкрити першу книжку, прочитати по складах перше слово, діти прочитали сторінки найпрекраснішої в світі книги — книги природи», — наголошував педагог. — «... Кожна мандрівка в природу — урок мислення, урок розвитку розуму».</w:t>
      </w:r>
    </w:p>
    <w:p w:rsidR="00FF20FE" w:rsidRPr="000277B2" w:rsidRDefault="00FF20FE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>У працях педагога порушено чимало актуальних проблем. На основі власного досвіду було розроблено педагогічну систему, яка полягала у використанні модернізації методів навчання та оновленні типів уроків. Найважливішими засобами навчання він вважав слово вчителя, словники, довідники, наочність, технічні засоби. Запропонував ефективну методику навчання мови, яка є актуальною і для сучасної школи.</w:t>
      </w:r>
      <w:r w:rsidR="000277B2">
        <w:rPr>
          <w:rFonts w:ascii="Times New Roman" w:hAnsi="Times New Roman" w:cs="Times New Roman"/>
          <w:sz w:val="28"/>
          <w:szCs w:val="28"/>
        </w:rPr>
        <w:t>[</w:t>
      </w:r>
      <w:r w:rsidR="000277B2" w:rsidRPr="000277B2">
        <w:rPr>
          <w:rFonts w:ascii="Times New Roman" w:hAnsi="Times New Roman" w:cs="Times New Roman"/>
          <w:sz w:val="28"/>
          <w:szCs w:val="28"/>
        </w:rPr>
        <w:t>9]</w:t>
      </w:r>
    </w:p>
    <w:p w:rsidR="00D63DDF" w:rsidRPr="002D1F1F" w:rsidRDefault="00D63DDF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>Розповіді вихователів — обов'язкова умова повноцінного розумового розвитку дитини, її багатого духовного життя. Вони повинні бути яскравими, образними, стислими: «Впливайте на почуття, уяву, фантазію дітей, відкривайте віконце в безмежний світ поступово, не розчиняйте його відразу навстіж, не перетворюйте на широкі двері, — радить Василь Сухомлинський вихователям. — ...Умійте відкрити перед дитиною в навколишньому світі щось одне, але відкрити так, щоб шматочок життя заграв усіма кольорами веселки. Залишайте завжди щось недомовлене, щоб дитині захотілося ще, й ще раз повернутися до того, про що вона дізналася».</w:t>
      </w:r>
    </w:p>
    <w:p w:rsidR="00D63DDF" w:rsidRPr="002D1F1F" w:rsidRDefault="00D63DDF" w:rsidP="002D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295" w:rsidRPr="002D1F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 Однією із важливих ланок виховання є розумове виховання. Воно передбачає розвиток пізнавальних і творчих здібностей, формування наукового світогляду, вироблення культури розумової праці, застосування отриманих знань на практиці. Але це стане ефективним лише тоді, коли знання дійсно стануть духовним багатством людини. </w:t>
      </w:r>
      <w:r w:rsidR="00972295"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світогляду - </w:t>
      </w: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 це серцевина розумового виховання.</w:t>
      </w:r>
    </w:p>
    <w:p w:rsidR="00D63DDF" w:rsidRPr="002D1F1F" w:rsidRDefault="00D63DDF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Творчі пошуки Василя Олександровича стали для педагогів орієнтирами, які досі слугують у сучасній освіті. Його самобутня та виважена </w:t>
      </w:r>
      <w:r w:rsidRPr="002D1F1F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думка віднесена до теоретичних узагальнень послужила розвитку гуманістичних засад у педагогіці</w:t>
      </w:r>
    </w:p>
    <w:p w:rsidR="00D63DDF" w:rsidRPr="002D1F1F" w:rsidRDefault="00D63DDF" w:rsidP="002D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F">
        <w:rPr>
          <w:rFonts w:ascii="Times New Roman" w:hAnsi="Times New Roman" w:cs="Times New Roman"/>
          <w:sz w:val="28"/>
          <w:szCs w:val="28"/>
          <w:lang w:val="uk-UA"/>
        </w:rPr>
        <w:t xml:space="preserve">Творчі пошуки, ідеї Василя Сухомлинського були новаторством у часи авторитарної радянської педагогіки. Яскрава самобутня думка видатного педагога, виважена в особистій практичній учительській та виховній роботі, віднесена до теоретичних узагальнень, послужила розвитку демократичних та гуманістичних засад у педагогіці. Тому не випадково з роками не згасає, а, навпаки, зростає інтерес до педагогічної спадщини В.О. Сухомлинського не лише в Україні, а й у світі. </w:t>
      </w:r>
    </w:p>
    <w:p w:rsidR="000277B2" w:rsidRPr="000277B2" w:rsidRDefault="000277B2" w:rsidP="0002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Бібліографія</w:t>
      </w:r>
    </w:p>
    <w:p w:rsidR="000277B2" w:rsidRPr="000277B2" w:rsidRDefault="000277B2" w:rsidP="000277B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Сухомлинський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Серце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віддаю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дітям / 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Сухомлинський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 Акта.2012. – С.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8–279                                                                          2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Сухомлинський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В. О. 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Вибрані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твори в </w:t>
      </w:r>
      <w:proofErr w:type="spellStart"/>
      <w:proofErr w:type="gram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proofErr w:type="spellEnd"/>
      <w:proofErr w:type="gram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томах / В. О. 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Сухомлинський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// 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Видавництво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школа». ‒ 1977. – Т. 4. ‒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40 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77B2" w:rsidRPr="000277B2" w:rsidRDefault="000277B2" w:rsidP="00027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Ягупов В.В. 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Педагогіка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</w:t>
      </w:r>
      <w:proofErr w:type="gram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ібник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 В. В. Ягупов. – </w:t>
      </w:r>
      <w:proofErr w:type="spellStart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К.:Либідь</w:t>
      </w:r>
      <w:proofErr w:type="spellEnd"/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, 2002. –560 </w:t>
      </w:r>
      <w:r w:rsidRPr="000277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0277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33A79" w:rsidRPr="000277B2" w:rsidRDefault="00F33A79" w:rsidP="002D1F1F">
      <w:pPr>
        <w:spacing w:after="0" w:line="240" w:lineRule="auto"/>
        <w:rPr>
          <w:sz w:val="28"/>
          <w:szCs w:val="28"/>
        </w:rPr>
      </w:pPr>
    </w:p>
    <w:sectPr w:rsidR="00F33A79" w:rsidRPr="000277B2" w:rsidSect="002B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29472B"/>
    <w:rsid w:val="000277B2"/>
    <w:rsid w:val="0029472B"/>
    <w:rsid w:val="002B151E"/>
    <w:rsid w:val="002D1F1F"/>
    <w:rsid w:val="0049044A"/>
    <w:rsid w:val="00672A1D"/>
    <w:rsid w:val="007423AB"/>
    <w:rsid w:val="008C1E6F"/>
    <w:rsid w:val="00972295"/>
    <w:rsid w:val="00AD2C81"/>
    <w:rsid w:val="00D63DDF"/>
    <w:rsid w:val="00F33A79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Школа</cp:lastModifiedBy>
  <cp:revision>3</cp:revision>
  <dcterms:created xsi:type="dcterms:W3CDTF">2018-02-01T20:56:00Z</dcterms:created>
  <dcterms:modified xsi:type="dcterms:W3CDTF">2018-02-02T10:20:00Z</dcterms:modified>
</cp:coreProperties>
</file>