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598EB" w14:textId="77777777" w:rsidR="005F43ED" w:rsidRDefault="004A089B">
      <w:pPr>
        <w:spacing w:after="21"/>
        <w:ind w:left="1416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                                                 ЗАТВЕРДЖЕНО </w:t>
      </w:r>
      <w:r>
        <w:rPr>
          <w:sz w:val="28"/>
          <w:vertAlign w:val="subscript"/>
        </w:rPr>
        <w:t xml:space="preserve"> </w:t>
      </w:r>
    </w:p>
    <w:p w14:paraId="07A84B76" w14:textId="584D822D" w:rsidR="005F43ED" w:rsidRDefault="004A089B">
      <w:pPr>
        <w:spacing w:after="0" w:line="256" w:lineRule="auto"/>
        <w:ind w:left="1239" w:right="97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наказ </w:t>
      </w:r>
      <w:r w:rsidR="00B73A3C">
        <w:rPr>
          <w:rFonts w:ascii="Times New Roman" w:eastAsia="Times New Roman" w:hAnsi="Times New Roman" w:cs="Times New Roman"/>
          <w:sz w:val="28"/>
        </w:rPr>
        <w:t>від 15.12.2021 №88-ос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E63AA68" w14:textId="77777777" w:rsidR="005F43ED" w:rsidRDefault="004A089B">
      <w:pPr>
        <w:spacing w:after="0"/>
        <w:ind w:left="140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308D4EFE" w14:textId="77777777" w:rsidR="005F43ED" w:rsidRDefault="004A089B">
      <w:pPr>
        <w:spacing w:after="80"/>
        <w:ind w:left="140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</w:p>
    <w:p w14:paraId="381C3FBD" w14:textId="77777777" w:rsidR="005F43ED" w:rsidRDefault="004A089B">
      <w:pPr>
        <w:spacing w:after="25"/>
        <w:ind w:left="1301" w:right="7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ПЛАН ЗАХОДІВ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</w:p>
    <w:p w14:paraId="2EC60ADB" w14:textId="1F3A37B0" w:rsidR="005F43ED" w:rsidRDefault="004A089B">
      <w:pPr>
        <w:spacing w:after="70"/>
        <w:ind w:left="1301" w:right="1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щодо забезпечення пожежної безпеки в </w:t>
      </w:r>
      <w:r w:rsidR="00B73A3C">
        <w:rPr>
          <w:rFonts w:ascii="Times New Roman" w:eastAsia="Times New Roman" w:hAnsi="Times New Roman" w:cs="Times New Roman"/>
          <w:b/>
          <w:sz w:val="28"/>
        </w:rPr>
        <w:t>Маньківському ЦДЮТ, МАН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667B7B8C" w14:textId="78780215" w:rsidR="00B73A3C" w:rsidRDefault="00B73A3C" w:rsidP="00B73A3C">
      <w:pPr>
        <w:shd w:val="clear" w:color="auto" w:fill="FFFFFF"/>
        <w:spacing w:before="75"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 </w:t>
      </w:r>
      <w:r w:rsidRPr="00B73A3C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> </w:t>
      </w:r>
      <w:r w:rsidRPr="00B73A3C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  <w:r w:rsidRPr="00B73A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рік</w:t>
      </w:r>
    </w:p>
    <w:p w14:paraId="2EF4C528" w14:textId="77777777" w:rsidR="004671C2" w:rsidRPr="00B73A3C" w:rsidRDefault="004671C2" w:rsidP="00B73A3C">
      <w:pPr>
        <w:shd w:val="clear" w:color="auto" w:fill="FFFFFF"/>
        <w:spacing w:before="75"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30303"/>
          <w:sz w:val="28"/>
          <w:szCs w:val="28"/>
        </w:rPr>
      </w:pPr>
    </w:p>
    <w:tbl>
      <w:tblPr>
        <w:tblW w:w="0" w:type="auto"/>
        <w:tblCellSpacing w:w="0" w:type="dxa"/>
        <w:tblInd w:w="9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6465"/>
        <w:gridCol w:w="1559"/>
        <w:gridCol w:w="3119"/>
        <w:gridCol w:w="2976"/>
      </w:tblGrid>
      <w:tr w:rsidR="00B73A3C" w:rsidRPr="00B73A3C" w14:paraId="2DBEAEF2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F9EC0" w14:textId="77777777" w:rsidR="00B73A3C" w:rsidRPr="00B73A3C" w:rsidRDefault="00B73A3C" w:rsidP="00144EF4">
            <w:pPr>
              <w:spacing w:before="75" w:after="0" w:line="240" w:lineRule="auto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bookmarkStart w:id="0" w:name="_Hlk112157842"/>
            <w:bookmarkStart w:id="1" w:name="_GoBack"/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№з/р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B9ED03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  заходу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C66DF3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74BF4B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Відповідальний за проведення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B8D0B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Відмітки проведення</w:t>
            </w:r>
          </w:p>
        </w:tc>
      </w:tr>
      <w:tr w:rsidR="00B73A3C" w:rsidRPr="00B73A3C" w14:paraId="321BE0C2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A4C7D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51154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Ознайомити  учасників освітнього процесу із законом України «Про пожежну безпеку» та іншими нормативними документами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6AD03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842B3" w14:textId="0E346884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63BB78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61C4316A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A371C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115B3" w14:textId="5E56ED43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Призначити відповідального за пожежну безпеку в ЗДО, ознайомити з обов’язками, організувати проходження ним навчання</w:t>
            </w:r>
            <w:r w:rsidR="00284B0C">
              <w:rPr>
                <w:rFonts w:ascii="Times New Roman" w:eastAsia="Times New Roman" w:hAnsi="Times New Roman" w:cs="Times New Roman"/>
                <w:sz w:val="24"/>
                <w:szCs w:val="24"/>
              </w:rPr>
              <w:t>. Сформувати добровільну пожежну дружину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5A367C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937AC" w14:textId="42777558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98871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6D8F2670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A88B98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0291F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Поновити план евакуації працівників та  вихованців на випадок пожежі та графічну схему евакуації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36817A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1D86B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0DA87C6E" w14:textId="4D824AD4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BA4FAC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7C2D644E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2964B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C7B9B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практичне заняття з відпрацюванням плану евакуації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EEEAA2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39E697" w14:textId="2435CA00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707FCBB2" w14:textId="783CD394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4F4FF19E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50E2B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1E2042D8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6DF89F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7E85E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заняття з користування первинними засобами пожежогасіння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CA3AB0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4727C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Відповідальна особа</w:t>
            </w:r>
          </w:p>
          <w:p w14:paraId="5298CA0D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393A31ED" w14:textId="4A8C27BE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A2F96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4F29ECD4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B11888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06FEDB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ревізію укомплектування пожежного щита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C1584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DC7E3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237AC343" w14:textId="43DA221C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A1A454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5A4AB4A2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6F5157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9045A8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інструктажі з працівниками з протипожежної безпеки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CD09B6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9A834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48FA5020" w14:textId="707DA5F4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0C0A1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6B4ABEE9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08403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56D23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Ознайомити працівників з порядком оповіщення про пожежу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8AFE9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1291A" w14:textId="34ED35AB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62B1C6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3110EEE4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AE383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6DD99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сторожа  списком посадових осіб із зазначенням їхніх номерів домашніх телефонів, адрес.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B01B95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0A6D2" w14:textId="3E933219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CC0CF73" w14:textId="7B9C92B6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E37BCC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50460F6F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979FD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9E4F6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Видати накази про заборону паління в закладі, про зберігання легкозаймистих  та горючих речовин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16332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746FC" w14:textId="68A393FA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8B18E1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5C02B2E7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AE8CC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51A663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утримання шляхів евакуації у відповідності з Правилами пожежної безпеки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8FA5B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9996F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65AFE2A5" w14:textId="562FEFD2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96B74C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502F0C81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962F04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96AA43" w14:textId="44B39A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Розглянути стан роботи щодо попередження пожежної безпеки та організації навчання дітей Правил пожежної безпеки на засіданнях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піклувальної ради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0E7EEB" w14:textId="3716B6BD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0E809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піклувальної ради</w:t>
            </w:r>
          </w:p>
          <w:p w14:paraId="6F434377" w14:textId="1A63BCDB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02801A74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45004053" w14:textId="3B65BF9E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086C5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66D8E21E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FA201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6E4D7" w14:textId="5922026E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Організувати постійний контроль за вивченням правил пожежної безпеки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гуртках, проведення інструктажів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6D86B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Січень-травень</w:t>
            </w:r>
          </w:p>
          <w:p w14:paraId="5699002D" w14:textId="01621E08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Вересень-грудень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536BF0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69608DB5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3879ADC0" w14:textId="38294972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B7D76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0A80AF2C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79954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1EBBC" w14:textId="13D814CF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Підвищити особисту відповідальність педагогічних працівників у період проведення масових заходів</w:t>
            </w:r>
            <w:r w:rsidR="00284B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канікулярний час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2279B8" w14:textId="2B2A08B7" w:rsidR="00B73A3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Жовтень, грудень, березень, травень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3A6DE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FB58669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17165C40" w14:textId="51F25C69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DC94F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5E4B1365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CCEBCD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7ECF85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Поповнити інформаційні стенди для взаємодії з батьками, сприяти організації відвідувань </w:t>
            </w:r>
            <w:proofErr w:type="spellStart"/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пожежно</w:t>
            </w:r>
            <w:proofErr w:type="spellEnd"/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-технічної виставки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BF610" w14:textId="0046A40F" w:rsidR="00B73A3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D960D7" w14:textId="68D0A084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Культорганізатор</w:t>
            </w:r>
          </w:p>
          <w:p w14:paraId="7FAD26B6" w14:textId="2FF5C99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  <w:p w14:paraId="30B31598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03D43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02DA7F4A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404A7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330EB" w14:textId="30A7F4CD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Здійснювати систематичне інформування батьків про необхідність навчання дітей правилам пожежної безпеки на сайті </w:t>
            </w:r>
            <w:r w:rsidR="00284B0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86E54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D9416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2716DA3F" w14:textId="77777777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64A86E09" w14:textId="49C174E0" w:rsidR="00B73A3C" w:rsidRPr="00B73A3C" w:rsidRDefault="00B73A3C" w:rsidP="00284B0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9247D5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B73A3C" w:rsidRPr="00B73A3C" w14:paraId="4D8C7F80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1E33F" w14:textId="77777777" w:rsidR="00B73A3C" w:rsidRPr="00B73A3C" w:rsidRDefault="00B73A3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87A58E" w14:textId="7C8EEBD6" w:rsidR="00B73A3C" w:rsidRPr="00B73A3C" w:rsidRDefault="00284B0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проведення Тижня безпеки,  Тижня безпеки життєдіяльності дітей, Тижневика протипожежних заходів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715DF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BD218" w14:textId="77777777" w:rsid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40E791A0" w14:textId="77777777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Бєлік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О.М., методист</w:t>
            </w:r>
          </w:p>
          <w:p w14:paraId="61A32921" w14:textId="0ECA75BA" w:rsidR="00B73A3C" w:rsidRPr="00B73A3C" w:rsidRDefault="00B73A3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6DC788" w14:textId="77777777" w:rsidR="00B73A3C" w:rsidRPr="00B73A3C" w:rsidRDefault="00B73A3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7C180630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032B8B" w14:textId="712928D3" w:rsidR="00284B0C" w:rsidRPr="00B73A3C" w:rsidRDefault="00284B0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AA2DB7" w14:textId="17C3B477" w:rsidR="00284B0C" w:rsidRPr="00B73A3C" w:rsidRDefault="00284B0C" w:rsidP="00B73A3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Заборонити використання відкритого вогню, тютюнопаління у приміщеннях і на території закладі освіти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A8A47E" w14:textId="4A74A1A2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8E76E4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6ABB3589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1B8B7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48A3444F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9572F8" w14:textId="125547EC" w:rsidR="00284B0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686C6F" w14:textId="3A806F07" w:rsidR="00284B0C" w:rsidRPr="00B73A3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Заборонити використання для опалення приміщень електронагрівальні прилади, електрокаміни тощо, не передбачені проектною документацією.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4BE14" w14:textId="79CA5E1E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8992BB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59CD0AB6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20D54A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1DBD3189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CD0303" w14:textId="5A544BB0" w:rsidR="00284B0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F97995" w14:textId="7E221880" w:rsidR="00284B0C" w:rsidRPr="00B73A3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своєчасне виконання заходів пожежної безпеки, запропонованих органами державного пожежного нагляду у сфері техногенної та пожежної безпеки (приписами ДСНС).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BA2DC2" w14:textId="03437DE6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4797CB" w14:textId="77777777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367A4338" w14:textId="749722E8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7189B9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48EBFD4D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09D218" w14:textId="471C7CAB" w:rsidR="00284B0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CDE5EA" w14:textId="20614D7D" w:rsidR="00284B0C" w:rsidRPr="00B73A3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безперешкодний доступ до евакуаційних виходів, коридорів, тамбурів, сходів, пожежних гідрантів та водойм.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FA4450" w14:textId="2641BC2D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DCDCD8" w14:textId="77777777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791B5FBD" w14:textId="2E1123C9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34DC16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79798CA7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F6C120" w14:textId="0CE8D89D" w:rsidR="00284B0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5BB6DA" w14:textId="13295250" w:rsidR="00284B0C" w:rsidRPr="00B73A3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Забезпечити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первинни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засобами пожежогасіння відповідно до норм (перелік норм первинних засобів наведений у додатку 2 до Правил).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8294F3" w14:textId="16D9181F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Серпень 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191E2B" w14:textId="77777777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5598FA41" w14:textId="1CA72865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C5707E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284B0C" w:rsidRPr="00B73A3C" w14:paraId="0D8C2E2E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24CD5F" w14:textId="070E4CB9" w:rsidR="00284B0C" w:rsidRDefault="004671C2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7BFAE" w14:textId="5B6DCEBB" w:rsidR="00284B0C" w:rsidRPr="00B73A3C" w:rsidRDefault="00284B0C" w:rsidP="00284B0C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Організувати просвітницьку роботу з вихованцями, учнями та їх батьками, педагогічним колективом, обслуговуючим персоналом, спрямовану на запобігання виникненню пожеж від дитячих пустощів з вогнем.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B14DF4" w14:textId="1D792333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80A95" w14:textId="77777777" w:rsidR="00284B0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08085805" w14:textId="77777777" w:rsidR="00284B0C" w:rsidRPr="00B73A3C" w:rsidRDefault="00284B0C" w:rsidP="00284B0C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256B24" w14:textId="77777777" w:rsidR="00284B0C" w:rsidRPr="00B73A3C" w:rsidRDefault="00284B0C" w:rsidP="0028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4671C2" w:rsidRPr="00B73A3C" w14:paraId="641252A5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34B8D1" w14:textId="4E94BE3C" w:rsidR="004671C2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30F87" w14:textId="350929C1" w:rsidR="004671C2" w:rsidRPr="00B73A3C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відключення електроустановок та електроприладів (крім холодильників) у всіх приміщеннях (незалежно від їх призначення), які після закінчення робіт замикаються і не контролюються.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979393" w14:textId="6D5215FC" w:rsidR="004671C2" w:rsidRPr="00B73A3C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25FCF" w14:textId="77777777" w:rsidR="004671C2" w:rsidRPr="00B73A3C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69052699" w14:textId="1EC23409" w:rsidR="004671C2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A69E44" w14:textId="77777777" w:rsidR="004671C2" w:rsidRPr="00B73A3C" w:rsidRDefault="004671C2" w:rsidP="004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4671C2" w:rsidRPr="00B73A3C" w14:paraId="2008E997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F07831" w14:textId="736CBAA3" w:rsidR="004671C2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3FC9A4" w14:textId="3B93AB1A" w:rsidR="004671C2" w:rsidRPr="00B73A3C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Обмежити доступ дітей до підвальних приміщень та горищ.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276A3F" w14:textId="59183EE5" w:rsidR="004671C2" w:rsidRPr="00B73A3C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31CA96" w14:textId="77777777" w:rsidR="004671C2" w:rsidRPr="00B73A3C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Завгосп</w:t>
            </w:r>
          </w:p>
          <w:p w14:paraId="2823F2A4" w14:textId="1B35857B" w:rsidR="004671C2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Щербина Г.Г.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204BCF" w14:textId="77777777" w:rsidR="004671C2" w:rsidRPr="00B73A3C" w:rsidRDefault="004671C2" w:rsidP="004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  <w:tr w:rsidR="004671C2" w:rsidRPr="00B73A3C" w14:paraId="31DDCF42" w14:textId="77777777" w:rsidTr="00B73A3C">
        <w:trPr>
          <w:tblCellSpacing w:w="0" w:type="dxa"/>
        </w:trPr>
        <w:tc>
          <w:tcPr>
            <w:tcW w:w="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7EC5B5" w14:textId="2F127A62" w:rsidR="004671C2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73BAFF" w14:textId="325EEF22" w:rsidR="004671C2" w:rsidRPr="00B73A3C" w:rsidRDefault="004671C2" w:rsidP="004671C2">
            <w:pPr>
              <w:spacing w:before="75" w:after="0" w:line="240" w:lineRule="auto"/>
              <w:ind w:firstLine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Здійснювати аналіз стану протипожежного захисту закладів освіти та культури. Розглядати щоквартально на нарадах стан протипожежного захисту заклад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73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освіти з прийняттям відповідних рішень.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D9A76C" w14:textId="0C963097" w:rsidR="004671C2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Грудень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31FE00" w14:textId="77777777" w:rsidR="004671C2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Олійниченко Т.П., директор</w:t>
            </w:r>
          </w:p>
          <w:p w14:paraId="6EF8AB87" w14:textId="77777777" w:rsidR="004671C2" w:rsidRPr="00B73A3C" w:rsidRDefault="004671C2" w:rsidP="004671C2">
            <w:pPr>
              <w:spacing w:before="75" w:after="0" w:line="240" w:lineRule="auto"/>
              <w:ind w:firstLine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D95D51" w14:textId="77777777" w:rsidR="004671C2" w:rsidRPr="00B73A3C" w:rsidRDefault="004671C2" w:rsidP="00467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</w:rPr>
            </w:pPr>
          </w:p>
        </w:tc>
      </w:tr>
    </w:tbl>
    <w:p w14:paraId="243A9328" w14:textId="11FA7EA9" w:rsidR="005F43ED" w:rsidRDefault="005F43ED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51D9CE12" w14:textId="2BC3569E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7FDEA936" w14:textId="1C0E7734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71FFBFA8" w14:textId="7B6891F4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75B43CA4" w14:textId="1E875B49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49C5D52A" w14:textId="458F7756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2BE1F83C" w14:textId="16FCCF0C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7B9FAA24" w14:textId="374F1C6B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7101F9BA" w14:textId="73D651FF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0014A68A" w14:textId="3345BC33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1551AF9F" w14:textId="79CB25A0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p w14:paraId="016F542E" w14:textId="26FD0F4D" w:rsidR="00284B0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5540C55B" w14:textId="77777777" w:rsidR="00284B0C" w:rsidRPr="00B73A3C" w:rsidRDefault="00284B0C" w:rsidP="00B73A3C">
      <w:pPr>
        <w:spacing w:after="0"/>
        <w:ind w:left="1416"/>
        <w:jc w:val="center"/>
        <w:rPr>
          <w:rFonts w:ascii="Times New Roman" w:hAnsi="Times New Roman" w:cs="Times New Roman"/>
          <w:sz w:val="24"/>
          <w:szCs w:val="24"/>
        </w:rPr>
      </w:pPr>
    </w:p>
    <w:sectPr w:rsidR="00284B0C" w:rsidRPr="00B73A3C">
      <w:pgSz w:w="16838" w:h="11906" w:orient="landscape"/>
      <w:pgMar w:top="859" w:right="646" w:bottom="1157" w:left="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3ED"/>
    <w:rsid w:val="00144EF4"/>
    <w:rsid w:val="00284B0C"/>
    <w:rsid w:val="004671C2"/>
    <w:rsid w:val="004A089B"/>
    <w:rsid w:val="005F43ED"/>
    <w:rsid w:val="00B7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BF8A"/>
  <w15:docId w15:val="{72EC21F9-7314-4DB8-A974-B2F3225E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link w:val="10"/>
    <w:uiPriority w:val="9"/>
    <w:qFormat/>
    <w:rsid w:val="00B73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3A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B73A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7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5">
    <w:name w:val="Emphasis"/>
    <w:basedOn w:val="a0"/>
    <w:uiPriority w:val="20"/>
    <w:qFormat/>
    <w:rsid w:val="00B73A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3089</Words>
  <Characters>1761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dcterms:created xsi:type="dcterms:W3CDTF">2022-08-23T11:15:00Z</dcterms:created>
  <dcterms:modified xsi:type="dcterms:W3CDTF">2022-08-23T11:38:00Z</dcterms:modified>
</cp:coreProperties>
</file>