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A0B8C" w14:textId="1CE99895" w:rsidR="00C742A7" w:rsidRPr="00B5066F" w:rsidRDefault="00C742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89E755" w14:textId="77777777" w:rsidR="00B5066F" w:rsidRPr="00B5066F" w:rsidRDefault="00B5066F" w:rsidP="00B5066F">
      <w:pPr>
        <w:pStyle w:val="a5"/>
        <w:spacing w:after="0"/>
        <w:ind w:left="-284" w:right="-142"/>
        <w:jc w:val="center"/>
        <w:rPr>
          <w:sz w:val="22"/>
          <w:szCs w:val="22"/>
          <w:lang w:val="uk-UA"/>
        </w:rPr>
      </w:pPr>
      <w:r w:rsidRPr="00B5066F">
        <w:rPr>
          <w:sz w:val="22"/>
          <w:szCs w:val="22"/>
          <w:lang w:val="uk-UA"/>
        </w:rPr>
        <w:t xml:space="preserve">МІНІСТЕРСТВО ОСВІТИ І НАУКИ УКРАЇНИ </w:t>
      </w:r>
    </w:p>
    <w:p w14:paraId="7E7C69D0" w14:textId="77777777" w:rsidR="00B5066F" w:rsidRPr="00B5066F" w:rsidRDefault="00B5066F" w:rsidP="00B5066F">
      <w:pPr>
        <w:pStyle w:val="a5"/>
        <w:spacing w:after="0"/>
        <w:ind w:left="0"/>
        <w:jc w:val="center"/>
        <w:rPr>
          <w:sz w:val="22"/>
          <w:szCs w:val="22"/>
          <w:lang w:val="uk-UA"/>
        </w:rPr>
      </w:pPr>
      <w:r w:rsidRPr="00B5066F">
        <w:rPr>
          <w:sz w:val="22"/>
          <w:szCs w:val="22"/>
          <w:lang w:val="uk-UA"/>
        </w:rPr>
        <w:t>ВІДДІЛ ОСВІТИ, МОЛОДІ ТА СПОРТУ МАНЬКІВСЬКОЇ СЕЛИЩНОЇ РАДИ</w:t>
      </w:r>
    </w:p>
    <w:p w14:paraId="05F44AC6" w14:textId="77777777" w:rsidR="00B5066F" w:rsidRPr="00B5066F" w:rsidRDefault="00B5066F" w:rsidP="00B5066F">
      <w:pPr>
        <w:pStyle w:val="a5"/>
        <w:spacing w:after="0"/>
        <w:ind w:left="0"/>
        <w:jc w:val="center"/>
        <w:rPr>
          <w:sz w:val="22"/>
          <w:szCs w:val="22"/>
          <w:lang w:val="uk-UA"/>
        </w:rPr>
      </w:pPr>
      <w:r w:rsidRPr="00B5066F">
        <w:rPr>
          <w:sz w:val="22"/>
          <w:szCs w:val="22"/>
          <w:lang w:val="uk-UA"/>
        </w:rPr>
        <w:t>МАНЬКІВСЬКИЙ  ЦЕНТР ДИТЯЧОЇ ТА ЮНАЦЬКОЇ ТВОРЧОСТІ,</w:t>
      </w:r>
    </w:p>
    <w:p w14:paraId="07E54B4D" w14:textId="77777777" w:rsidR="00B5066F" w:rsidRPr="00B5066F" w:rsidRDefault="00B5066F" w:rsidP="00B5066F">
      <w:pPr>
        <w:pStyle w:val="a5"/>
        <w:spacing w:after="0"/>
        <w:ind w:left="0"/>
        <w:jc w:val="center"/>
        <w:rPr>
          <w:sz w:val="22"/>
          <w:szCs w:val="22"/>
        </w:rPr>
      </w:pPr>
      <w:r w:rsidRPr="00B5066F">
        <w:rPr>
          <w:sz w:val="22"/>
          <w:szCs w:val="22"/>
        </w:rPr>
        <w:t>МАЛА АКАДЕМІЯ НАУК УЧНІВСЬКОЇ МОЛОДІ МАНЬКІВСЬКОЇ СЕЛИЩНОЇ РАДИ</w:t>
      </w:r>
    </w:p>
    <w:p w14:paraId="02867363" w14:textId="77777777" w:rsidR="00B5066F" w:rsidRPr="00B5066F" w:rsidRDefault="00B5066F" w:rsidP="00B5066F">
      <w:pPr>
        <w:pStyle w:val="a5"/>
        <w:ind w:left="0"/>
        <w:rPr>
          <w:b/>
          <w:sz w:val="32"/>
          <w:szCs w:val="32"/>
        </w:rPr>
      </w:pPr>
    </w:p>
    <w:p w14:paraId="7B054918" w14:textId="77777777" w:rsidR="00B5066F" w:rsidRPr="00B5066F" w:rsidRDefault="00B5066F" w:rsidP="00B5066F">
      <w:pPr>
        <w:pStyle w:val="a5"/>
        <w:ind w:left="0"/>
        <w:rPr>
          <w:b/>
          <w:sz w:val="32"/>
          <w:szCs w:val="32"/>
        </w:rPr>
      </w:pPr>
    </w:p>
    <w:p w14:paraId="14D21D67" w14:textId="77777777" w:rsidR="00B5066F" w:rsidRPr="00B5066F" w:rsidRDefault="00B5066F" w:rsidP="00B5066F">
      <w:pPr>
        <w:pStyle w:val="a5"/>
        <w:ind w:left="0"/>
        <w:rPr>
          <w:b/>
          <w:sz w:val="32"/>
          <w:szCs w:val="32"/>
        </w:rPr>
      </w:pPr>
    </w:p>
    <w:p w14:paraId="5BBEB063" w14:textId="77777777" w:rsidR="00B5066F" w:rsidRPr="00B5066F" w:rsidRDefault="00B5066F" w:rsidP="00B5066F">
      <w:pPr>
        <w:pStyle w:val="a5"/>
        <w:ind w:left="0"/>
        <w:rPr>
          <w:b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8"/>
        <w:gridCol w:w="4810"/>
      </w:tblGrid>
      <w:tr w:rsidR="00B5066F" w:rsidRPr="00B5066F" w14:paraId="6ECC7993" w14:textId="77777777" w:rsidTr="00C10A54">
        <w:trPr>
          <w:trHeight w:val="2193"/>
        </w:trPr>
        <w:tc>
          <w:tcPr>
            <w:tcW w:w="4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BA1B" w14:textId="77777777" w:rsidR="00B5066F" w:rsidRPr="00D94988" w:rsidRDefault="00B5066F" w:rsidP="00C10A54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D94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СХВАЛЕНО</w:t>
            </w:r>
          </w:p>
          <w:p w14:paraId="34CD661E" w14:textId="77777777" w:rsidR="00B5066F" w:rsidRPr="00D94988" w:rsidRDefault="00B5066F" w:rsidP="00C10A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9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засідання педагогічної ради Маньківського центру дитячої та юнацької творчості, Мала академія наук учнівської молоді</w:t>
            </w:r>
          </w:p>
          <w:p w14:paraId="46D34B3D" w14:textId="3B2607DE" w:rsidR="00B5066F" w:rsidRPr="00A95468" w:rsidRDefault="00A95468" w:rsidP="00A95468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BC177D" w:rsidRPr="00D94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066F" w:rsidRPr="00D949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066F" w:rsidRPr="00D94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BC177D" w:rsidRPr="00D94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066F" w:rsidRPr="00D9498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5066F" w:rsidRPr="00D94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B5066F" w:rsidRPr="00D94988">
              <w:rPr>
                <w:rFonts w:ascii="Times New Roman" w:hAnsi="Times New Roman" w:cs="Times New Roman"/>
                <w:sz w:val="28"/>
                <w:szCs w:val="28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41CC" w14:textId="77777777" w:rsidR="00B5066F" w:rsidRPr="00D94988" w:rsidRDefault="00B5066F" w:rsidP="00C10A54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B5066F">
              <w:rPr>
                <w:rFonts w:ascii="Times New Roman" w:hAnsi="Times New Roman" w:cs="Times New Roman"/>
              </w:rPr>
              <w:t xml:space="preserve">                </w:t>
            </w:r>
            <w:r w:rsidRPr="00D94988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14:paraId="45BAF265" w14:textId="77777777" w:rsidR="00B5066F" w:rsidRPr="00D94988" w:rsidRDefault="00B5066F" w:rsidP="00C10A54">
            <w:pPr>
              <w:ind w:left="888"/>
              <w:rPr>
                <w:rFonts w:ascii="Times New Roman" w:hAnsi="Times New Roman" w:cs="Times New Roman"/>
                <w:sz w:val="28"/>
                <w:szCs w:val="28"/>
              </w:rPr>
            </w:pPr>
            <w:r w:rsidRPr="00D94988">
              <w:rPr>
                <w:rFonts w:ascii="Times New Roman" w:hAnsi="Times New Roman" w:cs="Times New Roman"/>
                <w:sz w:val="28"/>
                <w:szCs w:val="28"/>
              </w:rPr>
              <w:t xml:space="preserve">Наказ відділу освіти,  молоді та спорту   Маньківської селищної ради                    </w:t>
            </w:r>
          </w:p>
          <w:p w14:paraId="2FF1EAE1" w14:textId="77777777" w:rsidR="00B5066F" w:rsidRPr="00B5066F" w:rsidRDefault="00B5066F" w:rsidP="00A95468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D9498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95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D94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вересня</w:t>
            </w:r>
            <w:r w:rsidRPr="00D9498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95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94988">
              <w:rPr>
                <w:rFonts w:ascii="Times New Roman" w:hAnsi="Times New Roman" w:cs="Times New Roman"/>
                <w:sz w:val="28"/>
                <w:szCs w:val="28"/>
              </w:rPr>
              <w:t xml:space="preserve"> року №</w:t>
            </w:r>
            <w:r w:rsidR="00A95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  <w:r w:rsidRPr="00B506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</w:tbl>
    <w:p w14:paraId="3560F351" w14:textId="77777777" w:rsidR="00B5066F" w:rsidRPr="00B5066F" w:rsidRDefault="00B5066F" w:rsidP="00B5066F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63632817" w14:textId="77777777" w:rsidR="00B5066F" w:rsidRPr="00B5066F" w:rsidRDefault="00B5066F" w:rsidP="00B50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05E700" w14:textId="77777777" w:rsidR="00B5066F" w:rsidRPr="00B5066F" w:rsidRDefault="00B5066F" w:rsidP="00B5066F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66F">
        <w:rPr>
          <w:sz w:val="28"/>
          <w:szCs w:val="28"/>
        </w:rPr>
        <w:t xml:space="preserve"> </w:t>
      </w:r>
    </w:p>
    <w:p w14:paraId="737BD35F" w14:textId="77777777" w:rsidR="00B5066F" w:rsidRPr="00B5066F" w:rsidRDefault="00B5066F" w:rsidP="00B5066F">
      <w:pPr>
        <w:pStyle w:val="a5"/>
        <w:ind w:left="0"/>
        <w:rPr>
          <w:b/>
          <w:sz w:val="28"/>
          <w:szCs w:val="28"/>
        </w:rPr>
      </w:pPr>
    </w:p>
    <w:p w14:paraId="7068E4C3" w14:textId="77777777" w:rsidR="00B5066F" w:rsidRPr="00B5066F" w:rsidRDefault="00B5066F" w:rsidP="00B5066F">
      <w:pPr>
        <w:pStyle w:val="a5"/>
        <w:ind w:left="0"/>
        <w:rPr>
          <w:b/>
          <w:sz w:val="28"/>
          <w:szCs w:val="28"/>
        </w:rPr>
      </w:pPr>
    </w:p>
    <w:p w14:paraId="031CF36C" w14:textId="77777777" w:rsidR="00B5066F" w:rsidRPr="00B5066F" w:rsidRDefault="00B5066F" w:rsidP="00B5066F">
      <w:pPr>
        <w:pStyle w:val="a5"/>
        <w:ind w:left="0"/>
        <w:rPr>
          <w:b/>
          <w:sz w:val="28"/>
          <w:szCs w:val="28"/>
        </w:rPr>
      </w:pPr>
    </w:p>
    <w:p w14:paraId="08B31CFA" w14:textId="77777777" w:rsidR="00B5066F" w:rsidRPr="00B5066F" w:rsidRDefault="00B5066F" w:rsidP="00B5066F">
      <w:pPr>
        <w:pStyle w:val="a5"/>
        <w:spacing w:line="360" w:lineRule="auto"/>
        <w:ind w:left="0"/>
        <w:rPr>
          <w:b/>
          <w:sz w:val="28"/>
          <w:szCs w:val="28"/>
          <w:lang w:val="en-US"/>
        </w:rPr>
      </w:pPr>
    </w:p>
    <w:p w14:paraId="5A6B52C7" w14:textId="77777777" w:rsidR="00B5066F" w:rsidRPr="00F67AE5" w:rsidRDefault="00B5066F" w:rsidP="00B5066F">
      <w:pPr>
        <w:pStyle w:val="a5"/>
        <w:spacing w:after="0" w:line="360" w:lineRule="auto"/>
        <w:ind w:left="0"/>
        <w:jc w:val="center"/>
        <w:rPr>
          <w:bCs/>
          <w:sz w:val="28"/>
          <w:szCs w:val="28"/>
        </w:rPr>
      </w:pPr>
      <w:proofErr w:type="spellStart"/>
      <w:r w:rsidRPr="00F67AE5">
        <w:rPr>
          <w:bCs/>
          <w:sz w:val="28"/>
          <w:szCs w:val="28"/>
        </w:rPr>
        <w:t>Навчальна</w:t>
      </w:r>
      <w:proofErr w:type="spellEnd"/>
      <w:r w:rsidRPr="00F67AE5">
        <w:rPr>
          <w:bCs/>
          <w:sz w:val="28"/>
          <w:szCs w:val="28"/>
        </w:rPr>
        <w:t xml:space="preserve"> </w:t>
      </w:r>
      <w:proofErr w:type="spellStart"/>
      <w:r w:rsidRPr="00F67AE5">
        <w:rPr>
          <w:bCs/>
          <w:sz w:val="28"/>
          <w:szCs w:val="28"/>
        </w:rPr>
        <w:t>програма</w:t>
      </w:r>
      <w:proofErr w:type="spellEnd"/>
      <w:r w:rsidRPr="00F67AE5">
        <w:rPr>
          <w:bCs/>
          <w:sz w:val="28"/>
          <w:szCs w:val="28"/>
        </w:rPr>
        <w:t xml:space="preserve"> з </w:t>
      </w:r>
      <w:proofErr w:type="spellStart"/>
      <w:r w:rsidRPr="00F67AE5">
        <w:rPr>
          <w:bCs/>
          <w:sz w:val="28"/>
          <w:szCs w:val="28"/>
        </w:rPr>
        <w:t>позашкільної</w:t>
      </w:r>
      <w:proofErr w:type="spellEnd"/>
      <w:r w:rsidRPr="00F67AE5">
        <w:rPr>
          <w:bCs/>
          <w:sz w:val="28"/>
          <w:szCs w:val="28"/>
        </w:rPr>
        <w:t xml:space="preserve"> </w:t>
      </w:r>
      <w:proofErr w:type="spellStart"/>
      <w:r w:rsidRPr="00F67AE5">
        <w:rPr>
          <w:bCs/>
          <w:sz w:val="28"/>
          <w:szCs w:val="28"/>
        </w:rPr>
        <w:t>освіти</w:t>
      </w:r>
      <w:proofErr w:type="spellEnd"/>
    </w:p>
    <w:p w14:paraId="6253705A" w14:textId="77777777" w:rsidR="00B5066F" w:rsidRPr="00F67AE5" w:rsidRDefault="00B5066F" w:rsidP="00B5066F">
      <w:pPr>
        <w:pStyle w:val="a5"/>
        <w:spacing w:line="360" w:lineRule="auto"/>
        <w:ind w:left="0"/>
        <w:jc w:val="center"/>
        <w:rPr>
          <w:bCs/>
          <w:sz w:val="32"/>
          <w:szCs w:val="32"/>
        </w:rPr>
      </w:pPr>
      <w:proofErr w:type="spellStart"/>
      <w:r w:rsidRPr="00F67AE5">
        <w:rPr>
          <w:bCs/>
          <w:sz w:val="28"/>
          <w:szCs w:val="28"/>
        </w:rPr>
        <w:t>художньо-естетичного</w:t>
      </w:r>
      <w:proofErr w:type="spellEnd"/>
      <w:r w:rsidRPr="00F67AE5">
        <w:rPr>
          <w:bCs/>
          <w:sz w:val="28"/>
          <w:szCs w:val="28"/>
        </w:rPr>
        <w:t xml:space="preserve"> </w:t>
      </w:r>
      <w:proofErr w:type="spellStart"/>
      <w:r w:rsidRPr="00F67AE5">
        <w:rPr>
          <w:bCs/>
          <w:sz w:val="28"/>
          <w:szCs w:val="28"/>
        </w:rPr>
        <w:t>напряму</w:t>
      </w:r>
      <w:proofErr w:type="spellEnd"/>
      <w:r w:rsidRPr="00F67AE5">
        <w:rPr>
          <w:bCs/>
          <w:sz w:val="28"/>
          <w:szCs w:val="28"/>
        </w:rPr>
        <w:t xml:space="preserve"> </w:t>
      </w:r>
    </w:p>
    <w:p w14:paraId="360A15F8" w14:textId="77777777" w:rsidR="00B5066F" w:rsidRPr="00F67AE5" w:rsidRDefault="00B5066F" w:rsidP="00B5066F">
      <w:pPr>
        <w:pStyle w:val="a5"/>
        <w:spacing w:line="360" w:lineRule="auto"/>
        <w:ind w:left="0"/>
        <w:jc w:val="center"/>
        <w:rPr>
          <w:bCs/>
          <w:sz w:val="28"/>
          <w:szCs w:val="28"/>
        </w:rPr>
      </w:pPr>
      <w:r w:rsidRPr="00F67AE5">
        <w:rPr>
          <w:bCs/>
          <w:sz w:val="28"/>
          <w:szCs w:val="28"/>
        </w:rPr>
        <w:t>«</w:t>
      </w:r>
      <w:r w:rsidRPr="00F67AE5">
        <w:rPr>
          <w:bCs/>
          <w:sz w:val="28"/>
          <w:szCs w:val="28"/>
          <w:lang w:val="uk-UA"/>
        </w:rPr>
        <w:t>Літературно - творчий гурток</w:t>
      </w:r>
      <w:r w:rsidRPr="00F67AE5">
        <w:rPr>
          <w:bCs/>
          <w:sz w:val="28"/>
          <w:szCs w:val="28"/>
        </w:rPr>
        <w:t>»</w:t>
      </w:r>
    </w:p>
    <w:p w14:paraId="3BF9ACCD" w14:textId="77777777" w:rsidR="00B5066F" w:rsidRPr="00B5066F" w:rsidRDefault="00B5066F" w:rsidP="00B5066F">
      <w:pPr>
        <w:pStyle w:val="a5"/>
        <w:ind w:left="0"/>
        <w:jc w:val="center"/>
        <w:rPr>
          <w:b/>
          <w:sz w:val="32"/>
          <w:szCs w:val="32"/>
        </w:rPr>
      </w:pPr>
    </w:p>
    <w:p w14:paraId="746708EA" w14:textId="77777777" w:rsidR="00B5066F" w:rsidRPr="00B5066F" w:rsidRDefault="00B5066F" w:rsidP="00B5066F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рік</w:t>
      </w:r>
      <w:r w:rsidRPr="00B5066F">
        <w:rPr>
          <w:sz w:val="28"/>
          <w:szCs w:val="28"/>
        </w:rPr>
        <w:t xml:space="preserve"> </w:t>
      </w:r>
      <w:proofErr w:type="spellStart"/>
      <w:r w:rsidRPr="00B5066F">
        <w:rPr>
          <w:sz w:val="28"/>
          <w:szCs w:val="28"/>
        </w:rPr>
        <w:t>навчання</w:t>
      </w:r>
      <w:proofErr w:type="spellEnd"/>
    </w:p>
    <w:p w14:paraId="0A3211B6" w14:textId="77777777" w:rsidR="00B5066F" w:rsidRPr="00B5066F" w:rsidRDefault="00B5066F" w:rsidP="00B5066F">
      <w:pPr>
        <w:pStyle w:val="a5"/>
        <w:ind w:left="0"/>
        <w:rPr>
          <w:sz w:val="28"/>
          <w:szCs w:val="28"/>
        </w:rPr>
      </w:pPr>
    </w:p>
    <w:p w14:paraId="10896F3A" w14:textId="77777777" w:rsidR="00B5066F" w:rsidRPr="00B5066F" w:rsidRDefault="00B5066F" w:rsidP="00B5066F">
      <w:pPr>
        <w:pStyle w:val="a5"/>
        <w:ind w:left="0"/>
        <w:rPr>
          <w:sz w:val="28"/>
          <w:szCs w:val="28"/>
        </w:rPr>
      </w:pPr>
    </w:p>
    <w:p w14:paraId="037CC437" w14:textId="77777777" w:rsidR="00B5066F" w:rsidRPr="00B5066F" w:rsidRDefault="00B5066F" w:rsidP="00B5066F">
      <w:pPr>
        <w:pStyle w:val="a5"/>
        <w:ind w:left="0"/>
        <w:rPr>
          <w:sz w:val="28"/>
          <w:szCs w:val="28"/>
        </w:rPr>
      </w:pPr>
    </w:p>
    <w:p w14:paraId="648011AC" w14:textId="77777777" w:rsidR="00B5066F" w:rsidRPr="00B5066F" w:rsidRDefault="00B5066F" w:rsidP="00B5066F">
      <w:pPr>
        <w:pStyle w:val="a5"/>
        <w:ind w:left="0"/>
        <w:rPr>
          <w:b/>
          <w:sz w:val="28"/>
          <w:szCs w:val="28"/>
          <w:lang w:val="en-US"/>
        </w:rPr>
      </w:pPr>
    </w:p>
    <w:p w14:paraId="3463E4C8" w14:textId="77777777" w:rsidR="00AF6CF7" w:rsidRDefault="00B5066F" w:rsidP="00B5066F">
      <w:pPr>
        <w:pStyle w:val="a5"/>
        <w:ind w:left="0"/>
        <w:jc w:val="center"/>
        <w:rPr>
          <w:bCs/>
          <w:sz w:val="28"/>
          <w:szCs w:val="28"/>
          <w:lang w:val="en-US"/>
        </w:rPr>
      </w:pPr>
      <w:proofErr w:type="spellStart"/>
      <w:r w:rsidRPr="00F67AE5">
        <w:rPr>
          <w:bCs/>
          <w:sz w:val="28"/>
          <w:szCs w:val="28"/>
        </w:rPr>
        <w:t>Маньківка</w:t>
      </w:r>
      <w:proofErr w:type="spellEnd"/>
      <w:r w:rsidRPr="00B81E71">
        <w:rPr>
          <w:bCs/>
          <w:sz w:val="28"/>
          <w:szCs w:val="28"/>
          <w:lang w:val="en-US"/>
        </w:rPr>
        <w:t xml:space="preserve"> </w:t>
      </w:r>
    </w:p>
    <w:p w14:paraId="5CC7239A" w14:textId="774C8AEB" w:rsidR="00B5066F" w:rsidRPr="00AF6CF7" w:rsidRDefault="00B5066F" w:rsidP="00AF6CF7">
      <w:pPr>
        <w:pStyle w:val="a5"/>
        <w:ind w:left="0"/>
        <w:jc w:val="center"/>
        <w:rPr>
          <w:bCs/>
          <w:sz w:val="28"/>
          <w:szCs w:val="28"/>
          <w:lang w:val="uk-UA"/>
        </w:rPr>
      </w:pPr>
      <w:r w:rsidRPr="00B81E71">
        <w:rPr>
          <w:bCs/>
          <w:sz w:val="28"/>
          <w:szCs w:val="28"/>
          <w:lang w:val="en-US"/>
        </w:rPr>
        <w:t xml:space="preserve"> 202</w:t>
      </w:r>
      <w:r w:rsidRPr="00F67AE5">
        <w:rPr>
          <w:bCs/>
          <w:sz w:val="28"/>
          <w:szCs w:val="28"/>
          <w:lang w:val="uk-UA"/>
        </w:rPr>
        <w:t>4</w:t>
      </w:r>
    </w:p>
    <w:p w14:paraId="5EADA95A" w14:textId="39222BD1" w:rsidR="00B5066F" w:rsidRPr="00B5066F" w:rsidRDefault="00B5066F" w:rsidP="00B5066F">
      <w:pPr>
        <w:pStyle w:val="a5"/>
        <w:spacing w:line="360" w:lineRule="auto"/>
        <w:ind w:left="0"/>
        <w:jc w:val="both"/>
        <w:rPr>
          <w:b/>
          <w:sz w:val="28"/>
          <w:szCs w:val="28"/>
          <w:lang w:val="en-US"/>
        </w:rPr>
      </w:pPr>
      <w:r w:rsidRPr="00B5066F">
        <w:rPr>
          <w:b/>
          <w:sz w:val="28"/>
          <w:szCs w:val="28"/>
        </w:rPr>
        <w:lastRenderedPageBreak/>
        <w:t>Автор</w:t>
      </w:r>
      <w:r w:rsidR="00AF6CF7">
        <w:rPr>
          <w:b/>
          <w:sz w:val="28"/>
          <w:szCs w:val="28"/>
          <w:lang w:val="uk-UA"/>
        </w:rPr>
        <w:t xml:space="preserve"> </w:t>
      </w:r>
      <w:r w:rsidRPr="00B5066F">
        <w:rPr>
          <w:b/>
          <w:sz w:val="28"/>
          <w:szCs w:val="28"/>
          <w:lang w:val="en-US"/>
        </w:rPr>
        <w:t xml:space="preserve"> </w:t>
      </w:r>
    </w:p>
    <w:p w14:paraId="4746DCCD" w14:textId="77777777" w:rsidR="00B5066F" w:rsidRPr="00B5066F" w:rsidRDefault="00B5066F" w:rsidP="00B5066F">
      <w:pPr>
        <w:pStyle w:val="a5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Северин Ольга Захарівна</w:t>
      </w:r>
      <w:r w:rsidRPr="00B5066F">
        <w:rPr>
          <w:b/>
          <w:sz w:val="28"/>
          <w:szCs w:val="28"/>
          <w:lang w:val="en-US"/>
        </w:rPr>
        <w:t xml:space="preserve"> – </w:t>
      </w:r>
      <w:proofErr w:type="spellStart"/>
      <w:r w:rsidRPr="00B5066F">
        <w:rPr>
          <w:sz w:val="28"/>
          <w:szCs w:val="28"/>
        </w:rPr>
        <w:t>керівник</w:t>
      </w:r>
      <w:proofErr w:type="spellEnd"/>
      <w:r w:rsidRPr="00B5066F">
        <w:rPr>
          <w:sz w:val="28"/>
          <w:szCs w:val="28"/>
          <w:lang w:val="en-US"/>
        </w:rPr>
        <w:t xml:space="preserve"> </w:t>
      </w:r>
      <w:proofErr w:type="spellStart"/>
      <w:r w:rsidRPr="00B5066F">
        <w:rPr>
          <w:sz w:val="28"/>
          <w:szCs w:val="28"/>
        </w:rPr>
        <w:t>гуртка</w:t>
      </w:r>
      <w:proofErr w:type="spellEnd"/>
      <w:r w:rsidRPr="00B5066F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uk-UA"/>
        </w:rPr>
        <w:t>Літературно-творчий</w:t>
      </w:r>
      <w:r w:rsidRPr="00B5066F">
        <w:rPr>
          <w:sz w:val="28"/>
          <w:szCs w:val="28"/>
          <w:lang w:val="en-US"/>
        </w:rPr>
        <w:t xml:space="preserve">» </w:t>
      </w:r>
      <w:proofErr w:type="spellStart"/>
      <w:r w:rsidRPr="00B5066F">
        <w:rPr>
          <w:sz w:val="28"/>
          <w:szCs w:val="28"/>
        </w:rPr>
        <w:t>Маньківського</w:t>
      </w:r>
      <w:proofErr w:type="spellEnd"/>
      <w:r w:rsidRPr="00B5066F">
        <w:rPr>
          <w:sz w:val="28"/>
          <w:szCs w:val="28"/>
          <w:lang w:val="en-US"/>
        </w:rPr>
        <w:t xml:space="preserve"> </w:t>
      </w:r>
      <w:r w:rsidRPr="00B5066F">
        <w:rPr>
          <w:sz w:val="28"/>
          <w:szCs w:val="28"/>
        </w:rPr>
        <w:t>центру</w:t>
      </w:r>
      <w:r w:rsidRPr="00B5066F">
        <w:rPr>
          <w:sz w:val="28"/>
          <w:szCs w:val="28"/>
          <w:lang w:val="en-US"/>
        </w:rPr>
        <w:t xml:space="preserve"> </w:t>
      </w:r>
      <w:proofErr w:type="spellStart"/>
      <w:r w:rsidRPr="00B5066F">
        <w:rPr>
          <w:sz w:val="28"/>
          <w:szCs w:val="28"/>
        </w:rPr>
        <w:t>дитячої</w:t>
      </w:r>
      <w:proofErr w:type="spellEnd"/>
      <w:r w:rsidRPr="00B5066F">
        <w:rPr>
          <w:sz w:val="28"/>
          <w:szCs w:val="28"/>
          <w:lang w:val="en-US"/>
        </w:rPr>
        <w:t xml:space="preserve"> </w:t>
      </w:r>
      <w:r w:rsidRPr="00B5066F">
        <w:rPr>
          <w:sz w:val="28"/>
          <w:szCs w:val="28"/>
        </w:rPr>
        <w:t>та</w:t>
      </w:r>
      <w:r w:rsidRPr="00B5066F">
        <w:rPr>
          <w:sz w:val="28"/>
          <w:szCs w:val="28"/>
          <w:lang w:val="en-US"/>
        </w:rPr>
        <w:t xml:space="preserve"> </w:t>
      </w:r>
      <w:proofErr w:type="spellStart"/>
      <w:r w:rsidRPr="00B5066F">
        <w:rPr>
          <w:sz w:val="28"/>
          <w:szCs w:val="28"/>
        </w:rPr>
        <w:t>юнацької</w:t>
      </w:r>
      <w:proofErr w:type="spellEnd"/>
      <w:r w:rsidRPr="00B5066F">
        <w:rPr>
          <w:sz w:val="28"/>
          <w:szCs w:val="28"/>
          <w:lang w:val="en-US"/>
        </w:rPr>
        <w:t xml:space="preserve"> </w:t>
      </w:r>
      <w:proofErr w:type="spellStart"/>
      <w:r w:rsidRPr="00B5066F">
        <w:rPr>
          <w:sz w:val="28"/>
          <w:szCs w:val="28"/>
        </w:rPr>
        <w:t>творчості</w:t>
      </w:r>
      <w:proofErr w:type="spellEnd"/>
      <w:r w:rsidRPr="00B5066F">
        <w:rPr>
          <w:sz w:val="28"/>
          <w:szCs w:val="28"/>
          <w:lang w:val="en-US"/>
        </w:rPr>
        <w:t xml:space="preserve">, </w:t>
      </w:r>
      <w:r w:rsidRPr="00B5066F">
        <w:rPr>
          <w:sz w:val="28"/>
          <w:szCs w:val="28"/>
          <w:lang w:val="uk-UA"/>
        </w:rPr>
        <w:t>М</w:t>
      </w:r>
      <w:r w:rsidRPr="00B5066F">
        <w:rPr>
          <w:sz w:val="28"/>
          <w:szCs w:val="28"/>
        </w:rPr>
        <w:t>ала</w:t>
      </w:r>
      <w:r w:rsidRPr="00B5066F">
        <w:rPr>
          <w:sz w:val="28"/>
          <w:szCs w:val="28"/>
          <w:lang w:val="en-US"/>
        </w:rPr>
        <w:t xml:space="preserve"> </w:t>
      </w:r>
      <w:proofErr w:type="spellStart"/>
      <w:r w:rsidRPr="00B5066F">
        <w:rPr>
          <w:sz w:val="28"/>
          <w:szCs w:val="28"/>
        </w:rPr>
        <w:t>академія</w:t>
      </w:r>
      <w:proofErr w:type="spellEnd"/>
      <w:r w:rsidRPr="00B5066F">
        <w:rPr>
          <w:sz w:val="28"/>
          <w:szCs w:val="28"/>
          <w:lang w:val="en-US"/>
        </w:rPr>
        <w:t xml:space="preserve"> </w:t>
      </w:r>
      <w:r w:rsidRPr="00B5066F">
        <w:rPr>
          <w:sz w:val="28"/>
          <w:szCs w:val="28"/>
        </w:rPr>
        <w:t>наук</w:t>
      </w:r>
      <w:r w:rsidRPr="00B5066F">
        <w:rPr>
          <w:sz w:val="28"/>
          <w:szCs w:val="28"/>
          <w:lang w:val="en-US"/>
        </w:rPr>
        <w:t xml:space="preserve"> </w:t>
      </w:r>
      <w:proofErr w:type="spellStart"/>
      <w:r w:rsidRPr="00B5066F">
        <w:rPr>
          <w:sz w:val="28"/>
          <w:szCs w:val="28"/>
        </w:rPr>
        <w:t>учнівської</w:t>
      </w:r>
      <w:proofErr w:type="spellEnd"/>
      <w:r w:rsidRPr="00B5066F">
        <w:rPr>
          <w:sz w:val="28"/>
          <w:szCs w:val="28"/>
          <w:lang w:val="en-US"/>
        </w:rPr>
        <w:t xml:space="preserve"> </w:t>
      </w:r>
      <w:proofErr w:type="spellStart"/>
      <w:r w:rsidRPr="00B5066F">
        <w:rPr>
          <w:sz w:val="28"/>
          <w:szCs w:val="28"/>
        </w:rPr>
        <w:t>молоді</w:t>
      </w:r>
      <w:proofErr w:type="spellEnd"/>
      <w:r w:rsidRPr="00B5066F">
        <w:rPr>
          <w:sz w:val="28"/>
          <w:szCs w:val="28"/>
          <w:lang w:val="en-US"/>
        </w:rPr>
        <w:t xml:space="preserve"> </w:t>
      </w:r>
      <w:proofErr w:type="spellStart"/>
      <w:r w:rsidRPr="00B5066F">
        <w:rPr>
          <w:sz w:val="28"/>
          <w:szCs w:val="28"/>
        </w:rPr>
        <w:t>Манькі</w:t>
      </w:r>
      <w:r w:rsidRPr="00B5066F">
        <w:rPr>
          <w:sz w:val="28"/>
          <w:szCs w:val="28"/>
          <w:lang w:val="uk-UA"/>
        </w:rPr>
        <w:t>всь</w:t>
      </w:r>
      <w:r w:rsidRPr="00B5066F">
        <w:rPr>
          <w:sz w:val="28"/>
          <w:szCs w:val="28"/>
        </w:rPr>
        <w:t>кої</w:t>
      </w:r>
      <w:proofErr w:type="spellEnd"/>
      <w:r w:rsidRPr="00B5066F">
        <w:rPr>
          <w:sz w:val="28"/>
          <w:szCs w:val="28"/>
          <w:lang w:val="en-US"/>
        </w:rPr>
        <w:t xml:space="preserve"> </w:t>
      </w:r>
      <w:proofErr w:type="spellStart"/>
      <w:r w:rsidRPr="00B5066F">
        <w:rPr>
          <w:sz w:val="28"/>
          <w:szCs w:val="28"/>
        </w:rPr>
        <w:t>селищної</w:t>
      </w:r>
      <w:proofErr w:type="spellEnd"/>
      <w:r w:rsidRPr="00B5066F">
        <w:rPr>
          <w:sz w:val="28"/>
          <w:szCs w:val="28"/>
          <w:lang w:val="en-US"/>
        </w:rPr>
        <w:t xml:space="preserve"> </w:t>
      </w:r>
      <w:r w:rsidRPr="00B5066F">
        <w:rPr>
          <w:sz w:val="28"/>
          <w:szCs w:val="28"/>
        </w:rPr>
        <w:t>ради</w:t>
      </w:r>
      <w:r w:rsidRPr="00B5066F">
        <w:rPr>
          <w:sz w:val="28"/>
          <w:szCs w:val="28"/>
          <w:lang w:val="uk-UA"/>
        </w:rPr>
        <w:t>.</w:t>
      </w:r>
    </w:p>
    <w:p w14:paraId="04918F06" w14:textId="77777777" w:rsidR="00B5066F" w:rsidRPr="00B5066F" w:rsidRDefault="00B5066F" w:rsidP="00B5066F">
      <w:pPr>
        <w:pStyle w:val="Default"/>
        <w:spacing w:line="360" w:lineRule="auto"/>
        <w:jc w:val="both"/>
        <w:rPr>
          <w:b/>
          <w:sz w:val="28"/>
          <w:szCs w:val="28"/>
          <w:lang w:val="uk-UA"/>
        </w:rPr>
      </w:pPr>
    </w:p>
    <w:p w14:paraId="5F2897E5" w14:textId="77777777" w:rsidR="00B5066F" w:rsidRPr="00B5066F" w:rsidRDefault="00B5066F" w:rsidP="00B5066F">
      <w:pPr>
        <w:spacing w:line="36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6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B5066F">
        <w:rPr>
          <w:rFonts w:ascii="Times New Roman" w:hAnsi="Times New Roman" w:cs="Times New Roman"/>
          <w:b/>
          <w:sz w:val="28"/>
          <w:szCs w:val="28"/>
        </w:rPr>
        <w:t>Рецензенти:</w:t>
      </w:r>
    </w:p>
    <w:p w14:paraId="531D1061" w14:textId="0E072469" w:rsidR="00B5066F" w:rsidRPr="00DB2F08" w:rsidRDefault="00B5066F" w:rsidP="00DB2F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B5066F">
        <w:rPr>
          <w:rFonts w:ascii="Times New Roman" w:hAnsi="Times New Roman" w:cs="Times New Roman"/>
          <w:b/>
          <w:sz w:val="28"/>
          <w:szCs w:val="28"/>
          <w:lang w:eastAsia="zh-CN"/>
        </w:rPr>
        <w:t>Олійниченко Тетяна Петрівна</w:t>
      </w:r>
      <w:r w:rsidRPr="00B5066F">
        <w:rPr>
          <w:rFonts w:ascii="Times New Roman" w:hAnsi="Times New Roman" w:cs="Times New Roman"/>
          <w:sz w:val="28"/>
          <w:szCs w:val="28"/>
          <w:lang w:eastAsia="zh-CN"/>
        </w:rPr>
        <w:t>, директор Маньківського центру дитячої та юнацької творчості</w:t>
      </w:r>
      <w:r w:rsidRPr="00B5066F">
        <w:rPr>
          <w:rFonts w:ascii="Times New Roman" w:hAnsi="Times New Roman" w:cs="Times New Roman"/>
          <w:sz w:val="28"/>
          <w:szCs w:val="28"/>
          <w:lang w:val="uk-UA" w:eastAsia="zh-CN"/>
        </w:rPr>
        <w:t>, М</w:t>
      </w:r>
      <w:r w:rsidRPr="00B5066F">
        <w:rPr>
          <w:rFonts w:ascii="Times New Roman" w:hAnsi="Times New Roman" w:cs="Times New Roman"/>
          <w:sz w:val="28"/>
          <w:szCs w:val="28"/>
          <w:lang w:eastAsia="zh-CN"/>
        </w:rPr>
        <w:t>ала академія наук учнівської молоді Манькі</w:t>
      </w:r>
      <w:proofErr w:type="spellStart"/>
      <w:r w:rsidRPr="00B5066F">
        <w:rPr>
          <w:rFonts w:ascii="Times New Roman" w:hAnsi="Times New Roman" w:cs="Times New Roman"/>
          <w:sz w:val="28"/>
          <w:szCs w:val="28"/>
          <w:lang w:val="uk-UA" w:eastAsia="zh-CN"/>
        </w:rPr>
        <w:t>всь</w:t>
      </w:r>
      <w:proofErr w:type="spellEnd"/>
      <w:r w:rsidRPr="00B5066F">
        <w:rPr>
          <w:rFonts w:ascii="Times New Roman" w:hAnsi="Times New Roman" w:cs="Times New Roman"/>
          <w:sz w:val="28"/>
          <w:szCs w:val="28"/>
          <w:lang w:eastAsia="zh-CN"/>
        </w:rPr>
        <w:t>кої селищної ради</w:t>
      </w:r>
      <w:r w:rsidRPr="00B5066F"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</w:p>
    <w:p w14:paraId="1D0A394C" w14:textId="77777777" w:rsidR="00B5066F" w:rsidRPr="00B5066F" w:rsidRDefault="00B5066F" w:rsidP="00B506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proofErr w:type="spellStart"/>
      <w:r w:rsidRPr="00B5066F">
        <w:rPr>
          <w:rFonts w:ascii="Times New Roman" w:hAnsi="Times New Roman" w:cs="Times New Roman"/>
          <w:b/>
          <w:sz w:val="28"/>
          <w:szCs w:val="28"/>
          <w:lang w:val="uk-UA" w:eastAsia="zh-CN"/>
        </w:rPr>
        <w:t>Бєлік</w:t>
      </w:r>
      <w:proofErr w:type="spellEnd"/>
      <w:r w:rsidRPr="00B5066F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Ольга Миколаївна</w:t>
      </w:r>
      <w:r w:rsidRPr="00B5066F">
        <w:rPr>
          <w:rFonts w:ascii="Times New Roman" w:hAnsi="Times New Roman" w:cs="Times New Roman"/>
          <w:sz w:val="28"/>
          <w:szCs w:val="28"/>
          <w:lang w:val="uk-UA" w:eastAsia="zh-CN"/>
        </w:rPr>
        <w:t>, методист Маньківського центру дитячої та юнацької творчості, М</w:t>
      </w:r>
      <w:r w:rsidRPr="00B5066F">
        <w:rPr>
          <w:rFonts w:ascii="Times New Roman" w:hAnsi="Times New Roman" w:cs="Times New Roman"/>
          <w:sz w:val="28"/>
          <w:szCs w:val="28"/>
          <w:lang w:eastAsia="zh-CN"/>
        </w:rPr>
        <w:t>ала академія наук учнівської молоді Манькі</w:t>
      </w:r>
      <w:proofErr w:type="spellStart"/>
      <w:r w:rsidRPr="00B5066F">
        <w:rPr>
          <w:rFonts w:ascii="Times New Roman" w:hAnsi="Times New Roman" w:cs="Times New Roman"/>
          <w:sz w:val="28"/>
          <w:szCs w:val="28"/>
          <w:lang w:val="uk-UA" w:eastAsia="zh-CN"/>
        </w:rPr>
        <w:t>всь</w:t>
      </w:r>
      <w:proofErr w:type="spellEnd"/>
      <w:r w:rsidRPr="00B5066F">
        <w:rPr>
          <w:rFonts w:ascii="Times New Roman" w:hAnsi="Times New Roman" w:cs="Times New Roman"/>
          <w:sz w:val="28"/>
          <w:szCs w:val="28"/>
          <w:lang w:eastAsia="zh-CN"/>
        </w:rPr>
        <w:t>кої селищної ради</w:t>
      </w:r>
      <w:r w:rsidRPr="00B5066F"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</w:p>
    <w:p w14:paraId="2C44ED34" w14:textId="77777777" w:rsidR="00B5066F" w:rsidRPr="00DB2F08" w:rsidRDefault="00B5066F" w:rsidP="00B5066F">
      <w:pPr>
        <w:pStyle w:val="701"/>
        <w:spacing w:line="360" w:lineRule="auto"/>
        <w:ind w:right="300" w:firstLine="360"/>
        <w:rPr>
          <w:rFonts w:ascii="Times New Roman" w:hAnsi="Times New Roman"/>
          <w:b/>
          <w:sz w:val="28"/>
          <w:szCs w:val="28"/>
          <w:lang w:val="uk-UA"/>
        </w:rPr>
      </w:pPr>
    </w:p>
    <w:p w14:paraId="6B4CC080" w14:textId="77777777" w:rsidR="00B5066F" w:rsidRPr="00B5066F" w:rsidRDefault="00B5066F" w:rsidP="00B5066F">
      <w:pPr>
        <w:pStyle w:val="701"/>
        <w:spacing w:line="360" w:lineRule="auto"/>
        <w:ind w:right="300" w:firstLine="360"/>
        <w:rPr>
          <w:rFonts w:ascii="Times New Roman" w:hAnsi="Times New Roman"/>
          <w:b/>
          <w:sz w:val="28"/>
          <w:szCs w:val="28"/>
          <w:lang w:val="uk-UA"/>
        </w:rPr>
      </w:pPr>
    </w:p>
    <w:p w14:paraId="7A81DBD1" w14:textId="77777777" w:rsidR="00B5066F" w:rsidRPr="00B5066F" w:rsidRDefault="00B5066F" w:rsidP="00B5066F">
      <w:pPr>
        <w:pStyle w:val="701"/>
        <w:spacing w:line="360" w:lineRule="auto"/>
        <w:ind w:right="300" w:firstLine="360"/>
        <w:rPr>
          <w:rFonts w:ascii="Times New Roman" w:hAnsi="Times New Roman"/>
          <w:b/>
          <w:sz w:val="28"/>
          <w:szCs w:val="28"/>
          <w:lang w:val="uk-UA"/>
        </w:rPr>
      </w:pPr>
    </w:p>
    <w:p w14:paraId="62DAE1BA" w14:textId="77777777" w:rsidR="00C742A7" w:rsidRPr="00B5066F" w:rsidRDefault="00C742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02127FB4" w14:textId="77777777" w:rsidR="00C742A7" w:rsidRPr="00B5066F" w:rsidRDefault="00C742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1AB9DBC8" w14:textId="77777777" w:rsidR="00C742A7" w:rsidRPr="00B5066F" w:rsidRDefault="00C742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673154C2" w14:textId="77777777" w:rsidR="00C742A7" w:rsidRDefault="00C742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6A8D83CB" w14:textId="77777777" w:rsidR="00B5066F" w:rsidRDefault="00B5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52060379" w14:textId="77777777" w:rsidR="00B5066F" w:rsidRDefault="00B5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4BC0150B" w14:textId="77777777" w:rsidR="00B5066F" w:rsidRDefault="00B5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22F429E7" w14:textId="77777777" w:rsidR="00B5066F" w:rsidRDefault="00B5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0BF853C5" w14:textId="77777777" w:rsidR="00B5066F" w:rsidRDefault="00B5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50B25FAB" w14:textId="77777777" w:rsidR="00B5066F" w:rsidRDefault="00B5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660CF850" w14:textId="77777777" w:rsidR="00B5066F" w:rsidRDefault="00B5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1A9F030F" w14:textId="77777777" w:rsidR="00B5066F" w:rsidRDefault="00B5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614522CD" w14:textId="77777777" w:rsidR="00B5066F" w:rsidRDefault="00B5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3454EFD6" w14:textId="77777777" w:rsidR="00B5066F" w:rsidRDefault="00B5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3981A4A8" w14:textId="77777777" w:rsidR="00B5066F" w:rsidRDefault="00B5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3D96988C" w14:textId="77777777" w:rsidR="00B5066F" w:rsidRDefault="00B5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556712B1" w14:textId="068FFC2E" w:rsidR="00B5066F" w:rsidRDefault="00B506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5CCA1A38" w14:textId="505CC84F" w:rsidR="00F67AE5" w:rsidRDefault="00F67A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127D631B" w14:textId="77777777" w:rsidR="00F67AE5" w:rsidRDefault="00F67A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667E6364" w14:textId="4E7A5766" w:rsidR="00B5066F" w:rsidRDefault="00B5066F" w:rsidP="00BC177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677D1F9" w14:textId="77777777" w:rsidR="00AF6CF7" w:rsidRDefault="00AF6CF7" w:rsidP="00BC177D">
      <w:pPr>
        <w:spacing w:after="0" w:line="240" w:lineRule="auto"/>
        <w:jc w:val="both"/>
        <w:rPr>
          <w:rFonts w:ascii="Times New Roman" w:eastAsia="SimSun" w:hAnsi="Times New Roman" w:cs="Times New Roman" w:hint="eastAsia"/>
          <w:sz w:val="28"/>
          <w:szCs w:val="28"/>
          <w:lang w:eastAsia="zh-CN"/>
        </w:rPr>
      </w:pPr>
      <w:bookmarkStart w:id="0" w:name="_GoBack"/>
      <w:bookmarkEnd w:id="0"/>
    </w:p>
    <w:p w14:paraId="19B7DF3A" w14:textId="77777777" w:rsidR="00C742A7" w:rsidRPr="00B5066F" w:rsidRDefault="00B5066F" w:rsidP="00B506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</w:pPr>
      <w:bookmarkStart w:id="1" w:name="_Hlk148506052"/>
      <w:r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lastRenderedPageBreak/>
        <w:t>ПОЯСНЮВАЛЬНА ЗАПИСКА</w:t>
      </w:r>
    </w:p>
    <w:p w14:paraId="3DFB7D20" w14:textId="77777777" w:rsidR="00C742A7" w:rsidRPr="00B5066F" w:rsidRDefault="00C742A7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</w:pPr>
    </w:p>
    <w:bookmarkEnd w:id="1"/>
    <w:p w14:paraId="73FC1248" w14:textId="59DD8570" w:rsidR="00C742A7" w:rsidRPr="00B5066F" w:rsidRDefault="00D03AED" w:rsidP="00A159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5066F">
        <w:rPr>
          <w:rFonts w:ascii="Times New Roman" w:hAnsi="Times New Roman" w:cs="Times New Roman"/>
          <w:sz w:val="28"/>
          <w:szCs w:val="28"/>
          <w:lang w:val="uk-UA" w:eastAsia="zh-CN"/>
        </w:rPr>
        <w:t>Літературно-творчий гурток</w:t>
      </w:r>
      <w:r w:rsidRPr="00B5066F">
        <w:rPr>
          <w:rFonts w:ascii="Times New Roman" w:hAnsi="Times New Roman" w:cs="Times New Roman"/>
          <w:sz w:val="28"/>
          <w:szCs w:val="28"/>
          <w:lang w:eastAsia="zh-CN"/>
        </w:rPr>
        <w:t xml:space="preserve"> – творче об’єднання дітей, що сприяє поглибленню знань </w:t>
      </w:r>
      <w:r w:rsidRPr="00B5066F">
        <w:rPr>
          <w:rFonts w:ascii="Times New Roman" w:hAnsi="Times New Roman" w:cs="Times New Roman"/>
          <w:sz w:val="28"/>
          <w:szCs w:val="28"/>
          <w:lang w:val="uk-UA" w:eastAsia="zh-CN"/>
        </w:rPr>
        <w:t>і</w:t>
      </w:r>
      <w:r w:rsidRPr="00B5066F">
        <w:rPr>
          <w:rFonts w:ascii="Times New Roman" w:hAnsi="Times New Roman" w:cs="Times New Roman"/>
          <w:sz w:val="28"/>
          <w:szCs w:val="28"/>
          <w:lang w:eastAsia="zh-CN"/>
        </w:rPr>
        <w:t>з літератури, удосконаленню навичок аналізу літературних творів різних жанрів, забезпечує формування наукового світогляду та культури.</w:t>
      </w:r>
    </w:p>
    <w:p w14:paraId="2856564F" w14:textId="67FE2969" w:rsidR="00C742A7" w:rsidRPr="00820817" w:rsidRDefault="00D03AED" w:rsidP="003372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B5066F">
        <w:rPr>
          <w:rFonts w:ascii="Times New Roman" w:hAnsi="Times New Roman" w:cs="Times New Roman"/>
          <w:sz w:val="28"/>
          <w:szCs w:val="28"/>
          <w:lang w:eastAsia="zh-CN"/>
        </w:rPr>
        <w:t xml:space="preserve">Програма </w:t>
      </w:r>
      <w:r w:rsidR="003372A5">
        <w:rPr>
          <w:rFonts w:ascii="Times New Roman" w:hAnsi="Times New Roman" w:cs="Times New Roman"/>
          <w:sz w:val="28"/>
          <w:szCs w:val="28"/>
          <w:lang w:val="uk-UA" w:eastAsia="zh-CN"/>
        </w:rPr>
        <w:t>сприяє</w:t>
      </w:r>
      <w:r w:rsidRPr="00B5066F">
        <w:rPr>
          <w:rFonts w:ascii="Times New Roman" w:hAnsi="Times New Roman" w:cs="Times New Roman"/>
          <w:sz w:val="28"/>
          <w:szCs w:val="28"/>
          <w:lang w:eastAsia="zh-CN"/>
        </w:rPr>
        <w:t xml:space="preserve"> поглиблено, у доступній формі, познайомити учнів </w:t>
      </w:r>
      <w:r w:rsidRPr="00B5066F">
        <w:rPr>
          <w:rFonts w:ascii="Times New Roman" w:hAnsi="Times New Roman" w:cs="Times New Roman"/>
          <w:sz w:val="28"/>
          <w:szCs w:val="28"/>
          <w:lang w:val="uk-UA" w:eastAsia="zh-CN"/>
        </w:rPr>
        <w:t>і</w:t>
      </w:r>
      <w:r w:rsidRPr="00B5066F">
        <w:rPr>
          <w:rFonts w:ascii="Times New Roman" w:hAnsi="Times New Roman" w:cs="Times New Roman"/>
          <w:sz w:val="28"/>
          <w:szCs w:val="28"/>
          <w:lang w:eastAsia="zh-CN"/>
        </w:rPr>
        <w:t>з теорією літератури</w:t>
      </w:r>
      <w:r w:rsidR="0082081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та сформувати вміння літературної творчості.</w:t>
      </w:r>
      <w:r w:rsidRPr="00B5066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2081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Програма спрямована на </w:t>
      </w:r>
      <w:r w:rsidR="0085050E">
        <w:rPr>
          <w:rFonts w:ascii="Times New Roman" w:hAnsi="Times New Roman" w:cs="Times New Roman"/>
          <w:sz w:val="28"/>
          <w:szCs w:val="28"/>
          <w:lang w:val="uk-UA" w:eastAsia="zh-CN"/>
        </w:rPr>
        <w:t>отримання</w:t>
      </w:r>
      <w:r w:rsidR="0082081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учнями </w:t>
      </w:r>
      <w:r w:rsidRPr="00B5066F">
        <w:rPr>
          <w:rFonts w:ascii="Times New Roman" w:hAnsi="Times New Roman" w:cs="Times New Roman"/>
          <w:sz w:val="28"/>
          <w:szCs w:val="28"/>
          <w:lang w:eastAsia="zh-CN"/>
        </w:rPr>
        <w:t xml:space="preserve">знань </w:t>
      </w:r>
      <w:r w:rsidRPr="00B5066F">
        <w:rPr>
          <w:rFonts w:ascii="Times New Roman" w:hAnsi="Times New Roman" w:cs="Times New Roman"/>
          <w:sz w:val="28"/>
          <w:szCs w:val="28"/>
          <w:lang w:val="uk-UA" w:eastAsia="zh-CN"/>
        </w:rPr>
        <w:t>і</w:t>
      </w:r>
      <w:r w:rsidRPr="00B5066F">
        <w:rPr>
          <w:rFonts w:ascii="Times New Roman" w:hAnsi="Times New Roman" w:cs="Times New Roman"/>
          <w:sz w:val="28"/>
          <w:szCs w:val="28"/>
          <w:lang w:eastAsia="zh-CN"/>
        </w:rPr>
        <w:t xml:space="preserve">з технології написання художнього тексту, віршових розмірів та інших теоретичних </w:t>
      </w:r>
      <w:r w:rsidR="00820817">
        <w:rPr>
          <w:rFonts w:ascii="Times New Roman" w:hAnsi="Times New Roman" w:cs="Times New Roman"/>
          <w:sz w:val="28"/>
          <w:szCs w:val="28"/>
          <w:lang w:val="uk-UA" w:eastAsia="zh-CN"/>
        </w:rPr>
        <w:t>знань</w:t>
      </w:r>
      <w:r w:rsidR="00AE5ADE">
        <w:rPr>
          <w:rFonts w:ascii="Times New Roman" w:hAnsi="Times New Roman" w:cs="Times New Roman"/>
          <w:sz w:val="28"/>
          <w:szCs w:val="28"/>
          <w:lang w:val="uk-UA" w:eastAsia="zh-CN"/>
        </w:rPr>
        <w:t>; ф</w:t>
      </w:r>
      <w:r w:rsidR="003372A5" w:rsidRPr="00B5066F">
        <w:rPr>
          <w:rFonts w:ascii="Times New Roman" w:hAnsi="Times New Roman" w:cs="Times New Roman"/>
          <w:sz w:val="28"/>
          <w:szCs w:val="28"/>
          <w:lang w:eastAsia="zh-CN"/>
        </w:rPr>
        <w:t>орму</w:t>
      </w:r>
      <w:r w:rsidR="003372A5">
        <w:rPr>
          <w:rFonts w:ascii="Times New Roman" w:hAnsi="Times New Roman" w:cs="Times New Roman"/>
          <w:sz w:val="28"/>
          <w:szCs w:val="28"/>
          <w:lang w:val="uk-UA" w:eastAsia="zh-CN"/>
        </w:rPr>
        <w:t>є</w:t>
      </w:r>
      <w:r w:rsidR="003372A5" w:rsidRPr="00B5066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3372A5" w:rsidRPr="003372A5">
        <w:rPr>
          <w:rFonts w:ascii="Times New Roman" w:hAnsi="Times New Roman" w:cs="Times New Roman"/>
          <w:sz w:val="28"/>
          <w:szCs w:val="28"/>
          <w:lang w:val="uk-UA" w:eastAsia="zh-CN"/>
        </w:rPr>
        <w:t>в</w:t>
      </w:r>
      <w:r w:rsidR="003372A5">
        <w:rPr>
          <w:rFonts w:ascii="Times New Roman" w:hAnsi="Times New Roman" w:cs="Times New Roman" w:hint="eastAsia"/>
          <w:sz w:val="28"/>
          <w:szCs w:val="28"/>
          <w:lang w:val="uk-UA" w:eastAsia="zh-CN"/>
        </w:rPr>
        <w:t xml:space="preserve"> </w:t>
      </w:r>
      <w:r w:rsidR="003372A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учнів творчу </w:t>
      </w:r>
      <w:r w:rsidR="003372A5" w:rsidRPr="00B5066F">
        <w:rPr>
          <w:rFonts w:ascii="Times New Roman" w:hAnsi="Times New Roman" w:cs="Times New Roman"/>
          <w:sz w:val="28"/>
          <w:szCs w:val="28"/>
          <w:lang w:eastAsia="zh-CN"/>
        </w:rPr>
        <w:t>компетентн</w:t>
      </w:r>
      <w:r w:rsidR="003372A5">
        <w:rPr>
          <w:rFonts w:ascii="Times New Roman" w:hAnsi="Times New Roman" w:cs="Times New Roman"/>
          <w:sz w:val="28"/>
          <w:szCs w:val="28"/>
          <w:lang w:val="uk-UA" w:eastAsia="zh-CN"/>
        </w:rPr>
        <w:t>і</w:t>
      </w:r>
      <w:r w:rsidR="003372A5" w:rsidRPr="00B5066F">
        <w:rPr>
          <w:rFonts w:ascii="Times New Roman" w:hAnsi="Times New Roman" w:cs="Times New Roman"/>
          <w:sz w:val="28"/>
          <w:szCs w:val="28"/>
          <w:lang w:eastAsia="zh-CN"/>
        </w:rPr>
        <w:t>ст</w:t>
      </w:r>
      <w:r w:rsidR="003372A5">
        <w:rPr>
          <w:rFonts w:ascii="Times New Roman" w:hAnsi="Times New Roman" w:cs="Times New Roman"/>
          <w:sz w:val="28"/>
          <w:szCs w:val="28"/>
          <w:lang w:val="uk-UA" w:eastAsia="zh-CN"/>
        </w:rPr>
        <w:t>ь</w:t>
      </w:r>
      <w:r w:rsidR="003372A5" w:rsidRPr="00B5066F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3372A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3372A5" w:rsidRPr="00B5066F">
        <w:rPr>
          <w:rFonts w:ascii="Times New Roman" w:hAnsi="Times New Roman" w:cs="Times New Roman"/>
          <w:sz w:val="28"/>
          <w:szCs w:val="28"/>
          <w:lang w:eastAsia="zh-CN"/>
        </w:rPr>
        <w:t>стійк</w:t>
      </w:r>
      <w:proofErr w:type="spellStart"/>
      <w:r w:rsidR="003372A5">
        <w:rPr>
          <w:rFonts w:ascii="Times New Roman" w:hAnsi="Times New Roman" w:cs="Times New Roman"/>
          <w:sz w:val="28"/>
          <w:szCs w:val="28"/>
          <w:lang w:val="uk-UA" w:eastAsia="zh-CN"/>
        </w:rPr>
        <w:t>ий</w:t>
      </w:r>
      <w:proofErr w:type="spellEnd"/>
      <w:r w:rsidR="003372A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3372A5" w:rsidRPr="00B5066F">
        <w:rPr>
          <w:rFonts w:ascii="Times New Roman" w:hAnsi="Times New Roman" w:cs="Times New Roman"/>
          <w:sz w:val="28"/>
          <w:szCs w:val="28"/>
          <w:lang w:eastAsia="zh-CN"/>
        </w:rPr>
        <w:t>інтере</w:t>
      </w:r>
      <w:r w:rsidR="003372A5">
        <w:rPr>
          <w:rFonts w:ascii="Times New Roman" w:hAnsi="Times New Roman" w:cs="Times New Roman"/>
          <w:sz w:val="28"/>
          <w:szCs w:val="28"/>
          <w:lang w:val="uk-UA" w:eastAsia="zh-CN"/>
        </w:rPr>
        <w:t>с</w:t>
      </w:r>
      <w:r w:rsidR="003372A5" w:rsidRPr="00B5066F">
        <w:rPr>
          <w:rFonts w:ascii="Times New Roman" w:hAnsi="Times New Roman" w:cs="Times New Roman"/>
          <w:sz w:val="28"/>
          <w:szCs w:val="28"/>
          <w:lang w:eastAsia="zh-CN"/>
        </w:rPr>
        <w:t xml:space="preserve"> до літератури, розуміння художньої цінності кожного твору</w:t>
      </w:r>
      <w:r w:rsidR="003372A5">
        <w:rPr>
          <w:rFonts w:ascii="Times New Roman" w:hAnsi="Times New Roman" w:cs="Times New Roman"/>
          <w:sz w:val="28"/>
          <w:szCs w:val="28"/>
          <w:lang w:val="uk-UA" w:eastAsia="zh-CN"/>
        </w:rPr>
        <w:t>,</w:t>
      </w:r>
      <w:r w:rsidR="003372A5" w:rsidRPr="00B5066F">
        <w:rPr>
          <w:rFonts w:ascii="Times New Roman" w:hAnsi="Times New Roman" w:cs="Times New Roman"/>
          <w:sz w:val="28"/>
          <w:szCs w:val="28"/>
          <w:lang w:eastAsia="zh-CN"/>
        </w:rPr>
        <w:t xml:space="preserve"> осмислення літератури</w:t>
      </w:r>
      <w:r w:rsidR="00AE5ADE">
        <w:rPr>
          <w:rFonts w:ascii="Times New Roman" w:hAnsi="Times New Roman" w:cs="Times New Roman"/>
          <w:sz w:val="28"/>
          <w:szCs w:val="28"/>
          <w:lang w:val="uk-UA" w:eastAsia="zh-CN"/>
        </w:rPr>
        <w:t>,</w:t>
      </w:r>
      <w:r w:rsidR="003372A5" w:rsidRPr="00B5066F">
        <w:rPr>
          <w:rFonts w:ascii="Times New Roman" w:hAnsi="Times New Roman" w:cs="Times New Roman"/>
          <w:sz w:val="28"/>
          <w:szCs w:val="28"/>
          <w:lang w:eastAsia="zh-CN"/>
        </w:rPr>
        <w:t xml:space="preserve"> як явища мистецтва</w:t>
      </w:r>
      <w:r w:rsidR="003372A5">
        <w:rPr>
          <w:rFonts w:ascii="Times New Roman" w:hAnsi="Times New Roman" w:cs="Times New Roman"/>
          <w:sz w:val="28"/>
          <w:szCs w:val="28"/>
          <w:lang w:val="uk-UA" w:eastAsia="zh-CN"/>
        </w:rPr>
        <w:t>,</w:t>
      </w:r>
      <w:r w:rsidR="003372A5" w:rsidRPr="003372A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3372A5" w:rsidRPr="00B5066F">
        <w:rPr>
          <w:rFonts w:ascii="Times New Roman" w:hAnsi="Times New Roman" w:cs="Times New Roman"/>
          <w:sz w:val="28"/>
          <w:szCs w:val="28"/>
          <w:lang w:eastAsia="zh-CN"/>
        </w:rPr>
        <w:t>успішн</w:t>
      </w:r>
      <w:r w:rsidR="003372A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у </w:t>
      </w:r>
      <w:r w:rsidR="003372A5" w:rsidRPr="00B5066F">
        <w:rPr>
          <w:rFonts w:ascii="Times New Roman" w:hAnsi="Times New Roman" w:cs="Times New Roman"/>
          <w:sz w:val="28"/>
          <w:szCs w:val="28"/>
          <w:lang w:eastAsia="zh-CN"/>
        </w:rPr>
        <w:t>самореалізаці</w:t>
      </w:r>
      <w:r w:rsidR="003372A5">
        <w:rPr>
          <w:rFonts w:ascii="Times New Roman" w:hAnsi="Times New Roman" w:cs="Times New Roman"/>
          <w:sz w:val="28"/>
          <w:szCs w:val="28"/>
          <w:lang w:val="uk-UA" w:eastAsia="zh-CN"/>
        </w:rPr>
        <w:t>ю у</w:t>
      </w:r>
      <w:r w:rsidR="003372A5" w:rsidRPr="00B5066F">
        <w:rPr>
          <w:rFonts w:ascii="Times New Roman" w:hAnsi="Times New Roman" w:cs="Times New Roman"/>
          <w:sz w:val="28"/>
          <w:szCs w:val="28"/>
          <w:lang w:eastAsia="zh-CN"/>
        </w:rPr>
        <w:t xml:space="preserve"> житті</w:t>
      </w:r>
      <w:r w:rsidR="003372A5"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  <w:r w:rsidR="003372A5" w:rsidRPr="00B5066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14:paraId="2DB25623" w14:textId="7C6E2544" w:rsidR="00C742A7" w:rsidRPr="003372A5" w:rsidRDefault="00D03AED" w:rsidP="003372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66F">
        <w:rPr>
          <w:rFonts w:ascii="Times New Roman" w:hAnsi="Times New Roman" w:cs="Times New Roman"/>
          <w:sz w:val="28"/>
          <w:szCs w:val="28"/>
        </w:rPr>
        <w:t xml:space="preserve">Заняття літературною творчістю </w:t>
      </w:r>
      <w:r w:rsidR="0085050E">
        <w:rPr>
          <w:rFonts w:ascii="Times New Roman" w:hAnsi="Times New Roman" w:cs="Times New Roman"/>
          <w:sz w:val="28"/>
          <w:szCs w:val="28"/>
          <w:lang w:val="uk-UA"/>
        </w:rPr>
        <w:t xml:space="preserve">сприяють </w:t>
      </w:r>
      <w:r w:rsidRPr="00B5066F">
        <w:rPr>
          <w:rFonts w:ascii="Times New Roman" w:hAnsi="Times New Roman" w:cs="Times New Roman"/>
          <w:sz w:val="28"/>
          <w:szCs w:val="28"/>
        </w:rPr>
        <w:t>становленн</w:t>
      </w:r>
      <w:r w:rsidR="0085050E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Pr="00B5066F">
        <w:rPr>
          <w:rFonts w:ascii="Times New Roman" w:hAnsi="Times New Roman" w:cs="Times New Roman"/>
          <w:sz w:val="28"/>
          <w:szCs w:val="28"/>
        </w:rPr>
        <w:t>особистості дитини, створюють  сприятливі умови для розвитку творчої уяви, польоту фантазії, розвитку грамотної мови, здатн</w:t>
      </w:r>
      <w:r w:rsidR="00F87375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Pr="00B5066F">
        <w:rPr>
          <w:rFonts w:ascii="Times New Roman" w:hAnsi="Times New Roman" w:cs="Times New Roman"/>
          <w:sz w:val="28"/>
          <w:szCs w:val="28"/>
        </w:rPr>
        <w:t xml:space="preserve"> вільно, нестандартно мислити, проявляти себе в творчост</w:t>
      </w:r>
      <w:r w:rsidRPr="00B5066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873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9F5090" w14:textId="591C57B1" w:rsidR="00C742A7" w:rsidRPr="00B5066F" w:rsidRDefault="00D03AED" w:rsidP="00A159C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5066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Метою</w:t>
      </w:r>
      <w:r w:rsidRPr="00B5066F">
        <w:rPr>
          <w:rFonts w:ascii="Times New Roman" w:hAnsi="Times New Roman" w:cs="Times New Roman"/>
          <w:spacing w:val="1"/>
          <w:sz w:val="28"/>
          <w:szCs w:val="28"/>
          <w:lang w:eastAsia="zh-CN"/>
        </w:rPr>
        <w:t xml:space="preserve">  </w:t>
      </w:r>
      <w:r w:rsidR="00164BC0">
        <w:rPr>
          <w:rFonts w:ascii="Times New Roman" w:hAnsi="Times New Roman" w:cs="Times New Roman"/>
          <w:spacing w:val="1"/>
          <w:sz w:val="28"/>
          <w:szCs w:val="28"/>
          <w:lang w:val="uk-UA" w:eastAsia="zh-CN"/>
        </w:rPr>
        <w:t>програми</w:t>
      </w:r>
      <w:r w:rsidRPr="00B5066F">
        <w:rPr>
          <w:rFonts w:ascii="Times New Roman" w:hAnsi="Times New Roman" w:cs="Times New Roman"/>
          <w:spacing w:val="1"/>
          <w:sz w:val="28"/>
          <w:szCs w:val="28"/>
          <w:lang w:val="uk-UA" w:eastAsia="zh-CN"/>
        </w:rPr>
        <w:t xml:space="preserve"> є </w:t>
      </w:r>
      <w:r w:rsidRPr="00B5066F">
        <w:rPr>
          <w:rFonts w:ascii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="005F02B0">
        <w:rPr>
          <w:rFonts w:ascii="Times New Roman" w:hAnsi="Times New Roman" w:cs="Times New Roman"/>
          <w:sz w:val="28"/>
          <w:szCs w:val="28"/>
          <w:lang w:val="uk-UA" w:eastAsia="uk-UA"/>
        </w:rPr>
        <w:t>за</w:t>
      </w:r>
      <w:r w:rsidRPr="00B5066F">
        <w:rPr>
          <w:rFonts w:ascii="Times New Roman" w:hAnsi="Times New Roman" w:cs="Times New Roman"/>
          <w:sz w:val="28"/>
          <w:szCs w:val="28"/>
          <w:lang w:eastAsia="uk-UA"/>
        </w:rPr>
        <w:t>лучення дітей до кращих здобутків літератури та культури, розвиток творчої особистості (читача), формування в учнів гуманістичного світогляду, високої моралі, естетичних смаків</w:t>
      </w:r>
      <w:r w:rsidRPr="003372A5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B5066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5066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якостей громадянина України, який усвідомлює свою належність до світової спільноти.</w:t>
      </w:r>
    </w:p>
    <w:p w14:paraId="53E2619A" w14:textId="77777777" w:rsidR="00C742A7" w:rsidRPr="00B5066F" w:rsidRDefault="00D03AED" w:rsidP="00A159C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066F">
        <w:rPr>
          <w:rFonts w:ascii="Times New Roman" w:hAnsi="Times New Roman" w:cs="Times New Roman"/>
          <w:sz w:val="28"/>
          <w:szCs w:val="28"/>
          <w:lang w:eastAsia="ru-RU"/>
        </w:rPr>
        <w:t xml:space="preserve">Зазначена мета </w:t>
      </w:r>
      <w:r w:rsidR="00956D42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Pr="00B5066F">
        <w:rPr>
          <w:rFonts w:ascii="Times New Roman" w:hAnsi="Times New Roman" w:cs="Times New Roman"/>
          <w:sz w:val="28"/>
          <w:szCs w:val="28"/>
          <w:lang w:eastAsia="ru-RU"/>
        </w:rPr>
        <w:t xml:space="preserve">рограми реалізується через такі </w:t>
      </w:r>
      <w:r w:rsidRPr="00840ABB">
        <w:rPr>
          <w:rFonts w:ascii="Times New Roman" w:hAnsi="Times New Roman" w:cs="Times New Roman"/>
          <w:sz w:val="28"/>
          <w:szCs w:val="28"/>
          <w:lang w:eastAsia="ru-RU"/>
        </w:rPr>
        <w:t>завдання:</w:t>
      </w:r>
    </w:p>
    <w:p w14:paraId="2EC7411D" w14:textId="77777777" w:rsidR="00C742A7" w:rsidRPr="00B5066F" w:rsidRDefault="00D03AED" w:rsidP="00A159C2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B5066F">
        <w:rPr>
          <w:rFonts w:ascii="Times New Roman" w:hAnsi="Times New Roman" w:cs="Times New Roman"/>
          <w:sz w:val="28"/>
          <w:szCs w:val="28"/>
        </w:rPr>
        <w:t>–</w:t>
      </w:r>
      <w:r w:rsidRPr="00B506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2B0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за</w:t>
      </w:r>
      <w:r w:rsidRPr="00B5066F">
        <w:rPr>
          <w:rFonts w:ascii="Times New Roman" w:eastAsiaTheme="minorEastAsia" w:hAnsi="Times New Roman" w:cs="Times New Roman"/>
          <w:sz w:val="28"/>
          <w:szCs w:val="28"/>
          <w:lang w:eastAsia="uk-UA"/>
        </w:rPr>
        <w:t>лучення до осмисленого читання;</w:t>
      </w:r>
    </w:p>
    <w:p w14:paraId="2D19CC27" w14:textId="77777777" w:rsidR="00C742A7" w:rsidRPr="00B5066F" w:rsidRDefault="00D03AED" w:rsidP="00A159C2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B5066F">
        <w:rPr>
          <w:rFonts w:ascii="Times New Roman" w:hAnsi="Times New Roman" w:cs="Times New Roman"/>
          <w:sz w:val="28"/>
          <w:szCs w:val="28"/>
        </w:rPr>
        <w:t>–</w:t>
      </w:r>
      <w:r w:rsidRPr="00B506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066F">
        <w:rPr>
          <w:rFonts w:ascii="Times New Roman" w:eastAsiaTheme="minorEastAsia" w:hAnsi="Times New Roman" w:cs="Times New Roman"/>
          <w:sz w:val="28"/>
          <w:szCs w:val="28"/>
          <w:lang w:eastAsia="uk-UA"/>
        </w:rPr>
        <w:t>формування моральних якостей учнів засобами літератури;</w:t>
      </w:r>
    </w:p>
    <w:p w14:paraId="51B9CD1B" w14:textId="77777777" w:rsidR="00C742A7" w:rsidRPr="00B5066F" w:rsidRDefault="00D03AED" w:rsidP="00A159C2">
      <w:pPr>
        <w:pStyle w:val="a4"/>
        <w:spacing w:line="360" w:lineRule="auto"/>
        <w:ind w:left="0" w:firstLineChars="200" w:firstLine="560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B5066F">
        <w:rPr>
          <w:rFonts w:ascii="Times New Roman" w:hAnsi="Times New Roman" w:cs="Times New Roman"/>
          <w:sz w:val="28"/>
          <w:szCs w:val="28"/>
        </w:rPr>
        <w:t>–</w:t>
      </w:r>
      <w:r w:rsidRPr="00B506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066F">
        <w:rPr>
          <w:rFonts w:ascii="Times New Roman" w:eastAsiaTheme="minorEastAsia" w:hAnsi="Times New Roman" w:cs="Times New Roman"/>
          <w:sz w:val="28"/>
          <w:szCs w:val="28"/>
          <w:lang w:eastAsia="uk-UA"/>
        </w:rPr>
        <w:t>закладання основ аналізу художнього твору</w:t>
      </w:r>
      <w:r w:rsidRPr="00B5066F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;</w:t>
      </w:r>
    </w:p>
    <w:p w14:paraId="5FFE75F3" w14:textId="77777777" w:rsidR="00C742A7" w:rsidRPr="00B5066F" w:rsidRDefault="00D03AED" w:rsidP="00A159C2">
      <w:pPr>
        <w:pStyle w:val="a4"/>
        <w:spacing w:line="360" w:lineRule="auto"/>
        <w:ind w:left="0" w:firstLineChars="200" w:firstLine="560"/>
        <w:jc w:val="both"/>
        <w:textAlignment w:val="baseline"/>
        <w:rPr>
          <w:rFonts w:ascii="Times New Roman" w:eastAsia="SchoolBookC" w:hAnsi="Times New Roman" w:cs="Times New Roman"/>
          <w:sz w:val="28"/>
          <w:szCs w:val="28"/>
        </w:rPr>
      </w:pPr>
      <w:r w:rsidRPr="00B5066F">
        <w:rPr>
          <w:rFonts w:ascii="Times New Roman" w:hAnsi="Times New Roman" w:cs="Times New Roman"/>
          <w:sz w:val="28"/>
          <w:szCs w:val="28"/>
        </w:rPr>
        <w:t>–</w:t>
      </w:r>
      <w:r w:rsidRPr="00B506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066F">
        <w:rPr>
          <w:rFonts w:ascii="Times New Roman" w:eastAsia="SchoolBookC" w:hAnsi="Times New Roman" w:cs="Times New Roman"/>
          <w:sz w:val="28"/>
          <w:szCs w:val="28"/>
        </w:rPr>
        <w:t>активне творення й формування духовно-практичної сфери менталітету як уміння застосовувати в життєвих (мовленнєвих) ситуаціях нестандартного мислення, лідерських якостей, толерантного ставлення до інших;</w:t>
      </w:r>
    </w:p>
    <w:p w14:paraId="3FFFCFC2" w14:textId="77777777" w:rsidR="00C742A7" w:rsidRPr="00B5066F" w:rsidRDefault="00D03AED" w:rsidP="00A159C2">
      <w:pPr>
        <w:pStyle w:val="a4"/>
        <w:spacing w:line="360" w:lineRule="auto"/>
        <w:ind w:left="0" w:firstLineChars="200" w:firstLine="560"/>
        <w:jc w:val="both"/>
        <w:textAlignment w:val="baseline"/>
        <w:rPr>
          <w:rFonts w:ascii="Times New Roman" w:eastAsia="SchoolBookC" w:hAnsi="Times New Roman" w:cs="Times New Roman"/>
          <w:sz w:val="28"/>
          <w:szCs w:val="28"/>
          <w:lang w:eastAsia="zh-CN"/>
        </w:rPr>
      </w:pPr>
      <w:r w:rsidRPr="00B5066F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–</w:t>
      </w:r>
      <w:r w:rsidRPr="00B5066F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5066F">
        <w:rPr>
          <w:rFonts w:ascii="Times New Roman" w:eastAsia="SchoolBookC" w:hAnsi="Times New Roman" w:cs="Times New Roman"/>
          <w:sz w:val="28"/>
          <w:szCs w:val="28"/>
          <w:lang w:eastAsia="zh-CN"/>
        </w:rPr>
        <w:t>культивування здорового оптимізму, позитивного мислення учнів для подальшої налаштованості на осмислення моральних і культурних цінностей, що мотивовані повагою до оточення та відповідальністю за власні вчинки й дії.</w:t>
      </w:r>
    </w:p>
    <w:p w14:paraId="53D20F35" w14:textId="185A1B1F" w:rsidR="00C742A7" w:rsidRPr="00B5066F" w:rsidRDefault="00D03AED" w:rsidP="00BC177D">
      <w:pPr>
        <w:shd w:val="clear" w:color="auto" w:fill="FFFFFF"/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5066F">
        <w:rPr>
          <w:rFonts w:ascii="Times New Roman" w:hAnsi="Times New Roman" w:cs="Times New Roman"/>
          <w:sz w:val="28"/>
          <w:szCs w:val="28"/>
          <w:lang w:eastAsia="uk-UA"/>
        </w:rPr>
        <w:t>Виконання цих завдань сприятиме формуванню</w:t>
      </w:r>
      <w:r w:rsidRPr="00B5066F">
        <w:rPr>
          <w:rFonts w:ascii="Times New Roman" w:hAnsi="Times New Roman" w:cs="Times New Roman"/>
          <w:sz w:val="28"/>
          <w:szCs w:val="28"/>
          <w:lang w:val="ru-RU" w:eastAsia="uk-UA"/>
        </w:rPr>
        <w:t> </w:t>
      </w:r>
      <w:r w:rsidRPr="00B5066F">
        <w:rPr>
          <w:rFonts w:ascii="Times New Roman" w:hAnsi="Times New Roman" w:cs="Times New Roman"/>
          <w:sz w:val="28"/>
          <w:szCs w:val="28"/>
          <w:lang w:eastAsia="uk-UA"/>
        </w:rPr>
        <w:t>ключових компетентностей, тісно пов’язаних зі здатністю дітей до читацького й</w:t>
      </w:r>
      <w:r w:rsidRPr="00B5066F">
        <w:rPr>
          <w:rFonts w:ascii="Times New Roman" w:hAnsi="Times New Roman" w:cs="Times New Roman"/>
          <w:sz w:val="28"/>
          <w:szCs w:val="28"/>
          <w:lang w:val="ru-RU" w:eastAsia="uk-UA"/>
        </w:rPr>
        <w:t> </w:t>
      </w:r>
      <w:r w:rsidRPr="00B5066F">
        <w:rPr>
          <w:rFonts w:ascii="Times New Roman" w:hAnsi="Times New Roman" w:cs="Times New Roman"/>
          <w:sz w:val="28"/>
          <w:szCs w:val="28"/>
          <w:lang w:eastAsia="uk-UA"/>
        </w:rPr>
        <w:t>особистісного саморозвитку</w:t>
      </w:r>
      <w:r w:rsidRPr="00B5066F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</w:t>
      </w:r>
      <w:r w:rsidRPr="00B5066F">
        <w:rPr>
          <w:rFonts w:ascii="Times New Roman" w:hAnsi="Times New Roman" w:cs="Times New Roman"/>
          <w:sz w:val="28"/>
          <w:szCs w:val="28"/>
          <w:lang w:eastAsia="uk-UA"/>
        </w:rPr>
        <w:t>вихованню любові до літератури</w:t>
      </w:r>
      <w:r w:rsidR="00AE5ADE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B5066F">
        <w:rPr>
          <w:rFonts w:ascii="Times New Roman" w:hAnsi="Times New Roman" w:cs="Times New Roman"/>
          <w:sz w:val="28"/>
          <w:szCs w:val="28"/>
          <w:lang w:eastAsia="uk-UA"/>
        </w:rPr>
        <w:t xml:space="preserve"> як органічної частки світової культури, прагнення до збереження рідної мови, національних традицій і цінностей</w:t>
      </w:r>
      <w:r w:rsidRPr="00B5066F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</w:t>
      </w:r>
      <w:r w:rsidRPr="00B5066F">
        <w:rPr>
          <w:rFonts w:ascii="Times New Roman" w:eastAsiaTheme="minorEastAsia" w:hAnsi="Times New Roman" w:cs="Times New Roman"/>
          <w:sz w:val="28"/>
          <w:szCs w:val="28"/>
          <w:lang w:eastAsia="zh-CN"/>
        </w:rPr>
        <w:t>створення умов для розвитку пізнавальних інтересів, критичного мисленн</w:t>
      </w:r>
      <w:r w:rsidRPr="00B5066F"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 xml:space="preserve">я, </w:t>
      </w:r>
      <w:r w:rsidRPr="00B5066F">
        <w:rPr>
          <w:rFonts w:ascii="Times New Roman" w:hAnsi="Times New Roman" w:cs="Times New Roman"/>
          <w:sz w:val="28"/>
          <w:szCs w:val="28"/>
          <w:lang w:eastAsia="zh-CN"/>
        </w:rPr>
        <w:t xml:space="preserve"> ситуації успіху (технологія життєтворчості</w:t>
      </w:r>
      <w:r w:rsidR="00AE5ADE">
        <w:rPr>
          <w:rFonts w:ascii="Times New Roman" w:hAnsi="Times New Roman" w:cs="Times New Roman"/>
          <w:sz w:val="28"/>
          <w:szCs w:val="28"/>
          <w:lang w:val="uk-UA" w:eastAsia="zh-CN"/>
        </w:rPr>
        <w:t>)</w:t>
      </w:r>
      <w:r w:rsidRPr="00B5066F">
        <w:rPr>
          <w:rFonts w:ascii="Times New Roman" w:hAnsi="Times New Roman" w:cs="Times New Roman"/>
          <w:sz w:val="28"/>
          <w:szCs w:val="28"/>
          <w:lang w:val="uk-UA" w:eastAsia="zh-CN"/>
        </w:rPr>
        <w:t>,</w:t>
      </w:r>
      <w:r w:rsidRPr="00B5066F">
        <w:rPr>
          <w:rFonts w:ascii="Times New Roman" w:hAnsi="Times New Roman" w:cs="Times New Roman"/>
          <w:sz w:val="28"/>
          <w:szCs w:val="28"/>
          <w:lang w:eastAsia="zh-CN"/>
        </w:rPr>
        <w:t xml:space="preserve"> здат</w:t>
      </w:r>
      <w:proofErr w:type="spellStart"/>
      <w:r w:rsidRPr="00B5066F">
        <w:rPr>
          <w:rFonts w:ascii="Times New Roman" w:hAnsi="Times New Roman" w:cs="Times New Roman"/>
          <w:sz w:val="28"/>
          <w:szCs w:val="28"/>
          <w:lang w:val="uk-UA" w:eastAsia="zh-CN"/>
        </w:rPr>
        <w:t>ності</w:t>
      </w:r>
      <w:proofErr w:type="spellEnd"/>
      <w:r w:rsidRPr="00B5066F">
        <w:rPr>
          <w:rFonts w:ascii="Times New Roman" w:hAnsi="Times New Roman" w:cs="Times New Roman"/>
          <w:sz w:val="28"/>
          <w:szCs w:val="28"/>
          <w:lang w:eastAsia="zh-CN"/>
        </w:rPr>
        <w:t xml:space="preserve"> до аргументованого доведення своїх позицій.</w:t>
      </w:r>
    </w:p>
    <w:p w14:paraId="3C9E33E7" w14:textId="15A5CD42" w:rsidR="00C742A7" w:rsidRPr="00B5066F" w:rsidRDefault="00D03AED" w:rsidP="00BC17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5066F">
        <w:rPr>
          <w:rFonts w:ascii="Times New Roman" w:hAnsi="Times New Roman" w:cs="Times New Roman"/>
          <w:sz w:val="28"/>
          <w:szCs w:val="28"/>
          <w:lang w:eastAsia="zh-CN"/>
        </w:rPr>
        <w:t>Види занять: колективні, групові, індивідуальні.</w:t>
      </w:r>
    </w:p>
    <w:p w14:paraId="089D7305" w14:textId="77777777" w:rsidR="00E26766" w:rsidRDefault="00D03AED" w:rsidP="00BC17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5066F">
        <w:rPr>
          <w:rFonts w:ascii="Times New Roman" w:hAnsi="Times New Roman" w:cs="Times New Roman"/>
          <w:sz w:val="28"/>
          <w:szCs w:val="28"/>
        </w:rPr>
        <w:t xml:space="preserve">Методи організації навчальної діяльності: словесні, наочні, практичні.  </w:t>
      </w:r>
    </w:p>
    <w:p w14:paraId="046B69E5" w14:textId="77777777" w:rsidR="005A672D" w:rsidRDefault="00E26766" w:rsidP="00E267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На заняттях гуртка використовуються такі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методи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словесн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і (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розпов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дь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лекц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я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бес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да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та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і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н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.),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наочн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і (і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люстрування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демонстрування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в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деометод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тощо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),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практичн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і (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мет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одичні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прийоми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постановка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завдання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планування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його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виконання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оперативного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стимулювання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регулювання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і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контролю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анал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зу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п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дсумк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в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практично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ї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роботи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виявлення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причин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недол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к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в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корегування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,);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проблемно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пошуков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і (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проблемне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викладення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матер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алу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пошук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сп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остереження, дослі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дження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анал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з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),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методи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формування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п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знавального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і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нтересу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(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п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знавальн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і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та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творч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і і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гри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навчальн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і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дискус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ії,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введення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до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зм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сту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занять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ц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кавих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опов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дей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),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методи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контролю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 xml:space="preserve"> і </w:t>
      </w:r>
      <w:r w:rsidRPr="00E26766">
        <w:rPr>
          <w:rFonts w:ascii="Times New Roman" w:eastAsia="DengXian" w:hAnsi="Times New Roman" w:cs="Times New Roman"/>
          <w:sz w:val="28"/>
          <w:szCs w:val="28"/>
          <w:lang w:eastAsia="zh-CN"/>
        </w:rPr>
        <w:t>самоконтрол</w:t>
      </w:r>
      <w:r w:rsidRPr="00E26766">
        <w:rPr>
          <w:rFonts w:ascii="Times New Roman" w:hAnsi="Times New Roman" w:cs="Times New Roman"/>
          <w:sz w:val="28"/>
          <w:szCs w:val="28"/>
          <w:lang w:eastAsia="zh-CN"/>
        </w:rPr>
        <w:t>ю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</w:p>
    <w:p w14:paraId="1C3A01FB" w14:textId="55A3560D" w:rsidR="00C742A7" w:rsidRPr="005A672D" w:rsidRDefault="005A672D" w:rsidP="00E267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A672D">
        <w:rPr>
          <w:rFonts w:ascii="Times New Roman" w:hAnsi="Times New Roman" w:cs="Times New Roman"/>
          <w:sz w:val="28"/>
          <w:szCs w:val="28"/>
        </w:rPr>
        <w:t>Застосовуються рі</w:t>
      </w:r>
      <w:r w:rsidRPr="005A672D">
        <w:rPr>
          <w:rFonts w:ascii="Times New Roman" w:eastAsia="DengXian" w:hAnsi="Times New Roman" w:cs="Times New Roman"/>
          <w:sz w:val="28"/>
          <w:szCs w:val="28"/>
        </w:rPr>
        <w:t>зноман</w:t>
      </w:r>
      <w:r w:rsidRPr="005A672D">
        <w:rPr>
          <w:rFonts w:ascii="Times New Roman" w:hAnsi="Times New Roman" w:cs="Times New Roman"/>
          <w:sz w:val="28"/>
          <w:szCs w:val="28"/>
        </w:rPr>
        <w:t>і</w:t>
      </w:r>
      <w:r w:rsidRPr="005A672D">
        <w:rPr>
          <w:rFonts w:ascii="Times New Roman" w:eastAsia="DengXian" w:hAnsi="Times New Roman" w:cs="Times New Roman"/>
          <w:sz w:val="28"/>
          <w:szCs w:val="28"/>
        </w:rPr>
        <w:t>тн</w:t>
      </w:r>
      <w:r w:rsidRPr="005A672D">
        <w:rPr>
          <w:rFonts w:ascii="Times New Roman" w:hAnsi="Times New Roman" w:cs="Times New Roman"/>
          <w:sz w:val="28"/>
          <w:szCs w:val="28"/>
        </w:rPr>
        <w:t xml:space="preserve">і </w:t>
      </w:r>
      <w:r w:rsidRPr="005A672D">
        <w:rPr>
          <w:rFonts w:ascii="Times New Roman" w:eastAsia="DengXian" w:hAnsi="Times New Roman" w:cs="Times New Roman"/>
          <w:sz w:val="28"/>
          <w:szCs w:val="28"/>
        </w:rPr>
        <w:t>засоби</w:t>
      </w:r>
      <w:r w:rsidRPr="005A672D">
        <w:rPr>
          <w:rFonts w:ascii="Times New Roman" w:hAnsi="Times New Roman" w:cs="Times New Roman"/>
          <w:sz w:val="28"/>
          <w:szCs w:val="28"/>
        </w:rPr>
        <w:t xml:space="preserve"> </w:t>
      </w:r>
      <w:r w:rsidRPr="005A672D">
        <w:rPr>
          <w:rFonts w:ascii="Times New Roman" w:eastAsia="DengXian" w:hAnsi="Times New Roman" w:cs="Times New Roman"/>
          <w:sz w:val="28"/>
          <w:szCs w:val="28"/>
        </w:rPr>
        <w:t>навчання</w:t>
      </w:r>
      <w:r w:rsidRPr="005A672D">
        <w:rPr>
          <w:rFonts w:ascii="Times New Roman" w:hAnsi="Times New Roman" w:cs="Times New Roman"/>
          <w:sz w:val="28"/>
          <w:szCs w:val="28"/>
        </w:rPr>
        <w:t xml:space="preserve">: </w:t>
      </w:r>
      <w:r w:rsidRPr="005A672D">
        <w:rPr>
          <w:rFonts w:ascii="Times New Roman" w:eastAsia="DengXian" w:hAnsi="Times New Roman" w:cs="Times New Roman"/>
          <w:sz w:val="28"/>
          <w:szCs w:val="28"/>
        </w:rPr>
        <w:t>наочн</w:t>
      </w:r>
      <w:r w:rsidRPr="005A672D">
        <w:rPr>
          <w:rFonts w:ascii="Times New Roman" w:hAnsi="Times New Roman" w:cs="Times New Roman"/>
          <w:sz w:val="28"/>
          <w:szCs w:val="28"/>
        </w:rPr>
        <w:t xml:space="preserve">і </w:t>
      </w:r>
      <w:r w:rsidRPr="005A672D">
        <w:rPr>
          <w:rFonts w:ascii="Times New Roman" w:eastAsia="DengXian" w:hAnsi="Times New Roman" w:cs="Times New Roman"/>
          <w:sz w:val="28"/>
          <w:szCs w:val="28"/>
        </w:rPr>
        <w:t>п</w:t>
      </w:r>
      <w:r w:rsidRPr="005A672D">
        <w:rPr>
          <w:rFonts w:ascii="Times New Roman" w:hAnsi="Times New Roman" w:cs="Times New Roman"/>
          <w:sz w:val="28"/>
          <w:szCs w:val="28"/>
        </w:rPr>
        <w:t>осі</w:t>
      </w:r>
      <w:r w:rsidRPr="005A672D">
        <w:rPr>
          <w:rFonts w:ascii="Times New Roman" w:eastAsia="DengXian" w:hAnsi="Times New Roman" w:cs="Times New Roman"/>
          <w:sz w:val="28"/>
          <w:szCs w:val="28"/>
        </w:rPr>
        <w:t>бники</w:t>
      </w:r>
      <w:r w:rsidRPr="005A672D">
        <w:rPr>
          <w:rFonts w:ascii="Times New Roman" w:hAnsi="Times New Roman" w:cs="Times New Roman"/>
          <w:sz w:val="28"/>
          <w:szCs w:val="28"/>
        </w:rPr>
        <w:t xml:space="preserve">, </w:t>
      </w:r>
      <w:r w:rsidRPr="005A672D">
        <w:rPr>
          <w:rFonts w:ascii="Times New Roman" w:eastAsia="DengXian" w:hAnsi="Times New Roman" w:cs="Times New Roman"/>
          <w:sz w:val="28"/>
          <w:szCs w:val="28"/>
        </w:rPr>
        <w:t>дидактичн</w:t>
      </w:r>
      <w:r w:rsidRPr="005A672D">
        <w:rPr>
          <w:rFonts w:ascii="Times New Roman" w:hAnsi="Times New Roman" w:cs="Times New Roman"/>
          <w:sz w:val="28"/>
          <w:szCs w:val="28"/>
        </w:rPr>
        <w:t xml:space="preserve">і </w:t>
      </w:r>
      <w:r w:rsidRPr="005A672D">
        <w:rPr>
          <w:rFonts w:ascii="Times New Roman" w:eastAsia="DengXian" w:hAnsi="Times New Roman" w:cs="Times New Roman"/>
          <w:sz w:val="28"/>
          <w:szCs w:val="28"/>
        </w:rPr>
        <w:t>роздатков</w:t>
      </w:r>
      <w:r w:rsidRPr="005A672D">
        <w:rPr>
          <w:rFonts w:ascii="Times New Roman" w:hAnsi="Times New Roman" w:cs="Times New Roman"/>
          <w:sz w:val="28"/>
          <w:szCs w:val="28"/>
        </w:rPr>
        <w:t xml:space="preserve">і </w:t>
      </w:r>
      <w:r w:rsidRPr="005A672D">
        <w:rPr>
          <w:rFonts w:ascii="Times New Roman" w:eastAsia="DengXian" w:hAnsi="Times New Roman" w:cs="Times New Roman"/>
          <w:sz w:val="28"/>
          <w:szCs w:val="28"/>
        </w:rPr>
        <w:t>матер</w:t>
      </w:r>
      <w:r w:rsidRPr="005A672D">
        <w:rPr>
          <w:rFonts w:ascii="Times New Roman" w:hAnsi="Times New Roman" w:cs="Times New Roman"/>
          <w:sz w:val="28"/>
          <w:szCs w:val="28"/>
        </w:rPr>
        <w:t>і</w:t>
      </w:r>
      <w:r w:rsidRPr="005A672D">
        <w:rPr>
          <w:rFonts w:ascii="Times New Roman" w:eastAsia="DengXian" w:hAnsi="Times New Roman" w:cs="Times New Roman"/>
          <w:sz w:val="28"/>
          <w:szCs w:val="28"/>
        </w:rPr>
        <w:t>али</w:t>
      </w:r>
      <w:r w:rsidRPr="005A672D">
        <w:rPr>
          <w:rFonts w:ascii="Times New Roman" w:hAnsi="Times New Roman" w:cs="Times New Roman"/>
          <w:sz w:val="28"/>
          <w:szCs w:val="28"/>
        </w:rPr>
        <w:t xml:space="preserve">, </w:t>
      </w:r>
      <w:r w:rsidRPr="005A672D">
        <w:rPr>
          <w:rFonts w:ascii="Times New Roman" w:eastAsia="DengXian" w:hAnsi="Times New Roman" w:cs="Times New Roman"/>
          <w:sz w:val="28"/>
          <w:szCs w:val="28"/>
        </w:rPr>
        <w:t>репродукц</w:t>
      </w:r>
      <w:r w:rsidRPr="005A672D">
        <w:rPr>
          <w:rFonts w:ascii="Times New Roman" w:hAnsi="Times New Roman" w:cs="Times New Roman"/>
          <w:sz w:val="28"/>
          <w:szCs w:val="28"/>
        </w:rPr>
        <w:t xml:space="preserve">ії, </w:t>
      </w:r>
      <w:r w:rsidRPr="005A672D">
        <w:rPr>
          <w:rFonts w:ascii="Times New Roman" w:eastAsia="DengXian" w:hAnsi="Times New Roman" w:cs="Times New Roman"/>
          <w:sz w:val="28"/>
          <w:szCs w:val="28"/>
        </w:rPr>
        <w:t>техн</w:t>
      </w:r>
      <w:r w:rsidRPr="005A672D">
        <w:rPr>
          <w:rFonts w:ascii="Times New Roman" w:hAnsi="Times New Roman" w:cs="Times New Roman"/>
          <w:sz w:val="28"/>
          <w:szCs w:val="28"/>
        </w:rPr>
        <w:t>і</w:t>
      </w:r>
      <w:r w:rsidRPr="005A672D">
        <w:rPr>
          <w:rFonts w:ascii="Times New Roman" w:eastAsia="DengXian" w:hAnsi="Times New Roman" w:cs="Times New Roman"/>
          <w:sz w:val="28"/>
          <w:szCs w:val="28"/>
        </w:rPr>
        <w:t>чн</w:t>
      </w:r>
      <w:r w:rsidRPr="005A672D">
        <w:rPr>
          <w:rFonts w:ascii="Times New Roman" w:hAnsi="Times New Roman" w:cs="Times New Roman"/>
          <w:sz w:val="28"/>
          <w:szCs w:val="28"/>
        </w:rPr>
        <w:t xml:space="preserve">і </w:t>
      </w:r>
      <w:r w:rsidRPr="005A672D">
        <w:rPr>
          <w:rFonts w:ascii="Times New Roman" w:eastAsia="DengXian" w:hAnsi="Times New Roman" w:cs="Times New Roman"/>
          <w:sz w:val="28"/>
          <w:szCs w:val="28"/>
        </w:rPr>
        <w:t>засоби</w:t>
      </w:r>
      <w:r w:rsidRPr="005A672D">
        <w:rPr>
          <w:rFonts w:ascii="Times New Roman" w:hAnsi="Times New Roman" w:cs="Times New Roman"/>
          <w:sz w:val="28"/>
          <w:szCs w:val="28"/>
        </w:rPr>
        <w:t xml:space="preserve"> (</w:t>
      </w:r>
      <w:r w:rsidRPr="005A672D">
        <w:rPr>
          <w:rFonts w:ascii="Times New Roman" w:eastAsia="DengXian" w:hAnsi="Times New Roman" w:cs="Times New Roman"/>
          <w:sz w:val="28"/>
          <w:szCs w:val="28"/>
        </w:rPr>
        <w:t>звуков</w:t>
      </w:r>
      <w:r w:rsidRPr="005A672D">
        <w:rPr>
          <w:rFonts w:ascii="Times New Roman" w:hAnsi="Times New Roman" w:cs="Times New Roman"/>
          <w:sz w:val="28"/>
          <w:szCs w:val="28"/>
        </w:rPr>
        <w:t xml:space="preserve">і, </w:t>
      </w:r>
      <w:r w:rsidRPr="005A672D">
        <w:rPr>
          <w:rFonts w:ascii="Times New Roman" w:eastAsia="DengXian" w:hAnsi="Times New Roman" w:cs="Times New Roman"/>
          <w:sz w:val="28"/>
          <w:szCs w:val="28"/>
        </w:rPr>
        <w:t>екранно</w:t>
      </w:r>
      <w:r w:rsidRPr="005A672D">
        <w:rPr>
          <w:rFonts w:ascii="Times New Roman" w:hAnsi="Times New Roman" w:cs="Times New Roman"/>
          <w:sz w:val="28"/>
          <w:szCs w:val="28"/>
        </w:rPr>
        <w:t>-</w:t>
      </w:r>
      <w:r w:rsidRPr="005A672D">
        <w:rPr>
          <w:rFonts w:ascii="Times New Roman" w:eastAsia="DengXian" w:hAnsi="Times New Roman" w:cs="Times New Roman"/>
          <w:sz w:val="28"/>
          <w:szCs w:val="28"/>
        </w:rPr>
        <w:t>зв</w:t>
      </w:r>
      <w:r w:rsidRPr="005A672D">
        <w:rPr>
          <w:rFonts w:ascii="Times New Roman" w:hAnsi="Times New Roman" w:cs="Times New Roman"/>
          <w:sz w:val="28"/>
          <w:szCs w:val="28"/>
        </w:rPr>
        <w:t>укові).</w:t>
      </w:r>
      <w:r w:rsidR="00D03AED" w:rsidRPr="005A672D">
        <w:rPr>
          <w:rFonts w:ascii="Times New Roman" w:hAnsi="Times New Roman" w:cs="Times New Roman"/>
          <w:sz w:val="28"/>
          <w:szCs w:val="28"/>
          <w:lang w:val="uk-UA" w:eastAsia="zh-CN"/>
        </w:rPr>
        <w:tab/>
      </w:r>
    </w:p>
    <w:p w14:paraId="786AC496" w14:textId="404A05CB" w:rsidR="00C742A7" w:rsidRPr="00B5066F" w:rsidRDefault="005A672D" w:rsidP="00BC17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5A672D">
        <w:rPr>
          <w:rFonts w:ascii="Times New Roman" w:hAnsi="Times New Roman" w:cs="Times New Roman"/>
          <w:sz w:val="28"/>
          <w:szCs w:val="28"/>
          <w:lang w:eastAsia="zh-CN"/>
        </w:rPr>
        <w:t>Переві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рка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та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оц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нювання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знань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 xml:space="preserve"> і 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вм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нь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учн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в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зд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йснюються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у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форм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 xml:space="preserve">і 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тестування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виконання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творчих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та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тестових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завдань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а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також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п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д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час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проведення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в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кторин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л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тературних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 xml:space="preserve"> і</w:t>
      </w:r>
      <w:r w:rsidRPr="005A672D">
        <w:rPr>
          <w:rFonts w:ascii="Times New Roman" w:eastAsia="DengXian" w:hAnsi="Times New Roman" w:cs="Times New Roman"/>
          <w:sz w:val="28"/>
          <w:szCs w:val="28"/>
          <w:lang w:eastAsia="zh-CN"/>
        </w:rPr>
        <w:t>гор</w:t>
      </w:r>
      <w:r w:rsidRPr="005A672D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D03AED" w:rsidRPr="00B5066F">
        <w:rPr>
          <w:rFonts w:ascii="Times New Roman" w:hAnsi="Times New Roman" w:cs="Times New Roman"/>
          <w:sz w:val="28"/>
          <w:szCs w:val="28"/>
          <w:lang w:eastAsia="zh-CN"/>
        </w:rPr>
        <w:t>публічн</w:t>
      </w:r>
      <w:proofErr w:type="spellStart"/>
      <w:r w:rsidR="00763627">
        <w:rPr>
          <w:rFonts w:ascii="Times New Roman" w:hAnsi="Times New Roman" w:cs="Times New Roman"/>
          <w:sz w:val="28"/>
          <w:szCs w:val="28"/>
          <w:lang w:val="uk-UA" w:eastAsia="zh-CN"/>
        </w:rPr>
        <w:t>их</w:t>
      </w:r>
      <w:proofErr w:type="spellEnd"/>
      <w:r w:rsidR="0076362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D03AED" w:rsidRPr="00B5066F">
        <w:rPr>
          <w:rFonts w:ascii="Times New Roman" w:hAnsi="Times New Roman" w:cs="Times New Roman"/>
          <w:sz w:val="28"/>
          <w:szCs w:val="28"/>
          <w:lang w:eastAsia="zh-CN"/>
        </w:rPr>
        <w:t>читан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нях</w:t>
      </w:r>
      <w:proofErr w:type="spellEnd"/>
      <w:r w:rsidR="00D03AED" w:rsidRPr="00B5066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64BC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класичних та </w:t>
      </w:r>
      <w:r w:rsidR="00D03AED" w:rsidRPr="00B5066F">
        <w:rPr>
          <w:rFonts w:ascii="Times New Roman" w:hAnsi="Times New Roman" w:cs="Times New Roman"/>
          <w:sz w:val="28"/>
          <w:szCs w:val="28"/>
          <w:lang w:eastAsia="zh-CN"/>
        </w:rPr>
        <w:t>власних творів, виступ</w:t>
      </w:r>
      <w:proofErr w:type="spellStart"/>
      <w:r w:rsidR="00763627">
        <w:rPr>
          <w:rFonts w:ascii="Times New Roman" w:hAnsi="Times New Roman" w:cs="Times New Roman"/>
          <w:sz w:val="28"/>
          <w:szCs w:val="28"/>
          <w:lang w:val="uk-UA" w:eastAsia="zh-CN"/>
        </w:rPr>
        <w:t>ів</w:t>
      </w:r>
      <w:proofErr w:type="spellEnd"/>
      <w:r w:rsidR="00D03AED" w:rsidRPr="00B5066F">
        <w:rPr>
          <w:rFonts w:ascii="Times New Roman" w:hAnsi="Times New Roman" w:cs="Times New Roman"/>
          <w:sz w:val="28"/>
          <w:szCs w:val="28"/>
          <w:lang w:eastAsia="zh-CN"/>
        </w:rPr>
        <w:t xml:space="preserve"> на концертах, </w:t>
      </w:r>
      <w:r w:rsidR="00164BC0">
        <w:rPr>
          <w:rFonts w:ascii="Times New Roman" w:hAnsi="Times New Roman" w:cs="Times New Roman"/>
          <w:sz w:val="28"/>
          <w:szCs w:val="28"/>
          <w:lang w:val="uk-UA" w:eastAsia="zh-CN"/>
        </w:rPr>
        <w:t>участ</w:t>
      </w:r>
      <w:r w:rsidR="00763627">
        <w:rPr>
          <w:rFonts w:ascii="Times New Roman" w:hAnsi="Times New Roman" w:cs="Times New Roman"/>
          <w:sz w:val="28"/>
          <w:szCs w:val="28"/>
          <w:lang w:val="uk-UA" w:eastAsia="zh-CN"/>
        </w:rPr>
        <w:t>і</w:t>
      </w:r>
      <w:r w:rsidR="00164BC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у </w:t>
      </w:r>
      <w:proofErr w:type="spellStart"/>
      <w:r w:rsidR="00164BC0">
        <w:rPr>
          <w:rFonts w:ascii="Times New Roman" w:hAnsi="Times New Roman" w:cs="Times New Roman"/>
          <w:sz w:val="28"/>
          <w:szCs w:val="28"/>
          <w:lang w:val="uk-UA" w:eastAsia="zh-CN"/>
        </w:rPr>
        <w:t>виховни</w:t>
      </w:r>
      <w:proofErr w:type="spellEnd"/>
      <w:r w:rsidR="00D03AED" w:rsidRPr="00B5066F">
        <w:rPr>
          <w:rFonts w:ascii="Times New Roman" w:hAnsi="Times New Roman" w:cs="Times New Roman"/>
          <w:sz w:val="28"/>
          <w:szCs w:val="28"/>
          <w:lang w:eastAsia="zh-CN"/>
        </w:rPr>
        <w:t xml:space="preserve">х </w:t>
      </w:r>
      <w:r w:rsidR="00164BC0">
        <w:rPr>
          <w:rFonts w:ascii="Times New Roman" w:hAnsi="Times New Roman" w:cs="Times New Roman"/>
          <w:sz w:val="28"/>
          <w:szCs w:val="28"/>
          <w:lang w:val="uk-UA" w:eastAsia="zh-CN"/>
        </w:rPr>
        <w:t>заходах</w:t>
      </w:r>
      <w:r w:rsidR="00D03AED" w:rsidRPr="00B5066F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164BC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творчих </w:t>
      </w:r>
      <w:r w:rsidR="00D03AED" w:rsidRPr="00B5066F">
        <w:rPr>
          <w:rFonts w:ascii="Times New Roman" w:hAnsi="Times New Roman" w:cs="Times New Roman"/>
          <w:sz w:val="28"/>
          <w:szCs w:val="28"/>
          <w:lang w:eastAsia="zh-CN"/>
        </w:rPr>
        <w:t>конкурса</w:t>
      </w:r>
      <w:r w:rsidR="00D03AED" w:rsidRPr="00B5066F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х </w:t>
      </w:r>
      <w:r w:rsidR="00D03AED" w:rsidRPr="00B5066F">
        <w:rPr>
          <w:rFonts w:ascii="Times New Roman" w:hAnsi="Times New Roman" w:cs="Times New Roman"/>
          <w:sz w:val="28"/>
          <w:szCs w:val="28"/>
          <w:lang w:eastAsia="zh-CN"/>
        </w:rPr>
        <w:t xml:space="preserve">різних </w:t>
      </w:r>
      <w:r w:rsidR="00D03AED" w:rsidRPr="00B5066F">
        <w:rPr>
          <w:rFonts w:ascii="Times New Roman" w:hAnsi="Times New Roman" w:cs="Times New Roman"/>
          <w:sz w:val="28"/>
          <w:szCs w:val="28"/>
          <w:lang w:val="uk-UA" w:eastAsia="zh-CN"/>
        </w:rPr>
        <w:t>рівнів.</w:t>
      </w:r>
    </w:p>
    <w:p w14:paraId="3304967E" w14:textId="007AD0C7" w:rsidR="00C742A7" w:rsidRPr="00B5066F" w:rsidRDefault="00E26766" w:rsidP="00BC177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766">
        <w:rPr>
          <w:rFonts w:ascii="Times New Roman" w:hAnsi="Times New Roman" w:cs="Times New Roman"/>
          <w:sz w:val="28"/>
          <w:szCs w:val="28"/>
        </w:rPr>
        <w:lastRenderedPageBreak/>
        <w:t>Робота за даною програмою розрахована на ді</w:t>
      </w:r>
      <w:r w:rsidRPr="00E26766">
        <w:rPr>
          <w:rFonts w:ascii="Times New Roman" w:eastAsia="DengXian" w:hAnsi="Times New Roman" w:cs="Times New Roman"/>
          <w:sz w:val="28"/>
          <w:szCs w:val="28"/>
        </w:rPr>
        <w:t>тей</w:t>
      </w:r>
      <w:r w:rsidRPr="00E26766">
        <w:rPr>
          <w:rFonts w:ascii="Times New Roman" w:hAnsi="Times New Roman" w:cs="Times New Roman"/>
          <w:sz w:val="28"/>
          <w:szCs w:val="28"/>
        </w:rPr>
        <w:t xml:space="preserve">, </w:t>
      </w:r>
      <w:r w:rsidRPr="00E26766">
        <w:rPr>
          <w:rFonts w:ascii="Times New Roman" w:eastAsia="DengXian" w:hAnsi="Times New Roman" w:cs="Times New Roman"/>
          <w:sz w:val="28"/>
          <w:szCs w:val="28"/>
        </w:rPr>
        <w:t>що</w:t>
      </w:r>
      <w:r w:rsidRPr="00E26766">
        <w:rPr>
          <w:rFonts w:ascii="Times New Roman" w:hAnsi="Times New Roman" w:cs="Times New Roman"/>
          <w:sz w:val="28"/>
          <w:szCs w:val="28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</w:rPr>
        <w:t>мають</w:t>
      </w:r>
      <w:r w:rsidRPr="00E26766">
        <w:rPr>
          <w:rFonts w:ascii="Times New Roman" w:hAnsi="Times New Roman" w:cs="Times New Roman"/>
          <w:sz w:val="28"/>
          <w:szCs w:val="28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</w:rPr>
        <w:t>потяг</w:t>
      </w:r>
      <w:r w:rsidRPr="00E26766">
        <w:rPr>
          <w:rFonts w:ascii="Times New Roman" w:hAnsi="Times New Roman" w:cs="Times New Roman"/>
          <w:sz w:val="28"/>
          <w:szCs w:val="28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</w:rPr>
        <w:t>до</w:t>
      </w:r>
      <w:r w:rsidRPr="00E26766">
        <w:rPr>
          <w:rFonts w:ascii="Times New Roman" w:hAnsi="Times New Roman" w:cs="Times New Roman"/>
          <w:sz w:val="28"/>
          <w:szCs w:val="28"/>
        </w:rPr>
        <w:t xml:space="preserve"> </w:t>
      </w:r>
      <w:r w:rsidRPr="00E26766">
        <w:rPr>
          <w:rFonts w:ascii="Times New Roman" w:eastAsia="DengXian" w:hAnsi="Times New Roman" w:cs="Times New Roman"/>
          <w:sz w:val="28"/>
          <w:szCs w:val="28"/>
        </w:rPr>
        <w:t>л</w:t>
      </w:r>
      <w:r w:rsidRPr="00E26766">
        <w:rPr>
          <w:rFonts w:ascii="Times New Roman" w:hAnsi="Times New Roman" w:cs="Times New Roman"/>
          <w:sz w:val="28"/>
          <w:szCs w:val="28"/>
        </w:rPr>
        <w:t>і</w:t>
      </w:r>
      <w:r w:rsidRPr="00E26766">
        <w:rPr>
          <w:rFonts w:ascii="Times New Roman" w:eastAsia="DengXian" w:hAnsi="Times New Roman" w:cs="Times New Roman"/>
          <w:sz w:val="28"/>
          <w:szCs w:val="28"/>
        </w:rPr>
        <w:t>тературно</w:t>
      </w:r>
      <w:r w:rsidRPr="00E26766">
        <w:rPr>
          <w:rFonts w:ascii="Times New Roman" w:hAnsi="Times New Roman" w:cs="Times New Roman"/>
          <w:sz w:val="28"/>
          <w:szCs w:val="28"/>
        </w:rPr>
        <w:t xml:space="preserve">ї </w:t>
      </w:r>
      <w:r w:rsidRPr="00E26766">
        <w:rPr>
          <w:rFonts w:ascii="Times New Roman" w:eastAsia="DengXian" w:hAnsi="Times New Roman" w:cs="Times New Roman"/>
          <w:sz w:val="28"/>
          <w:szCs w:val="28"/>
        </w:rPr>
        <w:t>творчост</w:t>
      </w:r>
      <w:r w:rsidRPr="00E26766">
        <w:rPr>
          <w:rFonts w:ascii="Times New Roman" w:hAnsi="Times New Roman" w:cs="Times New Roman"/>
          <w:sz w:val="28"/>
          <w:szCs w:val="28"/>
        </w:rPr>
        <w:t>і.</w:t>
      </w:r>
      <w:r>
        <w:rPr>
          <w:lang w:val="uk-UA"/>
        </w:rPr>
        <w:t xml:space="preserve"> </w:t>
      </w:r>
      <w:r w:rsidR="00D03AED" w:rsidRPr="00B5066F">
        <w:rPr>
          <w:rFonts w:ascii="Times New Roman" w:hAnsi="Times New Roman" w:cs="Times New Roman"/>
          <w:sz w:val="28"/>
          <w:szCs w:val="28"/>
        </w:rPr>
        <w:t>Навчальна програма розрахована</w:t>
      </w:r>
      <w:r w:rsidR="00D03AED" w:rsidRPr="00B5066F">
        <w:rPr>
          <w:rFonts w:ascii="Times New Roman" w:hAnsi="Times New Roman" w:cs="Times New Roman"/>
          <w:sz w:val="28"/>
          <w:szCs w:val="28"/>
          <w:lang w:val="uk-UA"/>
        </w:rPr>
        <w:t xml:space="preserve"> на вихованців середнього шкільного віку: 5 </w:t>
      </w:r>
      <w:r w:rsidR="00164BC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03AED" w:rsidRPr="00B5066F">
        <w:rPr>
          <w:rFonts w:ascii="Times New Roman" w:hAnsi="Times New Roman" w:cs="Times New Roman"/>
          <w:sz w:val="28"/>
          <w:szCs w:val="28"/>
          <w:lang w:val="uk-UA"/>
        </w:rPr>
        <w:t xml:space="preserve">  6 класи; </w:t>
      </w:r>
      <w:r w:rsidR="00164BC0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передбачено </w:t>
      </w:r>
      <w:r w:rsidR="00D03AED" w:rsidRPr="00B5066F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D03AED" w:rsidRPr="00B5066F">
        <w:rPr>
          <w:rFonts w:ascii="Times New Roman" w:hAnsi="Times New Roman" w:cs="Times New Roman"/>
          <w:sz w:val="28"/>
          <w:szCs w:val="28"/>
        </w:rPr>
        <w:t xml:space="preserve"> годин</w:t>
      </w:r>
      <w:r w:rsidR="00D03AED" w:rsidRPr="00B5066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03AED" w:rsidRPr="00B5066F">
        <w:rPr>
          <w:rFonts w:ascii="Times New Roman" w:hAnsi="Times New Roman" w:cs="Times New Roman"/>
          <w:sz w:val="28"/>
          <w:szCs w:val="28"/>
        </w:rPr>
        <w:t xml:space="preserve"> </w:t>
      </w:r>
      <w:r w:rsidR="00164BC0">
        <w:rPr>
          <w:rFonts w:ascii="Times New Roman" w:hAnsi="Times New Roman" w:cs="Times New Roman"/>
          <w:sz w:val="28"/>
          <w:szCs w:val="28"/>
          <w:lang w:val="uk-UA"/>
        </w:rPr>
        <w:t xml:space="preserve"> на навчальний рік</w:t>
      </w:r>
      <w:r w:rsidR="00D03AED" w:rsidRPr="00B5066F">
        <w:rPr>
          <w:rFonts w:ascii="Times New Roman" w:hAnsi="Times New Roman" w:cs="Times New Roman"/>
          <w:sz w:val="28"/>
          <w:szCs w:val="28"/>
        </w:rPr>
        <w:t>(</w:t>
      </w:r>
      <w:r w:rsidR="00164BC0">
        <w:rPr>
          <w:rFonts w:ascii="Times New Roman" w:hAnsi="Times New Roman" w:cs="Times New Roman"/>
          <w:sz w:val="28"/>
          <w:szCs w:val="28"/>
          <w:lang w:val="uk-UA"/>
        </w:rPr>
        <w:t xml:space="preserve">1- </w:t>
      </w:r>
      <w:r w:rsidR="00D03AED" w:rsidRPr="00B5066F">
        <w:rPr>
          <w:rFonts w:ascii="Times New Roman" w:hAnsi="Times New Roman" w:cs="Times New Roman"/>
          <w:sz w:val="28"/>
          <w:szCs w:val="28"/>
        </w:rPr>
        <w:t>2 заняття на тиждень</w:t>
      </w:r>
      <w:r w:rsidR="00D03AED" w:rsidRPr="00B5066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03AED" w:rsidRPr="00B5066F">
        <w:rPr>
          <w:rFonts w:ascii="Times New Roman" w:hAnsi="Times New Roman" w:cs="Times New Roman"/>
          <w:sz w:val="28"/>
          <w:szCs w:val="28"/>
        </w:rPr>
        <w:t>.</w:t>
      </w:r>
    </w:p>
    <w:p w14:paraId="520E3E1B" w14:textId="21BE0A0F" w:rsidR="00C742A7" w:rsidRPr="00B5066F" w:rsidRDefault="00D03AED" w:rsidP="00BC17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66F">
        <w:rPr>
          <w:rFonts w:ascii="Times New Roman" w:hAnsi="Times New Roman" w:cs="Times New Roman"/>
          <w:sz w:val="28"/>
          <w:szCs w:val="28"/>
        </w:rPr>
        <w:t>Структура</w:t>
      </w:r>
      <w:r w:rsidRPr="00B50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066F">
        <w:rPr>
          <w:rFonts w:ascii="Times New Roman" w:hAnsi="Times New Roman" w:cs="Times New Roman"/>
          <w:sz w:val="28"/>
          <w:szCs w:val="28"/>
        </w:rPr>
        <w:t>програми та</w:t>
      </w:r>
      <w:r w:rsidRPr="00B50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066F">
        <w:rPr>
          <w:rFonts w:ascii="Times New Roman" w:hAnsi="Times New Roman" w:cs="Times New Roman"/>
          <w:sz w:val="28"/>
          <w:szCs w:val="28"/>
        </w:rPr>
        <w:t>її</w:t>
      </w:r>
      <w:r w:rsidRPr="00B50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066F">
        <w:rPr>
          <w:rFonts w:ascii="Times New Roman" w:hAnsi="Times New Roman" w:cs="Times New Roman"/>
          <w:sz w:val="28"/>
          <w:szCs w:val="28"/>
        </w:rPr>
        <w:t>змістове</w:t>
      </w:r>
      <w:r w:rsidRPr="00B50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066F">
        <w:rPr>
          <w:rFonts w:ascii="Times New Roman" w:hAnsi="Times New Roman" w:cs="Times New Roman"/>
          <w:sz w:val="28"/>
          <w:szCs w:val="28"/>
        </w:rPr>
        <w:t>наповнення</w:t>
      </w:r>
      <w:r w:rsidRPr="00B50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066F">
        <w:rPr>
          <w:rFonts w:ascii="Times New Roman" w:hAnsi="Times New Roman" w:cs="Times New Roman"/>
          <w:sz w:val="28"/>
          <w:szCs w:val="28"/>
        </w:rPr>
        <w:t>передбачають урахування вікових особливостей учнів</w:t>
      </w:r>
      <w:r w:rsidR="00AE5ADE">
        <w:rPr>
          <w:rFonts w:ascii="Times New Roman" w:hAnsi="Times New Roman" w:cs="Times New Roman"/>
          <w:sz w:val="28"/>
          <w:szCs w:val="28"/>
          <w:lang w:val="uk-UA"/>
        </w:rPr>
        <w:t>, їх фізіологічних та розумових можливостей.</w:t>
      </w:r>
    </w:p>
    <w:p w14:paraId="3900E672" w14:textId="3B2A20BD" w:rsidR="005F02B0" w:rsidRPr="00EE07D7" w:rsidRDefault="00EE07D7" w:rsidP="00EE07D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E5AD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</w:t>
      </w:r>
      <w:r w:rsidR="005F02B0" w:rsidRPr="005F02B0">
        <w:rPr>
          <w:rFonts w:ascii="Times New Roman" w:hAnsi="Times New Roman" w:cs="Times New Roman"/>
          <w:sz w:val="28"/>
          <w:szCs w:val="28"/>
          <w:lang w:val="uk-UA" w:eastAsia="zh-CN"/>
        </w:rPr>
        <w:t>Навчальна програма відповідає встановленим вимогам, розробл</w:t>
      </w:r>
      <w:r w:rsidR="00164BC0">
        <w:rPr>
          <w:rFonts w:ascii="Times New Roman" w:hAnsi="Times New Roman" w:cs="Times New Roman"/>
          <w:sz w:val="28"/>
          <w:szCs w:val="28"/>
          <w:lang w:val="uk-UA" w:eastAsia="zh-CN"/>
        </w:rPr>
        <w:t>ена</w:t>
      </w:r>
      <w:r w:rsidR="005F02B0" w:rsidRPr="005F02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з урахуванням рекомендацій щодо змісту та оформлення навчальних програм з позашкільної освіти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, </w:t>
      </w:r>
      <w:r w:rsidR="005F02B0" w:rsidRPr="005F02B0">
        <w:rPr>
          <w:rFonts w:ascii="Times New Roman" w:hAnsi="Times New Roman" w:cs="Times New Roman"/>
          <w:sz w:val="28"/>
          <w:szCs w:val="28"/>
          <w:lang w:eastAsia="zh-CN"/>
        </w:rPr>
        <w:t>розроблена із врахуванням положень </w:t>
      </w:r>
      <w:r w:rsidR="00161AB9">
        <w:fldChar w:fldCharType="begin"/>
      </w:r>
      <w:r w:rsidR="00161AB9">
        <w:rPr>
          <w:lang w:eastAsia="zh-CN"/>
        </w:rPr>
        <w:instrText xml:space="preserve"> HYPERLINK "https://ips.ligazakon.net/document/view/t172145?ed=2020_11_05" \t "_blank" </w:instrText>
      </w:r>
      <w:r w:rsidR="00161AB9">
        <w:fldChar w:fldCharType="separate"/>
      </w:r>
      <w:r w:rsidR="005F02B0" w:rsidRPr="005F02B0">
        <w:rPr>
          <w:rStyle w:val="hard-blue-color"/>
          <w:rFonts w:ascii="Times New Roman" w:hAnsi="Times New Roman"/>
          <w:sz w:val="28"/>
          <w:szCs w:val="28"/>
          <w:lang w:eastAsia="zh-CN"/>
        </w:rPr>
        <w:t>законів України "Про освіту"</w:t>
      </w:r>
      <w:r w:rsidR="00161AB9">
        <w:rPr>
          <w:rStyle w:val="hard-blue-color"/>
          <w:rFonts w:ascii="Times New Roman" w:hAnsi="Times New Roman"/>
          <w:sz w:val="28"/>
          <w:szCs w:val="28"/>
        </w:rPr>
        <w:fldChar w:fldCharType="end"/>
      </w:r>
      <w:r w:rsidR="005F02B0" w:rsidRPr="005F02B0">
        <w:rPr>
          <w:rFonts w:ascii="Times New Roman" w:hAnsi="Times New Roman" w:cs="Times New Roman"/>
          <w:sz w:val="28"/>
          <w:szCs w:val="28"/>
          <w:lang w:eastAsia="zh-CN"/>
        </w:rPr>
        <w:t>, </w:t>
      </w:r>
      <w:hyperlink r:id="rId7" w:tgtFrame="_blank" w:history="1">
        <w:r w:rsidR="005F02B0" w:rsidRPr="005F02B0">
          <w:rPr>
            <w:rStyle w:val="hard-blue-color"/>
            <w:rFonts w:ascii="Times New Roman" w:hAnsi="Times New Roman"/>
            <w:sz w:val="28"/>
            <w:szCs w:val="28"/>
            <w:lang w:eastAsia="zh-CN"/>
          </w:rPr>
          <w:t>"Про позашкільну освіту"</w:t>
        </w:r>
      </w:hyperlink>
      <w:r w:rsidR="005F02B0" w:rsidRPr="005F02B0">
        <w:rPr>
          <w:rFonts w:ascii="Times New Roman" w:hAnsi="Times New Roman" w:cs="Times New Roman"/>
          <w:sz w:val="28"/>
          <w:szCs w:val="28"/>
          <w:lang w:eastAsia="zh-CN"/>
        </w:rPr>
        <w:t> та відповідно до Положення про позашкільний навчальний заклад, затвердженого </w:t>
      </w:r>
      <w:r w:rsidR="00161AB9">
        <w:fldChar w:fldCharType="begin"/>
      </w:r>
      <w:r w:rsidR="00161AB9">
        <w:rPr>
          <w:lang w:eastAsia="zh-CN"/>
        </w:rPr>
        <w:instrText xml:space="preserve"> HYPERLINK "https://ips.ligazakon.net/document/view/kp010433?ed=2018_07_11&amp;an=35" \t "_blank" </w:instrText>
      </w:r>
      <w:r w:rsidR="00161AB9">
        <w:fldChar w:fldCharType="separate"/>
      </w:r>
      <w:r w:rsidR="005F02B0" w:rsidRPr="005F02B0">
        <w:rPr>
          <w:rStyle w:val="hard-blue-color"/>
          <w:rFonts w:ascii="Times New Roman" w:hAnsi="Times New Roman"/>
          <w:sz w:val="28"/>
          <w:szCs w:val="28"/>
          <w:lang w:eastAsia="zh-CN"/>
        </w:rPr>
        <w:t>постановою Кабінету Міністрів України від 06 травня 2001 року N 433</w:t>
      </w:r>
      <w:r w:rsidR="00161AB9">
        <w:rPr>
          <w:rStyle w:val="hard-blue-color"/>
          <w:rFonts w:ascii="Times New Roman" w:hAnsi="Times New Roman"/>
          <w:sz w:val="28"/>
          <w:szCs w:val="28"/>
        </w:rPr>
        <w:fldChar w:fldCharType="end"/>
      </w:r>
      <w:r w:rsidR="005F02B0" w:rsidRPr="005F02B0">
        <w:rPr>
          <w:rFonts w:ascii="Times New Roman" w:hAnsi="Times New Roman" w:cs="Times New Roman"/>
          <w:sz w:val="28"/>
          <w:szCs w:val="28"/>
          <w:lang w:eastAsia="zh-CN"/>
        </w:rPr>
        <w:t>, Положення про порядок організації індивідуальної та групової роботи в позашкільних навчальних закладах, затвердженого </w:t>
      </w:r>
      <w:r w:rsidR="00161AB9">
        <w:fldChar w:fldCharType="begin"/>
      </w:r>
      <w:r w:rsidR="00161AB9">
        <w:rPr>
          <w:lang w:eastAsia="zh-CN"/>
        </w:rPr>
        <w:instrText xml:space="preserve"> HYPERLINK "https://ips.ligazakon.net/document/view/reg9635?ed=2008_12_10&amp;an=49" \t "_blank" </w:instrText>
      </w:r>
      <w:r w:rsidR="00161AB9">
        <w:fldChar w:fldCharType="separate"/>
      </w:r>
      <w:r w:rsidR="005F02B0" w:rsidRPr="005F02B0">
        <w:rPr>
          <w:rStyle w:val="hard-blue-color"/>
          <w:rFonts w:ascii="Times New Roman" w:hAnsi="Times New Roman"/>
          <w:sz w:val="28"/>
          <w:szCs w:val="28"/>
          <w:lang w:eastAsia="zh-CN"/>
        </w:rPr>
        <w:t>наказом Міністерства освіти і науки України від 11 серпня 2004 року N 651</w:t>
      </w:r>
      <w:r w:rsidR="00161AB9">
        <w:rPr>
          <w:rStyle w:val="hard-blue-color"/>
          <w:rFonts w:ascii="Times New Roman" w:hAnsi="Times New Roman"/>
          <w:sz w:val="28"/>
          <w:szCs w:val="28"/>
        </w:rPr>
        <w:fldChar w:fldCharType="end"/>
      </w:r>
      <w:r w:rsidR="005F02B0" w:rsidRPr="005F02B0">
        <w:rPr>
          <w:rFonts w:ascii="Times New Roman" w:hAnsi="Times New Roman" w:cs="Times New Roman"/>
          <w:sz w:val="28"/>
          <w:szCs w:val="28"/>
          <w:lang w:eastAsia="zh-CN"/>
        </w:rPr>
        <w:t xml:space="preserve">, зареєстрованого в Міністерстві юстиції України 20 серпня 2004 року за N 1036/9635, </w:t>
      </w:r>
      <w:r w:rsidR="005F02B0" w:rsidRPr="00B81E71">
        <w:rPr>
          <w:rFonts w:ascii="Times New Roman" w:hAnsi="Times New Roman" w:cs="Times New Roman"/>
          <w:bCs/>
          <w:sz w:val="28"/>
          <w:szCs w:val="28"/>
          <w:lang w:eastAsia="zh-CN"/>
        </w:rPr>
        <w:t>Методичних рекомендацій щодо змісту та оформлення навчальних програм з позашкільної освіти</w:t>
      </w:r>
      <w:r w:rsidR="005F02B0" w:rsidRPr="00B81E71">
        <w:rPr>
          <w:rFonts w:ascii="Times New Roman" w:hAnsi="Times New Roman" w:cs="Times New Roman"/>
          <w:sz w:val="28"/>
          <w:szCs w:val="28"/>
          <w:lang w:eastAsia="zh-CN"/>
        </w:rPr>
        <w:t xml:space="preserve"> (додаток до листа </w:t>
      </w:r>
      <w:r w:rsidR="00AE5ADE" w:rsidRPr="00B81E71">
        <w:rPr>
          <w:rFonts w:ascii="Times New Roman" w:hAnsi="Times New Roman" w:cs="Times New Roman"/>
          <w:sz w:val="28"/>
          <w:szCs w:val="28"/>
          <w:lang w:val="uk-UA" w:eastAsia="zh-CN"/>
        </w:rPr>
        <w:t>ДНУ «</w:t>
      </w:r>
      <w:r w:rsidR="00AE5ADE" w:rsidRPr="00B81E71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="00AE5ADE" w:rsidRPr="00B81E71">
        <w:rPr>
          <w:rFonts w:ascii="Times New Roman" w:eastAsia="DengXian" w:hAnsi="Times New Roman" w:cs="Times New Roman"/>
          <w:sz w:val="28"/>
          <w:szCs w:val="28"/>
          <w:lang w:eastAsia="zh-CN"/>
        </w:rPr>
        <w:t>нститут</w:t>
      </w:r>
      <w:r w:rsidR="00AE5ADE" w:rsidRPr="00B81E7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E5ADE" w:rsidRPr="00B81E71">
        <w:rPr>
          <w:rFonts w:ascii="Times New Roman" w:eastAsia="DengXian" w:hAnsi="Times New Roman" w:cs="Times New Roman"/>
          <w:sz w:val="28"/>
          <w:szCs w:val="28"/>
          <w:lang w:eastAsia="zh-CN"/>
        </w:rPr>
        <w:t>модерн</w:t>
      </w:r>
      <w:r w:rsidR="00AE5ADE" w:rsidRPr="00B81E71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="00AE5ADE" w:rsidRPr="00B81E71">
        <w:rPr>
          <w:rFonts w:ascii="Times New Roman" w:eastAsia="DengXian" w:hAnsi="Times New Roman" w:cs="Times New Roman"/>
          <w:sz w:val="28"/>
          <w:szCs w:val="28"/>
          <w:lang w:eastAsia="zh-CN"/>
        </w:rPr>
        <w:t>зац</w:t>
      </w:r>
      <w:r w:rsidR="00AE5ADE" w:rsidRPr="00B81E71">
        <w:rPr>
          <w:rFonts w:ascii="Times New Roman" w:hAnsi="Times New Roman" w:cs="Times New Roman"/>
          <w:sz w:val="28"/>
          <w:szCs w:val="28"/>
          <w:lang w:eastAsia="zh-CN"/>
        </w:rPr>
        <w:t xml:space="preserve">ії </w:t>
      </w:r>
      <w:r w:rsidR="00AE5ADE" w:rsidRPr="00B81E71">
        <w:rPr>
          <w:rFonts w:ascii="Times New Roman" w:eastAsia="DengXian" w:hAnsi="Times New Roman" w:cs="Times New Roman"/>
          <w:sz w:val="28"/>
          <w:szCs w:val="28"/>
          <w:lang w:eastAsia="zh-CN"/>
        </w:rPr>
        <w:t>зм</w:t>
      </w:r>
      <w:r w:rsidR="00AE5ADE" w:rsidRPr="00B81E71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="00AE5ADE" w:rsidRPr="00B81E71">
        <w:rPr>
          <w:rFonts w:ascii="Times New Roman" w:eastAsia="DengXian" w:hAnsi="Times New Roman" w:cs="Times New Roman"/>
          <w:sz w:val="28"/>
          <w:szCs w:val="28"/>
          <w:lang w:eastAsia="zh-CN"/>
        </w:rPr>
        <w:t>сту</w:t>
      </w:r>
      <w:r w:rsidR="00AE5ADE" w:rsidRPr="00B81E7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E5ADE" w:rsidRPr="00B81E71">
        <w:rPr>
          <w:rFonts w:ascii="Times New Roman" w:eastAsia="DengXian" w:hAnsi="Times New Roman" w:cs="Times New Roman"/>
          <w:sz w:val="28"/>
          <w:szCs w:val="28"/>
          <w:lang w:eastAsia="zh-CN"/>
        </w:rPr>
        <w:t>осв</w:t>
      </w:r>
      <w:r w:rsidR="00AE5ADE" w:rsidRPr="00B81E71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="00AE5ADE" w:rsidRPr="00B81E71">
        <w:rPr>
          <w:rFonts w:ascii="Times New Roman" w:eastAsia="DengXian" w:hAnsi="Times New Roman" w:cs="Times New Roman"/>
          <w:sz w:val="28"/>
          <w:szCs w:val="28"/>
          <w:lang w:eastAsia="zh-CN"/>
        </w:rPr>
        <w:t>ти</w:t>
      </w:r>
      <w:r w:rsidR="00B2337C" w:rsidRPr="00B81E71">
        <w:rPr>
          <w:rFonts w:ascii="Times New Roman" w:eastAsia="DengXian" w:hAnsi="Times New Roman" w:cs="Times New Roman"/>
          <w:sz w:val="28"/>
          <w:szCs w:val="28"/>
          <w:lang w:val="uk-UA" w:eastAsia="zh-CN"/>
        </w:rPr>
        <w:t>»</w:t>
      </w:r>
      <w:r w:rsidR="00AE5ADE" w:rsidRPr="00B81E71">
        <w:rPr>
          <w:rFonts w:ascii="Times New Roman" w:hAnsi="Times New Roman" w:cs="Times New Roman"/>
          <w:sz w:val="28"/>
          <w:szCs w:val="28"/>
          <w:lang w:eastAsia="zh-CN"/>
        </w:rPr>
        <w:t xml:space="preserve"> ві</w:t>
      </w:r>
      <w:r w:rsidR="00AE5ADE" w:rsidRPr="00B81E71">
        <w:rPr>
          <w:rFonts w:ascii="Times New Roman" w:eastAsia="DengXian" w:hAnsi="Times New Roman" w:cs="Times New Roman"/>
          <w:sz w:val="28"/>
          <w:szCs w:val="28"/>
          <w:lang w:eastAsia="zh-CN"/>
        </w:rPr>
        <w:t>д</w:t>
      </w:r>
      <w:r w:rsidR="00B2337C" w:rsidRPr="00B81E71">
        <w:rPr>
          <w:rFonts w:ascii="Times New Roman" w:hAnsi="Times New Roman" w:cs="Times New Roman"/>
          <w:sz w:val="28"/>
          <w:szCs w:val="28"/>
          <w:lang w:eastAsia="zh-CN"/>
        </w:rPr>
        <w:t xml:space="preserve"> 16.08.2023</w:t>
      </w:r>
      <w:r w:rsidR="00B2337C" w:rsidRPr="00B81E7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№</w:t>
      </w:r>
      <w:r w:rsidR="00B2337C" w:rsidRPr="00B81E71">
        <w:rPr>
          <w:rFonts w:ascii="Times New Roman" w:hAnsi="Times New Roman" w:cs="Times New Roman"/>
          <w:sz w:val="28"/>
          <w:szCs w:val="28"/>
          <w:lang w:eastAsia="zh-CN"/>
        </w:rPr>
        <w:t>21/08-1330</w:t>
      </w:r>
      <w:r w:rsidR="005F02B0" w:rsidRPr="00B81E71">
        <w:rPr>
          <w:rFonts w:ascii="Times New Roman" w:hAnsi="Times New Roman" w:cs="Times New Roman"/>
          <w:sz w:val="28"/>
          <w:szCs w:val="28"/>
          <w:lang w:eastAsia="zh-CN"/>
        </w:rPr>
        <w:t xml:space="preserve">), </w:t>
      </w:r>
      <w:r w:rsidR="005F02B0" w:rsidRPr="005F02B0">
        <w:rPr>
          <w:rFonts w:ascii="Times New Roman" w:hAnsi="Times New Roman" w:cs="Times New Roman"/>
          <w:sz w:val="28"/>
          <w:szCs w:val="28"/>
          <w:lang w:eastAsia="zh-CN"/>
        </w:rPr>
        <w:t>Типових навчальних планів для організації навчально-виховного процесу в позашкільних навчальних закладах системи Міністерства освіти і науки України, затверджених наказом Міністерства освіти і науки України від 22.07.2008 № 676.</w:t>
      </w:r>
    </w:p>
    <w:p w14:paraId="26906B69" w14:textId="2730A04E" w:rsidR="00EE07D7" w:rsidRPr="00444802" w:rsidRDefault="00EE07D7" w:rsidP="00EE07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3E4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B33E4">
        <w:rPr>
          <w:rFonts w:ascii="Times New Roman" w:hAnsi="Times New Roman" w:cs="Times New Roman"/>
          <w:sz w:val="28"/>
          <w:szCs w:val="28"/>
          <w:lang w:val="uk-UA"/>
        </w:rPr>
        <w:t xml:space="preserve"> складен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B3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1B33E4">
        <w:rPr>
          <w:rFonts w:ascii="Times New Roman" w:hAnsi="Times New Roman" w:cs="Times New Roman"/>
          <w:sz w:val="28"/>
          <w:szCs w:val="28"/>
          <w:lang w:val="uk-UA"/>
        </w:rPr>
        <w:t xml:space="preserve"> типово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B33E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B33E4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1B33E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B33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B33E4">
        <w:rPr>
          <w:rFonts w:ascii="Times New Roman" w:hAnsi="Times New Roman" w:cs="Times New Roman"/>
          <w:sz w:val="28"/>
          <w:szCs w:val="28"/>
        </w:rPr>
        <w:t>Літературна творчість</w:t>
      </w:r>
      <w:r w:rsidRPr="001B33E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B33E4">
        <w:rPr>
          <w:rFonts w:ascii="Times New Roman" w:hAnsi="Times New Roman" w:cs="Times New Roman"/>
          <w:sz w:val="28"/>
          <w:szCs w:val="28"/>
        </w:rPr>
        <w:t>(автори: О.С. Тараненко,</w:t>
      </w:r>
      <w:r w:rsidRPr="001B3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33E4">
        <w:rPr>
          <w:rFonts w:ascii="Times New Roman" w:hAnsi="Times New Roman" w:cs="Times New Roman"/>
          <w:sz w:val="28"/>
          <w:szCs w:val="28"/>
        </w:rPr>
        <w:t>І.М. Шевченко) / Програми з позашкільної освіти. Дослідницько-експериментальний напрям. Випуск 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B33E4">
        <w:rPr>
          <w:rFonts w:ascii="Times New Roman" w:hAnsi="Times New Roman" w:cs="Times New Roman"/>
          <w:sz w:val="28"/>
          <w:szCs w:val="28"/>
        </w:rPr>
        <w:t xml:space="preserve"> </w:t>
      </w:r>
      <w:r w:rsidR="00444802">
        <w:rPr>
          <w:rFonts w:ascii="Times New Roman" w:hAnsi="Times New Roman" w:cs="Times New Roman"/>
          <w:sz w:val="28"/>
          <w:szCs w:val="28"/>
          <w:lang w:val="uk-UA"/>
        </w:rPr>
        <w:t>Київ,</w:t>
      </w:r>
      <w:r w:rsidR="00444802" w:rsidRPr="001B33E4">
        <w:rPr>
          <w:rFonts w:ascii="Times New Roman" w:hAnsi="Times New Roman" w:cs="Times New Roman"/>
          <w:sz w:val="28"/>
          <w:szCs w:val="28"/>
        </w:rPr>
        <w:t xml:space="preserve"> 2010</w:t>
      </w:r>
      <w:r w:rsidR="004448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B33E4">
        <w:rPr>
          <w:rFonts w:ascii="Times New Roman" w:hAnsi="Times New Roman" w:cs="Times New Roman"/>
          <w:sz w:val="28"/>
          <w:szCs w:val="28"/>
        </w:rPr>
        <w:t> </w:t>
      </w:r>
      <w:r w:rsidR="0044480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B33E4">
        <w:rPr>
          <w:rFonts w:ascii="Times New Roman" w:hAnsi="Times New Roman" w:cs="Times New Roman"/>
          <w:sz w:val="28"/>
          <w:szCs w:val="28"/>
        </w:rPr>
        <w:t>екомендован</w:t>
      </w:r>
      <w:r w:rsidR="0044480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B33E4">
        <w:rPr>
          <w:rFonts w:ascii="Times New Roman" w:hAnsi="Times New Roman" w:cs="Times New Roman"/>
          <w:sz w:val="28"/>
          <w:szCs w:val="28"/>
        </w:rPr>
        <w:t xml:space="preserve"> Міністерством освіти і науки України</w:t>
      </w:r>
      <w:r w:rsidR="004448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E83044" w14:textId="77777777" w:rsidR="00EE07D7" w:rsidRPr="00EE07D7" w:rsidRDefault="00EE07D7" w:rsidP="005F02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72958232" w14:textId="77777777" w:rsidR="00B5066F" w:rsidRDefault="00B5066F">
      <w:pPr>
        <w:spacing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CB0AFBF" w14:textId="77777777" w:rsidR="00B5066F" w:rsidRDefault="00B5066F">
      <w:pPr>
        <w:spacing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220AAB3" w14:textId="77777777" w:rsidR="00E26766" w:rsidRDefault="00E26766" w:rsidP="00E5747E">
      <w:p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3688CF0" w14:textId="77777777" w:rsidR="00B5066F" w:rsidRPr="00956D42" w:rsidRDefault="00956D42" w:rsidP="00956D42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56D4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НАВЧАЛЬНО – ТЕМАТИЧНИЙ ПЛАН</w:t>
      </w:r>
    </w:p>
    <w:p w14:paraId="5CF38CBB" w14:textId="77777777" w:rsidR="00C742A7" w:rsidRPr="00B5066F" w:rsidRDefault="00C742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tbl>
      <w:tblPr>
        <w:tblStyle w:val="1"/>
        <w:tblW w:w="996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91"/>
        <w:gridCol w:w="4455"/>
        <w:gridCol w:w="1873"/>
        <w:gridCol w:w="1812"/>
        <w:gridCol w:w="1035"/>
      </w:tblGrid>
      <w:tr w:rsidR="00956D42" w:rsidRPr="00B5066F" w14:paraId="3177CA60" w14:textId="77777777" w:rsidTr="00956D42">
        <w:trPr>
          <w:trHeight w:val="311"/>
        </w:trPr>
        <w:tc>
          <w:tcPr>
            <w:tcW w:w="791" w:type="dxa"/>
            <w:vMerge w:val="restart"/>
          </w:tcPr>
          <w:p w14:paraId="066ACEF5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№ з/п</w:t>
            </w:r>
          </w:p>
        </w:tc>
        <w:tc>
          <w:tcPr>
            <w:tcW w:w="4455" w:type="dxa"/>
            <w:vMerge w:val="restart"/>
          </w:tcPr>
          <w:p w14:paraId="4A924B7E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Назва теми</w:t>
            </w:r>
          </w:p>
        </w:tc>
        <w:tc>
          <w:tcPr>
            <w:tcW w:w="4720" w:type="dxa"/>
            <w:gridSpan w:val="3"/>
          </w:tcPr>
          <w:p w14:paraId="69670D58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Кількість годин</w:t>
            </w:r>
          </w:p>
        </w:tc>
      </w:tr>
      <w:tr w:rsidR="00956D42" w:rsidRPr="00B5066F" w14:paraId="75D157E5" w14:textId="77777777" w:rsidTr="00956D42">
        <w:trPr>
          <w:trHeight w:val="311"/>
        </w:trPr>
        <w:tc>
          <w:tcPr>
            <w:tcW w:w="791" w:type="dxa"/>
            <w:vMerge/>
          </w:tcPr>
          <w:p w14:paraId="5B9BA3CF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  <w:tc>
          <w:tcPr>
            <w:tcW w:w="4455" w:type="dxa"/>
            <w:vMerge/>
          </w:tcPr>
          <w:p w14:paraId="7CE81B5B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  <w:tc>
          <w:tcPr>
            <w:tcW w:w="1873" w:type="dxa"/>
          </w:tcPr>
          <w:p w14:paraId="6F6E661F" w14:textId="77777777" w:rsidR="00956D42" w:rsidRPr="00B5066F" w:rsidRDefault="00956D42" w:rsidP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т</w:t>
            </w: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еор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етичних</w:t>
            </w:r>
          </w:p>
        </w:tc>
        <w:tc>
          <w:tcPr>
            <w:tcW w:w="1812" w:type="dxa"/>
          </w:tcPr>
          <w:p w14:paraId="79509B09" w14:textId="77777777" w:rsidR="00956D42" w:rsidRPr="00B5066F" w:rsidRDefault="00956D42" w:rsidP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п</w:t>
            </w: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ракти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чних</w:t>
            </w:r>
          </w:p>
        </w:tc>
        <w:tc>
          <w:tcPr>
            <w:tcW w:w="1035" w:type="dxa"/>
          </w:tcPr>
          <w:p w14:paraId="24589824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р</w:t>
            </w: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азом</w:t>
            </w:r>
          </w:p>
        </w:tc>
      </w:tr>
      <w:tr w:rsidR="00956D42" w:rsidRPr="00B5066F" w14:paraId="50046F37" w14:textId="77777777" w:rsidTr="00956D42">
        <w:trPr>
          <w:trHeight w:val="311"/>
        </w:trPr>
        <w:tc>
          <w:tcPr>
            <w:tcW w:w="791" w:type="dxa"/>
          </w:tcPr>
          <w:p w14:paraId="7B25DC95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1.</w:t>
            </w:r>
          </w:p>
        </w:tc>
        <w:tc>
          <w:tcPr>
            <w:tcW w:w="4455" w:type="dxa"/>
          </w:tcPr>
          <w:p w14:paraId="768C2BA6" w14:textId="77777777" w:rsidR="00956D42" w:rsidRPr="00B5066F" w:rsidRDefault="00956D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Вступ.</w:t>
            </w:r>
          </w:p>
        </w:tc>
        <w:tc>
          <w:tcPr>
            <w:tcW w:w="1873" w:type="dxa"/>
          </w:tcPr>
          <w:p w14:paraId="7A737251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2</w:t>
            </w:r>
          </w:p>
        </w:tc>
        <w:tc>
          <w:tcPr>
            <w:tcW w:w="1812" w:type="dxa"/>
          </w:tcPr>
          <w:p w14:paraId="39F586BC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-</w:t>
            </w:r>
          </w:p>
        </w:tc>
        <w:tc>
          <w:tcPr>
            <w:tcW w:w="1035" w:type="dxa"/>
          </w:tcPr>
          <w:p w14:paraId="1B3EB723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2</w:t>
            </w:r>
          </w:p>
        </w:tc>
      </w:tr>
      <w:tr w:rsidR="00956D42" w:rsidRPr="00B5066F" w14:paraId="44E53DF4" w14:textId="77777777" w:rsidTr="00956D42">
        <w:trPr>
          <w:trHeight w:val="949"/>
        </w:trPr>
        <w:tc>
          <w:tcPr>
            <w:tcW w:w="791" w:type="dxa"/>
          </w:tcPr>
          <w:p w14:paraId="552B5EFB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2.</w:t>
            </w:r>
          </w:p>
        </w:tc>
        <w:tc>
          <w:tcPr>
            <w:tcW w:w="4455" w:type="dxa"/>
          </w:tcPr>
          <w:p w14:paraId="7BE7A064" w14:textId="77777777" w:rsidR="00956D42" w:rsidRPr="00B5066F" w:rsidRDefault="00956D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 xml:space="preserve">Розділ 1. Взаємовплив мистецтв </w:t>
            </w: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та їх енергетично-рушійні елементи</w:t>
            </w: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.</w:t>
            </w:r>
          </w:p>
        </w:tc>
        <w:tc>
          <w:tcPr>
            <w:tcW w:w="1873" w:type="dxa"/>
          </w:tcPr>
          <w:p w14:paraId="00011B09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3</w:t>
            </w:r>
          </w:p>
        </w:tc>
        <w:tc>
          <w:tcPr>
            <w:tcW w:w="1812" w:type="dxa"/>
          </w:tcPr>
          <w:p w14:paraId="4576E1BD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5</w:t>
            </w:r>
          </w:p>
        </w:tc>
        <w:tc>
          <w:tcPr>
            <w:tcW w:w="1035" w:type="dxa"/>
          </w:tcPr>
          <w:p w14:paraId="7CBEF5B6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8</w:t>
            </w:r>
          </w:p>
        </w:tc>
      </w:tr>
      <w:tr w:rsidR="00956D42" w:rsidRPr="00B5066F" w14:paraId="0D6E51C3" w14:textId="77777777" w:rsidTr="00956D42">
        <w:trPr>
          <w:trHeight w:val="638"/>
        </w:trPr>
        <w:tc>
          <w:tcPr>
            <w:tcW w:w="791" w:type="dxa"/>
          </w:tcPr>
          <w:p w14:paraId="298696C7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3.</w:t>
            </w:r>
          </w:p>
        </w:tc>
        <w:tc>
          <w:tcPr>
            <w:tcW w:w="4455" w:type="dxa"/>
          </w:tcPr>
          <w:p w14:paraId="2B5321AB" w14:textId="77777777" w:rsidR="00956D42" w:rsidRPr="00B5066F" w:rsidRDefault="00956D4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1.1. Види мистецтв. Роль мистецтва в суспільстві.</w:t>
            </w:r>
          </w:p>
        </w:tc>
        <w:tc>
          <w:tcPr>
            <w:tcW w:w="1873" w:type="dxa"/>
          </w:tcPr>
          <w:p w14:paraId="2F3F5AA3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</w:t>
            </w:r>
          </w:p>
        </w:tc>
        <w:tc>
          <w:tcPr>
            <w:tcW w:w="1812" w:type="dxa"/>
          </w:tcPr>
          <w:p w14:paraId="2C84FDED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</w:t>
            </w:r>
          </w:p>
        </w:tc>
        <w:tc>
          <w:tcPr>
            <w:tcW w:w="1035" w:type="dxa"/>
          </w:tcPr>
          <w:p w14:paraId="050E375B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</w:t>
            </w:r>
          </w:p>
        </w:tc>
      </w:tr>
      <w:tr w:rsidR="00956D42" w:rsidRPr="00B5066F" w14:paraId="17494ED5" w14:textId="77777777" w:rsidTr="00956D42">
        <w:trPr>
          <w:trHeight w:val="311"/>
        </w:trPr>
        <w:tc>
          <w:tcPr>
            <w:tcW w:w="791" w:type="dxa"/>
          </w:tcPr>
          <w:p w14:paraId="5C43660D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4.</w:t>
            </w:r>
          </w:p>
        </w:tc>
        <w:tc>
          <w:tcPr>
            <w:tcW w:w="4455" w:type="dxa"/>
          </w:tcPr>
          <w:p w14:paraId="20AEF41D" w14:textId="77777777" w:rsidR="00956D42" w:rsidRPr="00B5066F" w:rsidRDefault="00956D4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1.2. Література – дзеркало життя.</w:t>
            </w:r>
          </w:p>
        </w:tc>
        <w:tc>
          <w:tcPr>
            <w:tcW w:w="1873" w:type="dxa"/>
          </w:tcPr>
          <w:p w14:paraId="72D7CBE2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</w:t>
            </w:r>
          </w:p>
        </w:tc>
        <w:tc>
          <w:tcPr>
            <w:tcW w:w="1812" w:type="dxa"/>
          </w:tcPr>
          <w:p w14:paraId="5BB584A7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</w:t>
            </w:r>
          </w:p>
        </w:tc>
        <w:tc>
          <w:tcPr>
            <w:tcW w:w="1035" w:type="dxa"/>
          </w:tcPr>
          <w:p w14:paraId="5DAED5B4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</w:t>
            </w:r>
          </w:p>
        </w:tc>
      </w:tr>
      <w:tr w:rsidR="00956D42" w:rsidRPr="00B5066F" w14:paraId="40D688EA" w14:textId="77777777" w:rsidTr="00956D42">
        <w:trPr>
          <w:trHeight w:val="949"/>
        </w:trPr>
        <w:tc>
          <w:tcPr>
            <w:tcW w:w="791" w:type="dxa"/>
          </w:tcPr>
          <w:p w14:paraId="7261FF31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5.</w:t>
            </w:r>
          </w:p>
        </w:tc>
        <w:tc>
          <w:tcPr>
            <w:tcW w:w="4455" w:type="dxa"/>
          </w:tcPr>
          <w:p w14:paraId="3487F562" w14:textId="77777777" w:rsidR="00956D42" w:rsidRPr="00B5066F" w:rsidRDefault="00956D4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1.3. Стиль письменника (оригінальність митця) та стильові напрямки в літературі.</w:t>
            </w:r>
          </w:p>
        </w:tc>
        <w:tc>
          <w:tcPr>
            <w:tcW w:w="1873" w:type="dxa"/>
          </w:tcPr>
          <w:p w14:paraId="5EDD90BC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-</w:t>
            </w:r>
          </w:p>
        </w:tc>
        <w:tc>
          <w:tcPr>
            <w:tcW w:w="1812" w:type="dxa"/>
          </w:tcPr>
          <w:p w14:paraId="750657DB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</w:t>
            </w:r>
          </w:p>
        </w:tc>
        <w:tc>
          <w:tcPr>
            <w:tcW w:w="1035" w:type="dxa"/>
          </w:tcPr>
          <w:p w14:paraId="0F656B6A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</w:t>
            </w:r>
          </w:p>
        </w:tc>
      </w:tr>
      <w:tr w:rsidR="00956D42" w:rsidRPr="00B5066F" w14:paraId="2262274A" w14:textId="77777777" w:rsidTr="00956D42">
        <w:trPr>
          <w:trHeight w:val="949"/>
        </w:trPr>
        <w:tc>
          <w:tcPr>
            <w:tcW w:w="791" w:type="dxa"/>
          </w:tcPr>
          <w:p w14:paraId="014F56D2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6.</w:t>
            </w:r>
          </w:p>
        </w:tc>
        <w:tc>
          <w:tcPr>
            <w:tcW w:w="4455" w:type="dxa"/>
          </w:tcPr>
          <w:p w14:paraId="5BC279A6" w14:textId="77777777" w:rsidR="00956D42" w:rsidRPr="00B5066F" w:rsidRDefault="00956D4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1.4. </w:t>
            </w:r>
            <w:bookmarkStart w:id="2" w:name="_Hlk148646801"/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Справжня та уявна творчість. Поняття «плагіат». Авторське право.</w:t>
            </w:r>
            <w:bookmarkEnd w:id="2"/>
          </w:p>
        </w:tc>
        <w:tc>
          <w:tcPr>
            <w:tcW w:w="1873" w:type="dxa"/>
          </w:tcPr>
          <w:p w14:paraId="4EC1BA75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</w:t>
            </w:r>
          </w:p>
        </w:tc>
        <w:tc>
          <w:tcPr>
            <w:tcW w:w="1812" w:type="dxa"/>
          </w:tcPr>
          <w:p w14:paraId="791B080C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</w:t>
            </w:r>
          </w:p>
        </w:tc>
        <w:tc>
          <w:tcPr>
            <w:tcW w:w="1035" w:type="dxa"/>
          </w:tcPr>
          <w:p w14:paraId="1D10A3A1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3</w:t>
            </w:r>
          </w:p>
        </w:tc>
      </w:tr>
      <w:tr w:rsidR="00956D42" w:rsidRPr="00B5066F" w14:paraId="734584C0" w14:textId="77777777" w:rsidTr="00956D42">
        <w:trPr>
          <w:trHeight w:val="638"/>
        </w:trPr>
        <w:tc>
          <w:tcPr>
            <w:tcW w:w="791" w:type="dxa"/>
          </w:tcPr>
          <w:p w14:paraId="2A8A0685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7.</w:t>
            </w:r>
          </w:p>
        </w:tc>
        <w:tc>
          <w:tcPr>
            <w:tcW w:w="4455" w:type="dxa"/>
          </w:tcPr>
          <w:p w14:paraId="0C28DE7B" w14:textId="77777777" w:rsidR="00956D42" w:rsidRPr="00B5066F" w:rsidRDefault="00956D4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Розділ 2. Роди і жанри літератури. Поезія</w:t>
            </w:r>
          </w:p>
        </w:tc>
        <w:tc>
          <w:tcPr>
            <w:tcW w:w="1873" w:type="dxa"/>
          </w:tcPr>
          <w:p w14:paraId="16EBD713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2</w:t>
            </w:r>
          </w:p>
        </w:tc>
        <w:tc>
          <w:tcPr>
            <w:tcW w:w="1812" w:type="dxa"/>
          </w:tcPr>
          <w:p w14:paraId="70A6A4D4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8</w:t>
            </w:r>
          </w:p>
        </w:tc>
        <w:tc>
          <w:tcPr>
            <w:tcW w:w="1035" w:type="dxa"/>
          </w:tcPr>
          <w:p w14:paraId="440E4A4F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10</w:t>
            </w:r>
          </w:p>
        </w:tc>
      </w:tr>
      <w:tr w:rsidR="00956D42" w:rsidRPr="00B5066F" w14:paraId="0144DDD3" w14:textId="77777777" w:rsidTr="00956D42">
        <w:trPr>
          <w:trHeight w:val="1261"/>
        </w:trPr>
        <w:tc>
          <w:tcPr>
            <w:tcW w:w="791" w:type="dxa"/>
          </w:tcPr>
          <w:p w14:paraId="4D02A19A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8.</w:t>
            </w:r>
          </w:p>
        </w:tc>
        <w:tc>
          <w:tcPr>
            <w:tcW w:w="4455" w:type="dxa"/>
          </w:tcPr>
          <w:p w14:paraId="78FE617D" w14:textId="77777777" w:rsidR="00956D42" w:rsidRPr="00B5066F" w:rsidRDefault="00956D4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2.1. Образ як основний елемент художності. Засоби створення образу, </w:t>
            </w:r>
            <w:r w:rsidRPr="00B5066F">
              <w:rPr>
                <w:rFonts w:ascii="Times New Roman" w:hAnsi="Times New Roman" w:cs="Times New Roman"/>
                <w:sz w:val="28"/>
                <w:szCs w:val="28"/>
              </w:rPr>
              <w:t>тропи прості (епітет, порівняння).</w:t>
            </w:r>
          </w:p>
        </w:tc>
        <w:tc>
          <w:tcPr>
            <w:tcW w:w="1873" w:type="dxa"/>
          </w:tcPr>
          <w:p w14:paraId="51EF02BA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</w:t>
            </w:r>
          </w:p>
        </w:tc>
        <w:tc>
          <w:tcPr>
            <w:tcW w:w="1812" w:type="dxa"/>
          </w:tcPr>
          <w:p w14:paraId="59487F66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</w:t>
            </w:r>
          </w:p>
        </w:tc>
        <w:tc>
          <w:tcPr>
            <w:tcW w:w="1035" w:type="dxa"/>
          </w:tcPr>
          <w:p w14:paraId="4D4C4020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</w:t>
            </w:r>
          </w:p>
        </w:tc>
      </w:tr>
      <w:tr w:rsidR="00956D42" w:rsidRPr="00B5066F" w14:paraId="3F288023" w14:textId="77777777" w:rsidTr="00956D42">
        <w:trPr>
          <w:trHeight w:val="326"/>
        </w:trPr>
        <w:tc>
          <w:tcPr>
            <w:tcW w:w="791" w:type="dxa"/>
          </w:tcPr>
          <w:p w14:paraId="49FEA518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9.</w:t>
            </w:r>
          </w:p>
        </w:tc>
        <w:tc>
          <w:tcPr>
            <w:tcW w:w="4455" w:type="dxa"/>
          </w:tcPr>
          <w:p w14:paraId="49106176" w14:textId="77777777" w:rsidR="00956D42" w:rsidRPr="00B5066F" w:rsidRDefault="00956D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2.2. Звучання вірша.</w:t>
            </w:r>
          </w:p>
        </w:tc>
        <w:tc>
          <w:tcPr>
            <w:tcW w:w="1873" w:type="dxa"/>
          </w:tcPr>
          <w:p w14:paraId="1477C5B6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-</w:t>
            </w:r>
          </w:p>
        </w:tc>
        <w:tc>
          <w:tcPr>
            <w:tcW w:w="1812" w:type="dxa"/>
          </w:tcPr>
          <w:p w14:paraId="51E8826D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</w:t>
            </w:r>
          </w:p>
        </w:tc>
        <w:tc>
          <w:tcPr>
            <w:tcW w:w="1035" w:type="dxa"/>
          </w:tcPr>
          <w:p w14:paraId="5FE068FC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</w:t>
            </w:r>
          </w:p>
        </w:tc>
      </w:tr>
      <w:tr w:rsidR="00956D42" w:rsidRPr="00B5066F" w14:paraId="5D84560E" w14:textId="77777777" w:rsidTr="00956D42">
        <w:trPr>
          <w:trHeight w:val="623"/>
        </w:trPr>
        <w:tc>
          <w:tcPr>
            <w:tcW w:w="791" w:type="dxa"/>
          </w:tcPr>
          <w:p w14:paraId="0FC88A78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10.</w:t>
            </w:r>
          </w:p>
        </w:tc>
        <w:tc>
          <w:tcPr>
            <w:tcW w:w="4455" w:type="dxa"/>
          </w:tcPr>
          <w:p w14:paraId="1B74E993" w14:textId="77777777" w:rsidR="00956D42" w:rsidRPr="00B5066F" w:rsidRDefault="00956D4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2.3. Різновиди метафори. Підсилювальні художні прийоми.</w:t>
            </w:r>
          </w:p>
        </w:tc>
        <w:tc>
          <w:tcPr>
            <w:tcW w:w="1873" w:type="dxa"/>
          </w:tcPr>
          <w:p w14:paraId="6F3166EB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</w:t>
            </w:r>
          </w:p>
        </w:tc>
        <w:tc>
          <w:tcPr>
            <w:tcW w:w="1812" w:type="dxa"/>
          </w:tcPr>
          <w:p w14:paraId="55464041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</w:t>
            </w:r>
          </w:p>
        </w:tc>
        <w:tc>
          <w:tcPr>
            <w:tcW w:w="1035" w:type="dxa"/>
          </w:tcPr>
          <w:p w14:paraId="031BD343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</w:t>
            </w:r>
          </w:p>
        </w:tc>
      </w:tr>
      <w:tr w:rsidR="00956D42" w:rsidRPr="00B5066F" w14:paraId="64B9CC3C" w14:textId="77777777" w:rsidTr="00956D42">
        <w:trPr>
          <w:trHeight w:val="311"/>
        </w:trPr>
        <w:tc>
          <w:tcPr>
            <w:tcW w:w="791" w:type="dxa"/>
          </w:tcPr>
          <w:p w14:paraId="38E63114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11.</w:t>
            </w:r>
          </w:p>
        </w:tc>
        <w:tc>
          <w:tcPr>
            <w:tcW w:w="4455" w:type="dxa"/>
          </w:tcPr>
          <w:p w14:paraId="71F59C83" w14:textId="77777777" w:rsidR="00956D42" w:rsidRPr="00B5066F" w:rsidRDefault="00956D4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2.4. Технічний бік віршування.</w:t>
            </w:r>
          </w:p>
        </w:tc>
        <w:tc>
          <w:tcPr>
            <w:tcW w:w="1873" w:type="dxa"/>
          </w:tcPr>
          <w:p w14:paraId="76823C08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-</w:t>
            </w:r>
          </w:p>
        </w:tc>
        <w:tc>
          <w:tcPr>
            <w:tcW w:w="1812" w:type="dxa"/>
          </w:tcPr>
          <w:p w14:paraId="7D45F537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4</w:t>
            </w:r>
          </w:p>
        </w:tc>
        <w:tc>
          <w:tcPr>
            <w:tcW w:w="1035" w:type="dxa"/>
          </w:tcPr>
          <w:p w14:paraId="7FDD37FC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4</w:t>
            </w:r>
          </w:p>
        </w:tc>
      </w:tr>
      <w:tr w:rsidR="00956D42" w:rsidRPr="00B5066F" w14:paraId="59B007C7" w14:textId="77777777" w:rsidTr="00956D42">
        <w:trPr>
          <w:trHeight w:val="638"/>
        </w:trPr>
        <w:tc>
          <w:tcPr>
            <w:tcW w:w="791" w:type="dxa"/>
          </w:tcPr>
          <w:p w14:paraId="46DD0638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12.</w:t>
            </w:r>
          </w:p>
        </w:tc>
        <w:tc>
          <w:tcPr>
            <w:tcW w:w="4455" w:type="dxa"/>
          </w:tcPr>
          <w:p w14:paraId="284465D1" w14:textId="77777777" w:rsidR="00956D42" w:rsidRPr="00B5066F" w:rsidRDefault="00956D4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Розділ 3. Роди і жанри літератури. Проза.</w:t>
            </w:r>
          </w:p>
        </w:tc>
        <w:tc>
          <w:tcPr>
            <w:tcW w:w="1873" w:type="dxa"/>
          </w:tcPr>
          <w:p w14:paraId="6302C3BD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3</w:t>
            </w:r>
          </w:p>
        </w:tc>
        <w:tc>
          <w:tcPr>
            <w:tcW w:w="1812" w:type="dxa"/>
          </w:tcPr>
          <w:p w14:paraId="7C1C0811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3</w:t>
            </w:r>
          </w:p>
        </w:tc>
        <w:tc>
          <w:tcPr>
            <w:tcW w:w="1035" w:type="dxa"/>
          </w:tcPr>
          <w:p w14:paraId="5A6E6F48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6</w:t>
            </w:r>
          </w:p>
        </w:tc>
      </w:tr>
      <w:tr w:rsidR="00956D42" w:rsidRPr="00B5066F" w14:paraId="1F57599F" w14:textId="77777777" w:rsidTr="00956D42">
        <w:trPr>
          <w:trHeight w:val="311"/>
        </w:trPr>
        <w:tc>
          <w:tcPr>
            <w:tcW w:w="791" w:type="dxa"/>
          </w:tcPr>
          <w:p w14:paraId="51274957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13.</w:t>
            </w:r>
          </w:p>
        </w:tc>
        <w:tc>
          <w:tcPr>
            <w:tcW w:w="4455" w:type="dxa"/>
          </w:tcPr>
          <w:p w14:paraId="6B356598" w14:textId="77777777" w:rsidR="00956D42" w:rsidRPr="00B5066F" w:rsidRDefault="00956D4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3.1. Роди і жанри літератури.</w:t>
            </w:r>
          </w:p>
        </w:tc>
        <w:tc>
          <w:tcPr>
            <w:tcW w:w="1873" w:type="dxa"/>
          </w:tcPr>
          <w:p w14:paraId="7A8773FF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</w:t>
            </w:r>
          </w:p>
        </w:tc>
        <w:tc>
          <w:tcPr>
            <w:tcW w:w="1812" w:type="dxa"/>
          </w:tcPr>
          <w:p w14:paraId="397A008A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</w:t>
            </w:r>
          </w:p>
        </w:tc>
        <w:tc>
          <w:tcPr>
            <w:tcW w:w="1035" w:type="dxa"/>
          </w:tcPr>
          <w:p w14:paraId="18736E33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</w:t>
            </w:r>
          </w:p>
        </w:tc>
      </w:tr>
      <w:tr w:rsidR="00956D42" w:rsidRPr="00B5066F" w14:paraId="02D58E08" w14:textId="77777777" w:rsidTr="00956D42">
        <w:trPr>
          <w:trHeight w:val="949"/>
        </w:trPr>
        <w:tc>
          <w:tcPr>
            <w:tcW w:w="791" w:type="dxa"/>
          </w:tcPr>
          <w:p w14:paraId="7515D9FD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14.</w:t>
            </w:r>
          </w:p>
        </w:tc>
        <w:tc>
          <w:tcPr>
            <w:tcW w:w="4455" w:type="dxa"/>
          </w:tcPr>
          <w:p w14:paraId="6258A5B6" w14:textId="77777777" w:rsidR="00956D42" w:rsidRPr="00B5066F" w:rsidRDefault="00956D4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3.2. Спільне і відмінне в художньому творі та кінофільмі, знятому за однойменною книгою.</w:t>
            </w:r>
          </w:p>
        </w:tc>
        <w:tc>
          <w:tcPr>
            <w:tcW w:w="1873" w:type="dxa"/>
          </w:tcPr>
          <w:p w14:paraId="7DDA190C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</w:t>
            </w:r>
          </w:p>
        </w:tc>
        <w:tc>
          <w:tcPr>
            <w:tcW w:w="1812" w:type="dxa"/>
          </w:tcPr>
          <w:p w14:paraId="32FFCAB6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</w:t>
            </w:r>
          </w:p>
        </w:tc>
        <w:tc>
          <w:tcPr>
            <w:tcW w:w="1035" w:type="dxa"/>
          </w:tcPr>
          <w:p w14:paraId="1A106A95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</w:t>
            </w:r>
          </w:p>
        </w:tc>
      </w:tr>
      <w:tr w:rsidR="00956D42" w:rsidRPr="00B5066F" w14:paraId="464EDFBF" w14:textId="77777777" w:rsidTr="00956D42">
        <w:trPr>
          <w:trHeight w:val="1113"/>
        </w:trPr>
        <w:tc>
          <w:tcPr>
            <w:tcW w:w="791" w:type="dxa"/>
          </w:tcPr>
          <w:p w14:paraId="55B66959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15.</w:t>
            </w:r>
          </w:p>
        </w:tc>
        <w:tc>
          <w:tcPr>
            <w:tcW w:w="4455" w:type="dxa"/>
          </w:tcPr>
          <w:p w14:paraId="51F46E20" w14:textId="77777777" w:rsidR="00956D42" w:rsidRPr="00B5066F" w:rsidRDefault="00956D42">
            <w:pPr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3.3. Використання порад літературних героїв у практичному житті. </w:t>
            </w:r>
          </w:p>
        </w:tc>
        <w:tc>
          <w:tcPr>
            <w:tcW w:w="1873" w:type="dxa"/>
          </w:tcPr>
          <w:p w14:paraId="29319698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</w:t>
            </w:r>
          </w:p>
        </w:tc>
        <w:tc>
          <w:tcPr>
            <w:tcW w:w="1812" w:type="dxa"/>
          </w:tcPr>
          <w:p w14:paraId="6E6B1E4E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</w:t>
            </w:r>
          </w:p>
        </w:tc>
        <w:tc>
          <w:tcPr>
            <w:tcW w:w="1035" w:type="dxa"/>
          </w:tcPr>
          <w:p w14:paraId="1E76956B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</w:t>
            </w:r>
          </w:p>
        </w:tc>
      </w:tr>
      <w:tr w:rsidR="00956D42" w:rsidRPr="00B5066F" w14:paraId="6B33FAE1" w14:textId="77777777" w:rsidTr="00956D42">
        <w:trPr>
          <w:trHeight w:val="311"/>
        </w:trPr>
        <w:tc>
          <w:tcPr>
            <w:tcW w:w="791" w:type="dxa"/>
          </w:tcPr>
          <w:p w14:paraId="5AEA6CDD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bookmarkStart w:id="3" w:name="_Hlk148690867"/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16.</w:t>
            </w:r>
          </w:p>
        </w:tc>
        <w:tc>
          <w:tcPr>
            <w:tcW w:w="4455" w:type="dxa"/>
          </w:tcPr>
          <w:p w14:paraId="6E5F4940" w14:textId="77777777" w:rsidR="00956D42" w:rsidRPr="00B5066F" w:rsidRDefault="00956D42">
            <w:pPr>
              <w:spacing w:after="0" w:line="240" w:lineRule="auto"/>
              <w:ind w:left="-102" w:right="-255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Розділ 4. У майстерні письменника.</w:t>
            </w:r>
          </w:p>
        </w:tc>
        <w:tc>
          <w:tcPr>
            <w:tcW w:w="1873" w:type="dxa"/>
          </w:tcPr>
          <w:p w14:paraId="588A1CD3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1</w:t>
            </w:r>
          </w:p>
        </w:tc>
        <w:tc>
          <w:tcPr>
            <w:tcW w:w="1812" w:type="dxa"/>
          </w:tcPr>
          <w:p w14:paraId="4580BF2A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9</w:t>
            </w:r>
          </w:p>
        </w:tc>
        <w:tc>
          <w:tcPr>
            <w:tcW w:w="1035" w:type="dxa"/>
          </w:tcPr>
          <w:p w14:paraId="77329967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10</w:t>
            </w:r>
          </w:p>
        </w:tc>
      </w:tr>
      <w:tr w:rsidR="00956D42" w:rsidRPr="00B5066F" w14:paraId="50C1321E" w14:textId="77777777" w:rsidTr="00956D42">
        <w:trPr>
          <w:trHeight w:val="1261"/>
        </w:trPr>
        <w:tc>
          <w:tcPr>
            <w:tcW w:w="791" w:type="dxa"/>
          </w:tcPr>
          <w:p w14:paraId="442C6A52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17.</w:t>
            </w:r>
          </w:p>
        </w:tc>
        <w:tc>
          <w:tcPr>
            <w:tcW w:w="4455" w:type="dxa"/>
          </w:tcPr>
          <w:p w14:paraId="76F7AADF" w14:textId="77777777" w:rsidR="00956D42" w:rsidRPr="00B5066F" w:rsidRDefault="00956D4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4. 1. Розгляд, аналіз кращих творів із доробку майстрів слова (класиків письменників-сучасників). Фантастика, фентезі.</w:t>
            </w:r>
          </w:p>
        </w:tc>
        <w:tc>
          <w:tcPr>
            <w:tcW w:w="1873" w:type="dxa"/>
          </w:tcPr>
          <w:p w14:paraId="16631A1C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</w:t>
            </w:r>
          </w:p>
        </w:tc>
        <w:tc>
          <w:tcPr>
            <w:tcW w:w="1812" w:type="dxa"/>
          </w:tcPr>
          <w:p w14:paraId="72ED69A1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3</w:t>
            </w:r>
          </w:p>
        </w:tc>
        <w:tc>
          <w:tcPr>
            <w:tcW w:w="1035" w:type="dxa"/>
          </w:tcPr>
          <w:p w14:paraId="18FA2DF1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4</w:t>
            </w:r>
          </w:p>
        </w:tc>
      </w:tr>
      <w:tr w:rsidR="00956D42" w:rsidRPr="00B5066F" w14:paraId="5739E3C2" w14:textId="77777777" w:rsidTr="00956D42">
        <w:trPr>
          <w:trHeight w:val="1914"/>
        </w:trPr>
        <w:tc>
          <w:tcPr>
            <w:tcW w:w="791" w:type="dxa"/>
          </w:tcPr>
          <w:p w14:paraId="1EAC9240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lastRenderedPageBreak/>
              <w:t>18.</w:t>
            </w:r>
          </w:p>
        </w:tc>
        <w:tc>
          <w:tcPr>
            <w:tcW w:w="4455" w:type="dxa"/>
          </w:tcPr>
          <w:p w14:paraId="5D73638F" w14:textId="77777777" w:rsidR="00956D42" w:rsidRPr="00B5066F" w:rsidRDefault="00956D4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4.2. </w:t>
            </w:r>
            <w:proofErr w:type="spellStart"/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Джоан</w:t>
            </w:r>
            <w:proofErr w:type="spellEnd"/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</w:t>
            </w:r>
            <w:proofErr w:type="spellStart"/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Ролінг</w:t>
            </w:r>
            <w:proofErr w:type="spellEnd"/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. Роман </w:t>
            </w:r>
            <w:r w:rsidRPr="00B5066F">
              <w:rPr>
                <w:rFonts w:ascii="Times New Roman" w:hAnsi="Times New Roman" w:cs="Times New Roman"/>
                <w:iCs/>
                <w:sz w:val="28"/>
                <w:szCs w:val="28"/>
                <w:lang w:val="uk-UA" w:eastAsia="uk-UA"/>
              </w:rPr>
              <w:t xml:space="preserve">«Гаррі Поттер і філософський камінь». </w:t>
            </w:r>
            <w:proofErr w:type="spellStart"/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Усвіломлення</w:t>
            </w:r>
            <w:proofErr w:type="spellEnd"/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</w:t>
            </w:r>
            <w:r w:rsidRPr="00B5066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5066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особистої відповідальності за доручену справу; розуміння цінності родинних стосунків, значущості участі кожного в суспільно важливих справах; осмислення важливості </w:t>
            </w:r>
            <w:proofErr w:type="spellStart"/>
            <w:r w:rsidRPr="00B5066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самоопанування</w:t>
            </w:r>
            <w:proofErr w:type="spellEnd"/>
            <w:r w:rsidRPr="00B5066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здолання власних страхів.</w:t>
            </w:r>
          </w:p>
        </w:tc>
        <w:tc>
          <w:tcPr>
            <w:tcW w:w="1873" w:type="dxa"/>
          </w:tcPr>
          <w:p w14:paraId="2EBF5BA3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-</w:t>
            </w:r>
          </w:p>
        </w:tc>
        <w:tc>
          <w:tcPr>
            <w:tcW w:w="1812" w:type="dxa"/>
          </w:tcPr>
          <w:p w14:paraId="7E2B4B43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6</w:t>
            </w:r>
          </w:p>
        </w:tc>
        <w:tc>
          <w:tcPr>
            <w:tcW w:w="1035" w:type="dxa"/>
          </w:tcPr>
          <w:p w14:paraId="5DF33B61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6</w:t>
            </w:r>
          </w:p>
        </w:tc>
      </w:tr>
      <w:tr w:rsidR="00956D42" w:rsidRPr="00B5066F" w14:paraId="36ADF0A7" w14:textId="77777777" w:rsidTr="00956D42">
        <w:trPr>
          <w:trHeight w:val="623"/>
        </w:trPr>
        <w:tc>
          <w:tcPr>
            <w:tcW w:w="791" w:type="dxa"/>
            <w:shd w:val="clear" w:color="auto" w:fill="auto"/>
          </w:tcPr>
          <w:p w14:paraId="62E37C6A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19.</w:t>
            </w:r>
          </w:p>
        </w:tc>
        <w:tc>
          <w:tcPr>
            <w:tcW w:w="4455" w:type="dxa"/>
            <w:shd w:val="clear" w:color="auto" w:fill="auto"/>
          </w:tcPr>
          <w:p w14:paraId="4C28E0C6" w14:textId="77777777" w:rsidR="00956D42" w:rsidRPr="00B5066F" w:rsidRDefault="00956D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Розділ 5. Підготовка до літературних конкурсів.</w:t>
            </w:r>
          </w:p>
        </w:tc>
        <w:tc>
          <w:tcPr>
            <w:tcW w:w="1873" w:type="dxa"/>
            <w:shd w:val="clear" w:color="auto" w:fill="auto"/>
          </w:tcPr>
          <w:p w14:paraId="5743E5D8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3</w:t>
            </w:r>
          </w:p>
        </w:tc>
        <w:tc>
          <w:tcPr>
            <w:tcW w:w="1812" w:type="dxa"/>
            <w:shd w:val="clear" w:color="auto" w:fill="auto"/>
          </w:tcPr>
          <w:p w14:paraId="62D5681B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11</w:t>
            </w:r>
          </w:p>
        </w:tc>
        <w:tc>
          <w:tcPr>
            <w:tcW w:w="1035" w:type="dxa"/>
            <w:shd w:val="clear" w:color="auto" w:fill="auto"/>
          </w:tcPr>
          <w:p w14:paraId="3007CF71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14</w:t>
            </w:r>
          </w:p>
        </w:tc>
      </w:tr>
      <w:tr w:rsidR="00956D42" w:rsidRPr="00B5066F" w14:paraId="2B521E20" w14:textId="77777777" w:rsidTr="00956D42">
        <w:trPr>
          <w:trHeight w:val="949"/>
        </w:trPr>
        <w:tc>
          <w:tcPr>
            <w:tcW w:w="791" w:type="dxa"/>
            <w:shd w:val="clear" w:color="auto" w:fill="auto"/>
          </w:tcPr>
          <w:p w14:paraId="49F5FEE6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20.</w:t>
            </w:r>
          </w:p>
        </w:tc>
        <w:tc>
          <w:tcPr>
            <w:tcW w:w="4455" w:type="dxa"/>
            <w:shd w:val="clear" w:color="auto" w:fill="auto"/>
          </w:tcPr>
          <w:p w14:paraId="7D409B49" w14:textId="77777777" w:rsidR="00956D42" w:rsidRPr="00B5066F" w:rsidRDefault="00956D4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5.1. Положення про творчий конкурс «Ми любимо зарубіжну літературу – 25» та ін.</w:t>
            </w:r>
          </w:p>
        </w:tc>
        <w:tc>
          <w:tcPr>
            <w:tcW w:w="1873" w:type="dxa"/>
            <w:shd w:val="clear" w:color="auto" w:fill="auto"/>
          </w:tcPr>
          <w:p w14:paraId="329248A4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14:paraId="30F97EA4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14:paraId="6E7C22DB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3</w:t>
            </w:r>
          </w:p>
        </w:tc>
      </w:tr>
      <w:tr w:rsidR="00956D42" w:rsidRPr="00B5066F" w14:paraId="1E376B7A" w14:textId="77777777" w:rsidTr="00956D42">
        <w:trPr>
          <w:trHeight w:val="5417"/>
        </w:trPr>
        <w:tc>
          <w:tcPr>
            <w:tcW w:w="791" w:type="dxa"/>
            <w:shd w:val="clear" w:color="auto" w:fill="auto"/>
          </w:tcPr>
          <w:p w14:paraId="085A8121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bookmarkStart w:id="4" w:name="_Hlk148691144"/>
          </w:p>
        </w:tc>
        <w:tc>
          <w:tcPr>
            <w:tcW w:w="4455" w:type="dxa"/>
            <w:shd w:val="clear" w:color="auto" w:fill="auto"/>
          </w:tcPr>
          <w:p w14:paraId="131877C1" w14:textId="77777777" w:rsidR="00956D42" w:rsidRPr="00B5066F" w:rsidRDefault="00956D4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5.2. Номінації:</w:t>
            </w:r>
          </w:p>
          <w:p w14:paraId="2CB6D366" w14:textId="77777777" w:rsidR="00956D42" w:rsidRPr="00B5066F" w:rsidRDefault="00956D4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- фотопортрет в образі літературного героя із використанням елементів костюма; відповідного інтер’єру, атрибутів обраного персонажа;</w:t>
            </w:r>
          </w:p>
          <w:p w14:paraId="7CD8B0F0" w14:textId="77777777" w:rsidR="00956D42" w:rsidRPr="00B5066F" w:rsidRDefault="00956D4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- лист літературному героєві (обсяг: 1 </w:t>
            </w:r>
            <w:proofErr w:type="spellStart"/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вордівська</w:t>
            </w:r>
            <w:proofErr w:type="spellEnd"/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 сторінка);</w:t>
            </w:r>
          </w:p>
          <w:p w14:paraId="2008F2EE" w14:textId="77777777" w:rsidR="00956D42" w:rsidRPr="00B5066F" w:rsidRDefault="00956D42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 xml:space="preserve">- </w:t>
            </w:r>
            <w:r w:rsidRPr="00B5066F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>відеочитання напам'ять вірша (за програмою);</w:t>
            </w:r>
          </w:p>
          <w:p w14:paraId="125C6529" w14:textId="77777777" w:rsidR="00956D42" w:rsidRPr="00B5066F" w:rsidRDefault="00956D42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</w:pPr>
            <w:r w:rsidRPr="00B5066F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Pr="00B5066F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>книжкова інсталяція;</w:t>
            </w:r>
          </w:p>
          <w:p w14:paraId="7DA1A16B" w14:textId="77777777" w:rsidR="00956D42" w:rsidRPr="00B5066F" w:rsidRDefault="00956D42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5066F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Pr="00B5066F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>ілюстрація до художнього твору (за програмою</w:t>
            </w:r>
            <w:r w:rsidRPr="00B5066F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14:paraId="3CBA89AC" w14:textId="77777777" w:rsidR="00956D42" w:rsidRPr="00B5066F" w:rsidRDefault="00956D42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5066F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Pr="00B5066F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>буктрейлер до художнього твору (за програмою)</w:t>
            </w:r>
            <w:r w:rsidRPr="00B5066F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14:paraId="5B405271" w14:textId="77777777" w:rsidR="00956D42" w:rsidRPr="00B5066F" w:rsidRDefault="00956D42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5066F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Pr="00B5066F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>інсценізація уривку з твору (за програмою) (відео до 5 хвилин)</w:t>
            </w:r>
            <w:r w:rsidRPr="00B5066F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1873" w:type="dxa"/>
            <w:shd w:val="clear" w:color="auto" w:fill="auto"/>
          </w:tcPr>
          <w:p w14:paraId="4DA7936A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14:paraId="30CF2599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14:paraId="15E21B21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11</w:t>
            </w:r>
          </w:p>
        </w:tc>
      </w:tr>
      <w:bookmarkEnd w:id="3"/>
      <w:tr w:rsidR="00956D42" w:rsidRPr="00B5066F" w14:paraId="51F7057B" w14:textId="77777777" w:rsidTr="00956D42">
        <w:trPr>
          <w:trHeight w:val="623"/>
        </w:trPr>
        <w:tc>
          <w:tcPr>
            <w:tcW w:w="791" w:type="dxa"/>
          </w:tcPr>
          <w:p w14:paraId="4F22DA6C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21.</w:t>
            </w:r>
          </w:p>
        </w:tc>
        <w:tc>
          <w:tcPr>
            <w:tcW w:w="4455" w:type="dxa"/>
          </w:tcPr>
          <w:p w14:paraId="0722366E" w14:textId="77777777" w:rsidR="00956D42" w:rsidRPr="00B5066F" w:rsidRDefault="00956D4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Розділ 6. Екскурсії, свята, тематичні заходи</w:t>
            </w:r>
          </w:p>
        </w:tc>
        <w:tc>
          <w:tcPr>
            <w:tcW w:w="1873" w:type="dxa"/>
          </w:tcPr>
          <w:p w14:paraId="468EE198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-</w:t>
            </w:r>
          </w:p>
        </w:tc>
        <w:tc>
          <w:tcPr>
            <w:tcW w:w="1812" w:type="dxa"/>
          </w:tcPr>
          <w:p w14:paraId="72715091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14</w:t>
            </w:r>
          </w:p>
        </w:tc>
        <w:tc>
          <w:tcPr>
            <w:tcW w:w="1035" w:type="dxa"/>
          </w:tcPr>
          <w:p w14:paraId="002CCE67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14</w:t>
            </w:r>
          </w:p>
        </w:tc>
      </w:tr>
      <w:tr w:rsidR="00956D42" w:rsidRPr="00B5066F" w14:paraId="6066E759" w14:textId="77777777" w:rsidTr="00956D42">
        <w:trPr>
          <w:trHeight w:val="638"/>
        </w:trPr>
        <w:tc>
          <w:tcPr>
            <w:tcW w:w="791" w:type="dxa"/>
          </w:tcPr>
          <w:p w14:paraId="0C9A2524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22.</w:t>
            </w:r>
          </w:p>
        </w:tc>
        <w:tc>
          <w:tcPr>
            <w:tcW w:w="4455" w:type="dxa"/>
          </w:tcPr>
          <w:p w14:paraId="108F95B2" w14:textId="77777777" w:rsidR="00956D42" w:rsidRPr="00B5066F" w:rsidRDefault="00956D4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6.1. Віртуальні екскурсії до музеїв, бібліотек.</w:t>
            </w:r>
          </w:p>
        </w:tc>
        <w:tc>
          <w:tcPr>
            <w:tcW w:w="1873" w:type="dxa"/>
          </w:tcPr>
          <w:p w14:paraId="6F6E894E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-</w:t>
            </w:r>
          </w:p>
        </w:tc>
        <w:tc>
          <w:tcPr>
            <w:tcW w:w="1812" w:type="dxa"/>
          </w:tcPr>
          <w:p w14:paraId="7E9665A6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</w:t>
            </w:r>
          </w:p>
        </w:tc>
        <w:tc>
          <w:tcPr>
            <w:tcW w:w="1035" w:type="dxa"/>
          </w:tcPr>
          <w:p w14:paraId="6AC69C4B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</w:t>
            </w:r>
          </w:p>
        </w:tc>
      </w:tr>
      <w:tr w:rsidR="00956D42" w:rsidRPr="00B5066F" w14:paraId="726D830E" w14:textId="77777777" w:rsidTr="00956D42">
        <w:trPr>
          <w:trHeight w:val="638"/>
        </w:trPr>
        <w:tc>
          <w:tcPr>
            <w:tcW w:w="791" w:type="dxa"/>
          </w:tcPr>
          <w:p w14:paraId="66C63625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23.</w:t>
            </w:r>
          </w:p>
        </w:tc>
        <w:tc>
          <w:tcPr>
            <w:tcW w:w="4455" w:type="dxa"/>
          </w:tcPr>
          <w:p w14:paraId="5D180A19" w14:textId="77777777" w:rsidR="00956D42" w:rsidRPr="00B5066F" w:rsidRDefault="00956D4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6.2. Літературна вітальня до Дня рідної мови.</w:t>
            </w:r>
          </w:p>
        </w:tc>
        <w:tc>
          <w:tcPr>
            <w:tcW w:w="1873" w:type="dxa"/>
          </w:tcPr>
          <w:p w14:paraId="7E48470E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-</w:t>
            </w:r>
          </w:p>
        </w:tc>
        <w:tc>
          <w:tcPr>
            <w:tcW w:w="1812" w:type="dxa"/>
          </w:tcPr>
          <w:p w14:paraId="35DAEC75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6</w:t>
            </w:r>
          </w:p>
        </w:tc>
        <w:tc>
          <w:tcPr>
            <w:tcW w:w="1035" w:type="dxa"/>
          </w:tcPr>
          <w:p w14:paraId="2AAE0E76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6</w:t>
            </w:r>
          </w:p>
        </w:tc>
      </w:tr>
      <w:tr w:rsidR="00956D42" w:rsidRPr="00B5066F" w14:paraId="3A87C680" w14:textId="77777777" w:rsidTr="00956D42">
        <w:trPr>
          <w:trHeight w:val="623"/>
        </w:trPr>
        <w:tc>
          <w:tcPr>
            <w:tcW w:w="791" w:type="dxa"/>
          </w:tcPr>
          <w:p w14:paraId="6E49A725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bookmarkStart w:id="5" w:name="_Hlk148691675"/>
            <w:bookmarkEnd w:id="4"/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24.</w:t>
            </w:r>
          </w:p>
        </w:tc>
        <w:tc>
          <w:tcPr>
            <w:tcW w:w="4455" w:type="dxa"/>
          </w:tcPr>
          <w:p w14:paraId="1A9E2869" w14:textId="77777777" w:rsidR="00956D42" w:rsidRPr="00B5066F" w:rsidRDefault="00956D4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6.3. Спільні заходи із шкільною та районною бібліотеками.</w:t>
            </w:r>
          </w:p>
        </w:tc>
        <w:tc>
          <w:tcPr>
            <w:tcW w:w="1873" w:type="dxa"/>
          </w:tcPr>
          <w:p w14:paraId="40810243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-</w:t>
            </w:r>
          </w:p>
        </w:tc>
        <w:tc>
          <w:tcPr>
            <w:tcW w:w="1812" w:type="dxa"/>
          </w:tcPr>
          <w:p w14:paraId="30408E12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6</w:t>
            </w:r>
          </w:p>
        </w:tc>
        <w:tc>
          <w:tcPr>
            <w:tcW w:w="1035" w:type="dxa"/>
          </w:tcPr>
          <w:p w14:paraId="37971830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6</w:t>
            </w:r>
          </w:p>
        </w:tc>
      </w:tr>
      <w:tr w:rsidR="00956D42" w:rsidRPr="00B5066F" w14:paraId="661E10D2" w14:textId="77777777" w:rsidTr="00956D42">
        <w:trPr>
          <w:trHeight w:val="638"/>
        </w:trPr>
        <w:tc>
          <w:tcPr>
            <w:tcW w:w="791" w:type="dxa"/>
          </w:tcPr>
          <w:p w14:paraId="05D6E6E8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25.</w:t>
            </w:r>
          </w:p>
        </w:tc>
        <w:tc>
          <w:tcPr>
            <w:tcW w:w="4455" w:type="dxa"/>
          </w:tcPr>
          <w:p w14:paraId="206513EC" w14:textId="77777777" w:rsidR="00956D42" w:rsidRPr="00B5066F" w:rsidRDefault="00956D4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Розділ 7. Бесіди, дискусії узагальнюючого характеру.</w:t>
            </w:r>
          </w:p>
        </w:tc>
        <w:tc>
          <w:tcPr>
            <w:tcW w:w="1873" w:type="dxa"/>
          </w:tcPr>
          <w:p w14:paraId="60B9FCB4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2</w:t>
            </w:r>
          </w:p>
        </w:tc>
        <w:tc>
          <w:tcPr>
            <w:tcW w:w="1812" w:type="dxa"/>
          </w:tcPr>
          <w:p w14:paraId="5A207987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4</w:t>
            </w:r>
          </w:p>
        </w:tc>
        <w:tc>
          <w:tcPr>
            <w:tcW w:w="1035" w:type="dxa"/>
          </w:tcPr>
          <w:p w14:paraId="2AE31EB7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6</w:t>
            </w:r>
          </w:p>
        </w:tc>
      </w:tr>
      <w:tr w:rsidR="00956D42" w:rsidRPr="00B5066F" w14:paraId="14A28392" w14:textId="77777777" w:rsidTr="00956D42">
        <w:trPr>
          <w:trHeight w:val="311"/>
        </w:trPr>
        <w:tc>
          <w:tcPr>
            <w:tcW w:w="791" w:type="dxa"/>
          </w:tcPr>
          <w:p w14:paraId="2A7826ED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  <w:t>26.</w:t>
            </w:r>
          </w:p>
        </w:tc>
        <w:tc>
          <w:tcPr>
            <w:tcW w:w="4455" w:type="dxa"/>
          </w:tcPr>
          <w:p w14:paraId="5E7A1562" w14:textId="77777777" w:rsidR="00956D42" w:rsidRPr="00B5066F" w:rsidRDefault="00956D4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 xml:space="preserve">Розділ 8. Підсумкове заняття </w:t>
            </w:r>
          </w:p>
        </w:tc>
        <w:tc>
          <w:tcPr>
            <w:tcW w:w="1873" w:type="dxa"/>
          </w:tcPr>
          <w:p w14:paraId="0C932ECA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-</w:t>
            </w:r>
          </w:p>
        </w:tc>
        <w:tc>
          <w:tcPr>
            <w:tcW w:w="1812" w:type="dxa"/>
          </w:tcPr>
          <w:p w14:paraId="0576BB3A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2</w:t>
            </w:r>
          </w:p>
        </w:tc>
        <w:tc>
          <w:tcPr>
            <w:tcW w:w="1035" w:type="dxa"/>
          </w:tcPr>
          <w:p w14:paraId="36F94A41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2</w:t>
            </w:r>
          </w:p>
        </w:tc>
      </w:tr>
      <w:tr w:rsidR="00956D42" w:rsidRPr="00B5066F" w14:paraId="239A392B" w14:textId="77777777" w:rsidTr="00956D42">
        <w:trPr>
          <w:trHeight w:val="311"/>
        </w:trPr>
        <w:tc>
          <w:tcPr>
            <w:tcW w:w="791" w:type="dxa"/>
          </w:tcPr>
          <w:p w14:paraId="399E375B" w14:textId="77777777" w:rsidR="00956D42" w:rsidRPr="00B5066F" w:rsidRDefault="00956D42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  <w:tc>
          <w:tcPr>
            <w:tcW w:w="4455" w:type="dxa"/>
          </w:tcPr>
          <w:p w14:paraId="05BE6432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Разом</w:t>
            </w:r>
          </w:p>
        </w:tc>
        <w:tc>
          <w:tcPr>
            <w:tcW w:w="1873" w:type="dxa"/>
          </w:tcPr>
          <w:p w14:paraId="7416863D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16</w:t>
            </w:r>
          </w:p>
        </w:tc>
        <w:tc>
          <w:tcPr>
            <w:tcW w:w="1812" w:type="dxa"/>
          </w:tcPr>
          <w:p w14:paraId="1F28B538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56</w:t>
            </w:r>
          </w:p>
        </w:tc>
        <w:tc>
          <w:tcPr>
            <w:tcW w:w="1035" w:type="dxa"/>
          </w:tcPr>
          <w:p w14:paraId="77BCDDE9" w14:textId="77777777" w:rsidR="00956D42" w:rsidRPr="00B5066F" w:rsidRDefault="00956D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  <w14:ligatures w14:val="none"/>
              </w:rPr>
            </w:pPr>
            <w:r w:rsidRPr="00B5066F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72</w:t>
            </w:r>
          </w:p>
        </w:tc>
      </w:tr>
      <w:bookmarkEnd w:id="5"/>
    </w:tbl>
    <w:p w14:paraId="6E8FF478" w14:textId="77777777" w:rsidR="00C742A7" w:rsidRPr="00B5066F" w:rsidRDefault="00C742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23A2953C" w14:textId="77777777" w:rsidR="00E5747E" w:rsidRDefault="00E5747E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F43D92B" w14:textId="77777777" w:rsidR="00C742A7" w:rsidRPr="00B5066F" w:rsidRDefault="00D03AE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66F">
        <w:rPr>
          <w:rFonts w:ascii="Times New Roman" w:hAnsi="Times New Roman" w:cs="Times New Roman"/>
          <w:b/>
          <w:bCs/>
          <w:sz w:val="28"/>
          <w:szCs w:val="28"/>
        </w:rPr>
        <w:t>ЗМІСТ ПРОГРАМИ</w:t>
      </w:r>
    </w:p>
    <w:p w14:paraId="58EF0D34" w14:textId="77777777" w:rsidR="00C742A7" w:rsidRPr="00B5066F" w:rsidRDefault="00D03AED" w:rsidP="00934773">
      <w:pPr>
        <w:numPr>
          <w:ilvl w:val="0"/>
          <w:numId w:val="2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066F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 (2 години).</w:t>
      </w:r>
    </w:p>
    <w:p w14:paraId="65DA61C6" w14:textId="77777777" w:rsidR="00934773" w:rsidRPr="00934773" w:rsidRDefault="00934773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4773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</w:p>
    <w:p w14:paraId="05E5D9A0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66F">
        <w:rPr>
          <w:rFonts w:ascii="Times New Roman" w:hAnsi="Times New Roman" w:cs="Times New Roman"/>
          <w:sz w:val="28"/>
          <w:szCs w:val="28"/>
          <w:lang w:val="uk-UA"/>
        </w:rPr>
        <w:t>Література як вид мистецтва та його завдання.</w:t>
      </w:r>
    </w:p>
    <w:p w14:paraId="5DDA89CB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066F">
        <w:rPr>
          <w:rFonts w:ascii="Times New Roman" w:hAnsi="Times New Roman" w:cs="Times New Roman"/>
          <w:sz w:val="28"/>
          <w:szCs w:val="28"/>
        </w:rPr>
        <w:t xml:space="preserve">Мета і зміст роботи гуртка. Організаційні питання. </w:t>
      </w:r>
    </w:p>
    <w:p w14:paraId="23E51334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066F">
        <w:rPr>
          <w:rFonts w:ascii="Times New Roman" w:hAnsi="Times New Roman" w:cs="Times New Roman"/>
          <w:sz w:val="28"/>
          <w:szCs w:val="28"/>
        </w:rPr>
        <w:t xml:space="preserve">Правила поведінки. Техніка безпеки. </w:t>
      </w:r>
    </w:p>
    <w:p w14:paraId="261E7F4B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56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Практична </w:t>
      </w:r>
      <w:r w:rsidR="00934773" w:rsidRPr="00ED656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частина</w:t>
      </w:r>
      <w:r w:rsidRPr="00B506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B5066F">
        <w:rPr>
          <w:rFonts w:ascii="Times New Roman" w:hAnsi="Times New Roman" w:cs="Times New Roman"/>
          <w:sz w:val="28"/>
          <w:szCs w:val="28"/>
        </w:rPr>
        <w:t> </w:t>
      </w:r>
      <w:r w:rsidRPr="00ED6569">
        <w:rPr>
          <w:rFonts w:ascii="Times New Roman" w:hAnsi="Times New Roman" w:cs="Times New Roman"/>
          <w:iCs/>
          <w:sz w:val="28"/>
          <w:szCs w:val="28"/>
          <w:lang w:val="uk-UA"/>
        </w:rPr>
        <w:t>Анкетування із визначення творчих здібностей учнів</w:t>
      </w:r>
      <w:r w:rsidRPr="00B5066F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B5066F">
        <w:rPr>
          <w:rFonts w:ascii="Times New Roman" w:hAnsi="Times New Roman" w:cs="Times New Roman"/>
          <w:sz w:val="28"/>
          <w:szCs w:val="28"/>
        </w:rPr>
        <w:t> </w:t>
      </w:r>
    </w:p>
    <w:p w14:paraId="7B062C12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66F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B5066F">
        <w:rPr>
          <w:rFonts w:ascii="Times New Roman" w:hAnsi="Times New Roman" w:cs="Times New Roman"/>
          <w:b/>
          <w:bCs/>
          <w:sz w:val="28"/>
          <w:szCs w:val="28"/>
        </w:rPr>
        <w:t>. Взаємовплив мистецтв</w:t>
      </w:r>
      <w:r w:rsidRPr="00B506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066F">
        <w:rPr>
          <w:rFonts w:ascii="Times New Roman" w:hAnsi="Times New Roman" w:cs="Times New Roman"/>
          <w:b/>
          <w:bCs/>
          <w:sz w:val="28"/>
          <w:szCs w:val="28"/>
        </w:rPr>
        <w:t>та </w:t>
      </w:r>
      <w:r w:rsidRPr="00B5066F">
        <w:rPr>
          <w:rFonts w:ascii="Times New Roman" w:hAnsi="Times New Roman" w:cs="Times New Roman"/>
          <w:sz w:val="28"/>
          <w:szCs w:val="28"/>
        </w:rPr>
        <w:t>їх </w:t>
      </w:r>
      <w:r w:rsidRPr="00B5066F">
        <w:rPr>
          <w:rFonts w:ascii="Times New Roman" w:hAnsi="Times New Roman" w:cs="Times New Roman"/>
          <w:b/>
          <w:bCs/>
          <w:sz w:val="28"/>
          <w:szCs w:val="28"/>
        </w:rPr>
        <w:t>енергетично-рушійні елементи (</w:t>
      </w:r>
      <w:r w:rsidRPr="00B5066F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B5066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spellStart"/>
      <w:r w:rsidRPr="00B5066F">
        <w:rPr>
          <w:rFonts w:ascii="Times New Roman" w:hAnsi="Times New Roman" w:cs="Times New Roman"/>
          <w:b/>
          <w:bCs/>
          <w:sz w:val="28"/>
          <w:szCs w:val="28"/>
          <w:lang w:val="uk-UA"/>
        </w:rPr>
        <w:t>ин</w:t>
      </w:r>
      <w:proofErr w:type="spellEnd"/>
      <w:r w:rsidRPr="00B5066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B5066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36D5A7D9" w14:textId="77777777" w:rsidR="00ED6569" w:rsidRPr="00934773" w:rsidRDefault="00ED6569" w:rsidP="00ED6569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4773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</w:p>
    <w:p w14:paraId="3D950CAB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066F">
        <w:rPr>
          <w:rFonts w:ascii="Times New Roman" w:hAnsi="Times New Roman" w:cs="Times New Roman"/>
          <w:sz w:val="28"/>
          <w:szCs w:val="28"/>
        </w:rPr>
        <w:t>Види мистецтв. Роль мистецтва в суспільстві. Література</w:t>
      </w:r>
      <w:r w:rsidRPr="00B5066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B5066F">
        <w:rPr>
          <w:rFonts w:ascii="Times New Roman" w:hAnsi="Times New Roman" w:cs="Times New Roman"/>
          <w:sz w:val="28"/>
          <w:szCs w:val="28"/>
        </w:rPr>
        <w:t>дзеркало життя.</w:t>
      </w:r>
    </w:p>
    <w:p w14:paraId="1A13D7FC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066F">
        <w:rPr>
          <w:rFonts w:ascii="Times New Roman" w:hAnsi="Times New Roman" w:cs="Times New Roman"/>
          <w:sz w:val="28"/>
          <w:szCs w:val="28"/>
        </w:rPr>
        <w:t>Стиль письменника (оригінальність митця) та стильові напрями в літературі.</w:t>
      </w:r>
    </w:p>
    <w:p w14:paraId="0651AC8D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66F">
        <w:rPr>
          <w:rFonts w:ascii="Times New Roman" w:hAnsi="Times New Roman" w:cs="Times New Roman"/>
          <w:sz w:val="28"/>
          <w:szCs w:val="28"/>
          <w:lang w:val="uk-UA"/>
        </w:rPr>
        <w:t>Справжня та уявна творчість. Поняття «плагіат». Авторське право.</w:t>
      </w:r>
    </w:p>
    <w:p w14:paraId="06555413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569">
        <w:rPr>
          <w:rFonts w:ascii="Times New Roman" w:hAnsi="Times New Roman" w:cs="Times New Roman"/>
          <w:bCs/>
          <w:i/>
          <w:iCs/>
          <w:sz w:val="28"/>
          <w:szCs w:val="28"/>
        </w:rPr>
        <w:t>Практична</w:t>
      </w:r>
      <w:r w:rsidR="00ED6569" w:rsidRPr="00ED656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частина</w:t>
      </w:r>
      <w:r w:rsidRPr="00ED656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B5066F">
        <w:rPr>
          <w:rFonts w:ascii="Times New Roman" w:hAnsi="Times New Roman" w:cs="Times New Roman"/>
          <w:sz w:val="28"/>
          <w:szCs w:val="28"/>
        </w:rPr>
        <w:t> </w:t>
      </w:r>
      <w:r w:rsidRPr="00ED6569">
        <w:rPr>
          <w:rFonts w:ascii="Times New Roman" w:hAnsi="Times New Roman" w:cs="Times New Roman"/>
          <w:iCs/>
          <w:sz w:val="28"/>
          <w:szCs w:val="28"/>
        </w:rPr>
        <w:t>Літературні ігри, вікторини</w:t>
      </w:r>
      <w:r w:rsidRPr="00ED656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; </w:t>
      </w:r>
      <w:r w:rsidRPr="00ED6569">
        <w:rPr>
          <w:rFonts w:ascii="Times New Roman" w:hAnsi="Times New Roman" w:cs="Times New Roman"/>
          <w:iCs/>
          <w:sz w:val="28"/>
          <w:szCs w:val="28"/>
        </w:rPr>
        <w:t>складання оповідання (казки) за прислів’ям; добір прислів’їв, крилатих виразів, фразеологічних зворотів, що виражають головну ідею твору</w:t>
      </w:r>
      <w:r w:rsidRPr="00B5066F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12870EE2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66F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B5066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5066F">
        <w:rPr>
          <w:rFonts w:ascii="Times New Roman" w:hAnsi="Times New Roman" w:cs="Times New Roman"/>
          <w:sz w:val="28"/>
          <w:szCs w:val="28"/>
        </w:rPr>
        <w:t> </w:t>
      </w:r>
      <w:r w:rsidRPr="00B5066F">
        <w:rPr>
          <w:rFonts w:ascii="Times New Roman" w:hAnsi="Times New Roman" w:cs="Times New Roman"/>
          <w:b/>
          <w:bCs/>
          <w:sz w:val="28"/>
          <w:szCs w:val="28"/>
        </w:rPr>
        <w:t>Поезія (</w:t>
      </w:r>
      <w:r w:rsidRPr="00B5066F"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Pr="00B5066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spellStart"/>
      <w:r w:rsidRPr="00B5066F">
        <w:rPr>
          <w:rFonts w:ascii="Times New Roman" w:hAnsi="Times New Roman" w:cs="Times New Roman"/>
          <w:b/>
          <w:bCs/>
          <w:sz w:val="28"/>
          <w:szCs w:val="28"/>
          <w:lang w:val="uk-UA"/>
        </w:rPr>
        <w:t>ин</w:t>
      </w:r>
      <w:proofErr w:type="spellEnd"/>
      <w:r w:rsidRPr="00B5066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B5066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6252AD7F" w14:textId="77777777" w:rsidR="00ED6569" w:rsidRPr="00934773" w:rsidRDefault="00ED6569" w:rsidP="00ED6569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4773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</w:p>
    <w:p w14:paraId="18D6C039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066F">
        <w:rPr>
          <w:rFonts w:ascii="Times New Roman" w:hAnsi="Times New Roman" w:cs="Times New Roman"/>
          <w:sz w:val="28"/>
          <w:szCs w:val="28"/>
        </w:rPr>
        <w:t xml:space="preserve">Образ як основний елемент художності. Засоби створення образу: тропи прості (епітет, порівняння). </w:t>
      </w:r>
    </w:p>
    <w:p w14:paraId="01991172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B5066F">
        <w:rPr>
          <w:rFonts w:ascii="Times New Roman" w:hAnsi="Times New Roman" w:cs="Times New Roman"/>
          <w:sz w:val="28"/>
          <w:szCs w:val="28"/>
          <w:lang w:eastAsia="zh-CN"/>
        </w:rPr>
        <w:t>Звучання вірша</w:t>
      </w:r>
      <w:r w:rsidRPr="00B5066F"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</w:p>
    <w:p w14:paraId="683EE182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B5066F">
        <w:rPr>
          <w:rFonts w:ascii="Times New Roman" w:hAnsi="Times New Roman" w:cs="Times New Roman"/>
          <w:sz w:val="28"/>
          <w:szCs w:val="28"/>
          <w:lang w:eastAsia="zh-CN"/>
        </w:rPr>
        <w:t>Різновиди метафори.</w:t>
      </w:r>
      <w:r w:rsidRPr="00B5066F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5066F">
        <w:rPr>
          <w:rFonts w:ascii="Times New Roman" w:hAnsi="Times New Roman" w:cs="Times New Roman"/>
          <w:sz w:val="28"/>
          <w:szCs w:val="28"/>
          <w:lang w:eastAsia="zh-CN"/>
        </w:rPr>
        <w:t>Підсилювальні художні прийоми</w:t>
      </w:r>
      <w:r w:rsidRPr="00B5066F"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</w:p>
    <w:p w14:paraId="4F5E20AD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66F">
        <w:rPr>
          <w:rFonts w:ascii="Times New Roman" w:hAnsi="Times New Roman" w:cs="Times New Roman"/>
          <w:sz w:val="28"/>
          <w:szCs w:val="28"/>
        </w:rPr>
        <w:t>Технічний бік віршування</w:t>
      </w:r>
      <w:r w:rsidRPr="00B506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9187A17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56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Практична </w:t>
      </w:r>
      <w:r w:rsidR="00ED6569" w:rsidRPr="00ED656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частина</w:t>
      </w:r>
      <w:r w:rsidRPr="00ED656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B506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ED6569">
        <w:rPr>
          <w:rFonts w:ascii="Times New Roman" w:hAnsi="Times New Roman" w:cs="Times New Roman"/>
          <w:iCs/>
          <w:sz w:val="28"/>
          <w:szCs w:val="28"/>
        </w:rPr>
        <w:t>Виконання творчих завдань на визначення віршових розмірів. Робота над творами, написаними учнями. Літературні ігри, вікторини.</w:t>
      </w:r>
    </w:p>
    <w:p w14:paraId="6B10BE1D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66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B5066F">
        <w:rPr>
          <w:rFonts w:ascii="Times New Roman" w:hAnsi="Times New Roman" w:cs="Times New Roman"/>
          <w:sz w:val="28"/>
          <w:szCs w:val="28"/>
        </w:rPr>
        <w:t> </w:t>
      </w:r>
      <w:r w:rsidRPr="00B5066F">
        <w:rPr>
          <w:rFonts w:ascii="Times New Roman" w:hAnsi="Times New Roman" w:cs="Times New Roman"/>
          <w:b/>
          <w:bCs/>
          <w:sz w:val="28"/>
          <w:szCs w:val="28"/>
        </w:rPr>
        <w:t>Роди і жанри літератури. Проза (</w:t>
      </w:r>
      <w:r w:rsidRPr="00B5066F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B5066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spellStart"/>
      <w:r w:rsidRPr="00B5066F">
        <w:rPr>
          <w:rFonts w:ascii="Times New Roman" w:hAnsi="Times New Roman" w:cs="Times New Roman"/>
          <w:b/>
          <w:bCs/>
          <w:sz w:val="28"/>
          <w:szCs w:val="28"/>
          <w:lang w:val="uk-UA"/>
        </w:rPr>
        <w:t>ин</w:t>
      </w:r>
      <w:proofErr w:type="spellEnd"/>
      <w:r w:rsidRPr="00B5066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B5066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7C5A3EBD" w14:textId="77777777" w:rsidR="00ED6569" w:rsidRPr="00934773" w:rsidRDefault="00ED6569" w:rsidP="00ED6569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4773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</w:p>
    <w:p w14:paraId="2D25E18E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66F">
        <w:rPr>
          <w:rFonts w:ascii="Times New Roman" w:hAnsi="Times New Roman" w:cs="Times New Roman"/>
          <w:sz w:val="28"/>
          <w:szCs w:val="28"/>
        </w:rPr>
        <w:lastRenderedPageBreak/>
        <w:t>Роди і жанри літератури.</w:t>
      </w:r>
      <w:r w:rsidRPr="00B506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14AD908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B5066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Спільне і відмінне в художньому творі та кінофільмі, знятому за однойменною книгою.</w:t>
      </w:r>
    </w:p>
    <w:p w14:paraId="4F74D695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066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Використання порад літературних героїв у практичному житті.</w:t>
      </w:r>
    </w:p>
    <w:p w14:paraId="5058E154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 w:rsidRPr="00ED656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Практична </w:t>
      </w:r>
      <w:r w:rsidR="00ED6569" w:rsidRPr="00ED656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частина</w:t>
      </w:r>
      <w:r w:rsidRPr="00ED656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B5066F">
        <w:rPr>
          <w:rFonts w:ascii="Times New Roman" w:hAnsi="Times New Roman" w:cs="Times New Roman"/>
          <w:sz w:val="28"/>
          <w:szCs w:val="28"/>
        </w:rPr>
        <w:t> </w:t>
      </w:r>
      <w:r w:rsidRPr="00ED6569">
        <w:rPr>
          <w:rFonts w:ascii="Times New Roman" w:hAnsi="Times New Roman" w:cs="Times New Roman"/>
          <w:iCs/>
          <w:sz w:val="28"/>
          <w:szCs w:val="28"/>
          <w:lang w:val="uk-UA"/>
        </w:rPr>
        <w:t>Обговорення відгуків</w:t>
      </w:r>
      <w:r w:rsidRPr="00ED6569">
        <w:rPr>
          <w:rFonts w:ascii="Times New Roman" w:hAnsi="Times New Roman" w:cs="Times New Roman"/>
          <w:iCs/>
          <w:sz w:val="28"/>
          <w:szCs w:val="28"/>
        </w:rPr>
        <w:t>, написаними учнями.</w:t>
      </w:r>
      <w:r w:rsidRPr="00B506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CC92D20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066F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B5066F">
        <w:rPr>
          <w:rFonts w:ascii="Times New Roman" w:hAnsi="Times New Roman" w:cs="Times New Roman"/>
          <w:b/>
          <w:bCs/>
          <w:sz w:val="28"/>
          <w:szCs w:val="28"/>
        </w:rPr>
        <w:t>. У майстерні письменника</w:t>
      </w:r>
      <w:r w:rsidRPr="00B506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(10 годин).</w:t>
      </w:r>
    </w:p>
    <w:p w14:paraId="4CD52E1E" w14:textId="77777777" w:rsidR="00ED6569" w:rsidRPr="00934773" w:rsidRDefault="00ED6569" w:rsidP="00ED6569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4773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</w:p>
    <w:p w14:paraId="29571ABA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B5066F">
        <w:rPr>
          <w:rFonts w:ascii="Times New Roman" w:hAnsi="Times New Roman" w:cs="Times New Roman"/>
          <w:sz w:val="28"/>
          <w:szCs w:val="28"/>
        </w:rPr>
        <w:t>Розгляд, аналіз кращих творів з доробку майстрів слова (класиків письменників-сучасників).</w:t>
      </w:r>
      <w:r w:rsidRPr="00B506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066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Фантастика, фентезі.</w:t>
      </w:r>
    </w:p>
    <w:p w14:paraId="0DA925A5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66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Джоан</w:t>
      </w:r>
      <w:proofErr w:type="spellEnd"/>
      <w:r w:rsidRPr="00B5066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B5066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Ролінг</w:t>
      </w:r>
      <w:proofErr w:type="spellEnd"/>
      <w:r w:rsidRPr="00B5066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Роман </w:t>
      </w:r>
      <w:r w:rsidRPr="00B5066F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«Гаррі Поттер і філософський камінь». </w:t>
      </w:r>
      <w:proofErr w:type="spellStart"/>
      <w:r w:rsidRPr="00B5066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Усвіломлення</w:t>
      </w:r>
      <w:proofErr w:type="spellEnd"/>
      <w:r w:rsidRPr="00B5066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B5066F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B506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особистої відповідальності за доручену справу; розуміння цінності родинних стосунків, значущості участі кожного в суспільно важливих справах; осмислення важливості </w:t>
      </w:r>
      <w:proofErr w:type="spellStart"/>
      <w:r w:rsidRPr="00B5066F">
        <w:rPr>
          <w:rFonts w:ascii="Times New Roman" w:hAnsi="Times New Roman" w:cs="Times New Roman"/>
          <w:sz w:val="28"/>
          <w:szCs w:val="28"/>
          <w:lang w:val="uk-UA" w:eastAsia="uk-UA"/>
        </w:rPr>
        <w:t>самоопанування</w:t>
      </w:r>
      <w:proofErr w:type="spellEnd"/>
      <w:r w:rsidRPr="00B5066F">
        <w:rPr>
          <w:rFonts w:ascii="Times New Roman" w:hAnsi="Times New Roman" w:cs="Times New Roman"/>
          <w:sz w:val="28"/>
          <w:szCs w:val="28"/>
          <w:lang w:val="uk-UA" w:eastAsia="uk-UA"/>
        </w:rPr>
        <w:t>, здолання власних страхів.</w:t>
      </w:r>
    </w:p>
    <w:p w14:paraId="2D15D6C7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56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Практична </w:t>
      </w:r>
      <w:r w:rsidR="00ED6569" w:rsidRPr="00ED656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частина</w:t>
      </w:r>
      <w:r w:rsidRPr="00ED656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B5066F">
        <w:rPr>
          <w:rFonts w:ascii="Times New Roman" w:hAnsi="Times New Roman" w:cs="Times New Roman"/>
          <w:sz w:val="28"/>
          <w:szCs w:val="28"/>
        </w:rPr>
        <w:t> </w:t>
      </w:r>
      <w:r w:rsidRPr="00ED6569">
        <w:rPr>
          <w:rFonts w:ascii="Times New Roman" w:hAnsi="Times New Roman" w:cs="Times New Roman"/>
          <w:iCs/>
          <w:sz w:val="28"/>
          <w:szCs w:val="28"/>
        </w:rPr>
        <w:t>Літературні розваги (мовні ігри на дописуван</w:t>
      </w:r>
      <w:r w:rsidRPr="00ED656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ня </w:t>
      </w:r>
      <w:r w:rsidRPr="00ED6569">
        <w:rPr>
          <w:rFonts w:ascii="Times New Roman" w:hAnsi="Times New Roman" w:cs="Times New Roman"/>
          <w:iCs/>
          <w:sz w:val="28"/>
          <w:szCs w:val="28"/>
        </w:rPr>
        <w:t xml:space="preserve">останнього речення до поданого тексту, вставки в текст необхідної </w:t>
      </w:r>
      <w:r w:rsidRPr="00ED6569">
        <w:rPr>
          <w:rFonts w:ascii="Times New Roman" w:hAnsi="Times New Roman" w:cs="Times New Roman"/>
          <w:iCs/>
          <w:sz w:val="28"/>
          <w:szCs w:val="28"/>
          <w:lang w:val="uk-UA"/>
        </w:rPr>
        <w:t>д</w:t>
      </w:r>
      <w:r w:rsidRPr="00ED6569">
        <w:rPr>
          <w:rFonts w:ascii="Times New Roman" w:hAnsi="Times New Roman" w:cs="Times New Roman"/>
          <w:iCs/>
          <w:sz w:val="28"/>
          <w:szCs w:val="28"/>
        </w:rPr>
        <w:t xml:space="preserve">еталі чи пропущеного слова з обґрунтовуванням свого вибору). </w:t>
      </w:r>
      <w:r w:rsidRPr="00ED6569">
        <w:rPr>
          <w:rFonts w:ascii="Times New Roman" w:hAnsi="Times New Roman" w:cs="Times New Roman"/>
          <w:iCs/>
          <w:sz w:val="28"/>
          <w:szCs w:val="28"/>
          <w:lang w:val="uk-UA"/>
        </w:rPr>
        <w:t>Н</w:t>
      </w:r>
      <w:r w:rsidRPr="00ED6569">
        <w:rPr>
          <w:rFonts w:ascii="Times New Roman" w:hAnsi="Times New Roman" w:cs="Times New Roman"/>
          <w:iCs/>
          <w:sz w:val="28"/>
          <w:szCs w:val="28"/>
        </w:rPr>
        <w:t>аписання листа авторові, герою улюбленої книжки</w:t>
      </w:r>
      <w:r w:rsidRPr="00ED6569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39DD4DBC" w14:textId="77777777" w:rsidR="00C742A7" w:rsidRPr="00B5066F" w:rsidRDefault="00D03AED" w:rsidP="00934773">
      <w:pPr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066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Підготовка до літературних конкурсів (14 годин).</w:t>
      </w:r>
    </w:p>
    <w:p w14:paraId="79FBFD09" w14:textId="77777777" w:rsidR="00ED6569" w:rsidRPr="00ED6569" w:rsidRDefault="00ED6569" w:rsidP="00ED6569">
      <w:pPr>
        <w:pStyle w:val="a4"/>
        <w:spacing w:after="0"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6569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</w:p>
    <w:p w14:paraId="53273702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B5066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Положення про творчий конкурс «Ми любимо зарубіжну літературу – 25» та ін.</w:t>
      </w:r>
    </w:p>
    <w:p w14:paraId="22762191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B5066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Номінації:</w:t>
      </w:r>
    </w:p>
    <w:p w14:paraId="28F28959" w14:textId="77777777" w:rsidR="00C742A7" w:rsidRPr="00B5066F" w:rsidRDefault="00D03AED" w:rsidP="00934773">
      <w:pPr>
        <w:spacing w:after="0" w:line="360" w:lineRule="auto"/>
        <w:ind w:firstLineChars="100" w:firstLine="280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B5066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- фотопортрет в образі літературного героя із використанням елементів костюма; відповідного інтер’єру, атрибутів обраного персонажа;</w:t>
      </w:r>
    </w:p>
    <w:p w14:paraId="7B8BF4B8" w14:textId="77777777" w:rsidR="00C742A7" w:rsidRPr="00B5066F" w:rsidRDefault="00D03AED" w:rsidP="00934773">
      <w:pPr>
        <w:spacing w:after="0" w:line="360" w:lineRule="auto"/>
        <w:ind w:firstLineChars="100" w:firstLine="280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B5066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- лист літературному героєві (обсяг: 1 </w:t>
      </w:r>
      <w:proofErr w:type="spellStart"/>
      <w:r w:rsidRPr="00B5066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вордівська</w:t>
      </w:r>
      <w:proofErr w:type="spellEnd"/>
      <w:r w:rsidRPr="00B5066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сторінка);</w:t>
      </w:r>
    </w:p>
    <w:p w14:paraId="43382B6F" w14:textId="77777777" w:rsidR="00C742A7" w:rsidRPr="00B5066F" w:rsidRDefault="00D03AED" w:rsidP="00934773">
      <w:pPr>
        <w:spacing w:after="0" w:line="360" w:lineRule="auto"/>
        <w:ind w:firstLineChars="100" w:firstLine="280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</w:pPr>
      <w:r w:rsidRPr="00B5066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- </w:t>
      </w:r>
      <w:r w:rsidRPr="00B5066F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відеочитання напам'ять вірша (за програмою);</w:t>
      </w:r>
    </w:p>
    <w:p w14:paraId="5CE70D13" w14:textId="77777777" w:rsidR="00C742A7" w:rsidRPr="00B5066F" w:rsidRDefault="00D03AED" w:rsidP="00934773">
      <w:pPr>
        <w:spacing w:after="0" w:line="360" w:lineRule="auto"/>
        <w:ind w:firstLineChars="100" w:firstLine="280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</w:pPr>
      <w:r w:rsidRPr="00B5066F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B5066F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книжкова інсталяція;</w:t>
      </w:r>
    </w:p>
    <w:p w14:paraId="26ED843F" w14:textId="77777777" w:rsidR="00C742A7" w:rsidRPr="00B5066F" w:rsidRDefault="00D03AED" w:rsidP="00934773">
      <w:pPr>
        <w:spacing w:after="0" w:line="360" w:lineRule="auto"/>
        <w:ind w:firstLineChars="100" w:firstLine="280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</w:pPr>
      <w:r w:rsidRPr="00B5066F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B5066F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ілюстрація до художнього твору (за програмою</w:t>
      </w:r>
      <w:r w:rsidRPr="00B5066F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14:paraId="00F71F69" w14:textId="77777777" w:rsidR="00C742A7" w:rsidRPr="00B5066F" w:rsidRDefault="00D03AED" w:rsidP="00934773">
      <w:pPr>
        <w:spacing w:after="0" w:line="360" w:lineRule="auto"/>
        <w:ind w:firstLineChars="100" w:firstLine="280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</w:pPr>
      <w:r w:rsidRPr="00B5066F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B5066F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буктрейлер до художнього твору (за програмою)</w:t>
      </w:r>
      <w:r w:rsidRPr="00B5066F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237CAD4D" w14:textId="77777777" w:rsidR="00C742A7" w:rsidRPr="00B5066F" w:rsidRDefault="00D03AED" w:rsidP="00934773">
      <w:pPr>
        <w:spacing w:after="0" w:line="360" w:lineRule="auto"/>
        <w:ind w:firstLineChars="100" w:firstLine="280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B5066F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B5066F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інсценізація уривку з твору (за програмою) (відео до 5 хвилин)</w:t>
      </w:r>
      <w:r w:rsidRPr="00B5066F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111389F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48691754"/>
      <w:r w:rsidRPr="00ED6569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Практична </w:t>
      </w:r>
      <w:bookmarkEnd w:id="6"/>
      <w:r w:rsidR="00ED6569" w:rsidRPr="00ED656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частина</w:t>
      </w:r>
      <w:r w:rsidRPr="00ED656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B5066F">
        <w:rPr>
          <w:rFonts w:ascii="Times New Roman" w:hAnsi="Times New Roman" w:cs="Times New Roman"/>
          <w:sz w:val="28"/>
          <w:szCs w:val="28"/>
        </w:rPr>
        <w:t> </w:t>
      </w:r>
      <w:r w:rsidRPr="00ED6569">
        <w:rPr>
          <w:rFonts w:ascii="Times New Roman" w:hAnsi="Times New Roman" w:cs="Times New Roman"/>
          <w:iCs/>
          <w:sz w:val="28"/>
          <w:szCs w:val="28"/>
        </w:rPr>
        <w:t xml:space="preserve">Оформлення творчих робіт згідно з вимогами. </w:t>
      </w:r>
      <w:r w:rsidRPr="00ED6569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Підготовка </w:t>
      </w:r>
      <w:r w:rsidRPr="00ED6569">
        <w:rPr>
          <w:rFonts w:ascii="Times New Roman" w:hAnsi="Times New Roman" w:cs="Times New Roman"/>
          <w:iCs/>
          <w:sz w:val="28"/>
          <w:szCs w:val="28"/>
          <w:lang w:val="uk-UA" w:eastAsia="zh-CN"/>
        </w:rPr>
        <w:t xml:space="preserve">ілюстрацій, відео, </w:t>
      </w:r>
      <w:proofErr w:type="spellStart"/>
      <w:r w:rsidRPr="00ED6569">
        <w:rPr>
          <w:rFonts w:ascii="Times New Roman" w:hAnsi="Times New Roman" w:cs="Times New Roman"/>
          <w:iCs/>
          <w:sz w:val="28"/>
          <w:szCs w:val="28"/>
          <w:lang w:val="uk-UA" w:eastAsia="zh-CN"/>
        </w:rPr>
        <w:t>буктрейлерів</w:t>
      </w:r>
      <w:proofErr w:type="spellEnd"/>
      <w:r w:rsidRPr="00ED6569">
        <w:rPr>
          <w:rFonts w:ascii="Times New Roman" w:hAnsi="Times New Roman" w:cs="Times New Roman"/>
          <w:iCs/>
          <w:sz w:val="28"/>
          <w:szCs w:val="28"/>
          <w:lang w:val="uk-UA" w:eastAsia="zh-CN"/>
        </w:rPr>
        <w:t xml:space="preserve">, інсценізацій уривків і т. ін. </w:t>
      </w:r>
      <w:r w:rsidRPr="00ED6569">
        <w:rPr>
          <w:rFonts w:ascii="Times New Roman" w:hAnsi="Times New Roman" w:cs="Times New Roman"/>
          <w:iCs/>
          <w:sz w:val="28"/>
          <w:szCs w:val="28"/>
        </w:rPr>
        <w:t xml:space="preserve">Аналіз </w:t>
      </w:r>
      <w:r w:rsidRPr="00ED6569">
        <w:rPr>
          <w:rFonts w:ascii="Times New Roman" w:hAnsi="Times New Roman" w:cs="Times New Roman"/>
          <w:iCs/>
          <w:sz w:val="28"/>
          <w:szCs w:val="28"/>
          <w:lang w:val="uk-UA"/>
        </w:rPr>
        <w:t>матеріалів</w:t>
      </w:r>
      <w:r w:rsidRPr="00ED6569">
        <w:rPr>
          <w:rFonts w:ascii="Times New Roman" w:hAnsi="Times New Roman" w:cs="Times New Roman"/>
          <w:iCs/>
          <w:sz w:val="28"/>
          <w:szCs w:val="28"/>
        </w:rPr>
        <w:t>.</w:t>
      </w:r>
    </w:p>
    <w:p w14:paraId="0CB5DBFB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066F">
        <w:rPr>
          <w:rFonts w:ascii="Times New Roman" w:hAnsi="Times New Roman" w:cs="Times New Roman"/>
          <w:b/>
          <w:bCs/>
          <w:sz w:val="28"/>
          <w:szCs w:val="28"/>
          <w:lang w:val="uk-UA"/>
        </w:rPr>
        <w:t>7. Екскурсії, свята, тематичні заходи (14 годин).</w:t>
      </w:r>
    </w:p>
    <w:p w14:paraId="37C4EE76" w14:textId="77777777" w:rsidR="00ED6569" w:rsidRPr="00934773" w:rsidRDefault="00ED6569" w:rsidP="00ED6569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4773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</w:p>
    <w:p w14:paraId="18FCEA07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66F">
        <w:rPr>
          <w:rFonts w:ascii="Times New Roman" w:hAnsi="Times New Roman" w:cs="Times New Roman"/>
          <w:sz w:val="28"/>
          <w:szCs w:val="28"/>
          <w:lang w:val="uk-UA"/>
        </w:rPr>
        <w:t>Віртуальні екскурсії до музеїв, бібліотек.</w:t>
      </w:r>
    </w:p>
    <w:p w14:paraId="39AADB1F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66F">
        <w:rPr>
          <w:rFonts w:ascii="Times New Roman" w:hAnsi="Times New Roman" w:cs="Times New Roman"/>
          <w:sz w:val="28"/>
          <w:szCs w:val="28"/>
          <w:lang w:val="uk-UA"/>
        </w:rPr>
        <w:t>Літературна вітальня до Дня рідної мови.</w:t>
      </w:r>
    </w:p>
    <w:p w14:paraId="6AA50029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66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Спільні заходи із шкільною та районною бібліотеками. Презентація власної творчості.</w:t>
      </w:r>
    </w:p>
    <w:p w14:paraId="5704252C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56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Практична </w:t>
      </w:r>
      <w:r w:rsidR="00ED6569" w:rsidRPr="00ED656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частина</w:t>
      </w:r>
      <w:r w:rsidRPr="00ED656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B506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6569">
        <w:rPr>
          <w:rFonts w:ascii="Times New Roman" w:hAnsi="Times New Roman" w:cs="Times New Roman"/>
          <w:iCs/>
          <w:sz w:val="28"/>
          <w:szCs w:val="28"/>
        </w:rPr>
        <w:t>Участь у конкурсах. Підготовка та проведення тематичних вікторин, свят.</w:t>
      </w:r>
    </w:p>
    <w:p w14:paraId="5512E1A0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066F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B5066F">
        <w:rPr>
          <w:rFonts w:ascii="Times New Roman" w:hAnsi="Times New Roman" w:cs="Times New Roman"/>
          <w:b/>
          <w:bCs/>
          <w:sz w:val="28"/>
          <w:szCs w:val="28"/>
        </w:rPr>
        <w:t>. Бесіди, дискусії узагальнюючого характеру</w:t>
      </w:r>
      <w:r w:rsidRPr="00B506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(6 годин).</w:t>
      </w:r>
    </w:p>
    <w:p w14:paraId="50668C65" w14:textId="77777777" w:rsidR="00ED6569" w:rsidRPr="00934773" w:rsidRDefault="00ED6569" w:rsidP="00ED6569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4773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</w:p>
    <w:p w14:paraId="0924CD4B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066F">
        <w:rPr>
          <w:rFonts w:ascii="Times New Roman" w:hAnsi="Times New Roman" w:cs="Times New Roman"/>
          <w:sz w:val="28"/>
          <w:szCs w:val="28"/>
        </w:rPr>
        <w:t>Основи ведення дискусії.</w:t>
      </w:r>
    </w:p>
    <w:p w14:paraId="63E47E7A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56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Практична </w:t>
      </w:r>
      <w:r w:rsidR="00ED656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частина</w:t>
      </w:r>
      <w:r w:rsidRPr="00ED656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B5066F">
        <w:rPr>
          <w:rFonts w:ascii="Times New Roman" w:hAnsi="Times New Roman" w:cs="Times New Roman"/>
          <w:sz w:val="28"/>
          <w:szCs w:val="28"/>
        </w:rPr>
        <w:t> Проведення</w:t>
      </w:r>
      <w:r w:rsidRPr="00B5066F">
        <w:rPr>
          <w:rFonts w:ascii="Times New Roman" w:hAnsi="Times New Roman" w:cs="Times New Roman"/>
          <w:sz w:val="28"/>
          <w:szCs w:val="28"/>
          <w:lang w:val="uk-UA"/>
        </w:rPr>
        <w:t xml:space="preserve"> дискусій,</w:t>
      </w:r>
      <w:r w:rsidRPr="00B5066F">
        <w:rPr>
          <w:rFonts w:ascii="Times New Roman" w:hAnsi="Times New Roman" w:cs="Times New Roman"/>
          <w:sz w:val="28"/>
          <w:szCs w:val="28"/>
        </w:rPr>
        <w:t xml:space="preserve"> літературних ігор, вікторин</w:t>
      </w:r>
      <w:r w:rsidRPr="00B506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D4EC0E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066F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B5066F">
        <w:rPr>
          <w:rFonts w:ascii="Times New Roman" w:hAnsi="Times New Roman" w:cs="Times New Roman"/>
          <w:b/>
          <w:bCs/>
          <w:sz w:val="28"/>
          <w:szCs w:val="28"/>
        </w:rPr>
        <w:t>. Підсумкове заняття</w:t>
      </w:r>
      <w:r w:rsidRPr="00B506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(2 години).</w:t>
      </w:r>
    </w:p>
    <w:p w14:paraId="3670B7D8" w14:textId="77777777" w:rsidR="00ED6569" w:rsidRPr="00934773" w:rsidRDefault="00ED6569" w:rsidP="00ED6569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4773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</w:p>
    <w:p w14:paraId="1D499C62" w14:textId="77777777" w:rsidR="00ED6569" w:rsidRDefault="00D03AED" w:rsidP="00934773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5066F">
        <w:rPr>
          <w:rFonts w:ascii="Times New Roman" w:hAnsi="Times New Roman" w:cs="Times New Roman"/>
          <w:sz w:val="28"/>
          <w:szCs w:val="28"/>
        </w:rPr>
        <w:t xml:space="preserve">Підбиття підсумків роботи гуртка протягом року. </w:t>
      </w:r>
    </w:p>
    <w:p w14:paraId="2C0116F2" w14:textId="77777777" w:rsidR="00C742A7" w:rsidRPr="00B5066F" w:rsidRDefault="00ED6569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56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Практична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частина</w:t>
      </w:r>
      <w:r w:rsidRPr="00ED656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B5066F">
        <w:rPr>
          <w:rFonts w:ascii="Times New Roman" w:hAnsi="Times New Roman" w:cs="Times New Roman"/>
          <w:sz w:val="28"/>
          <w:szCs w:val="28"/>
        </w:rPr>
        <w:t> </w:t>
      </w:r>
      <w:r w:rsidR="00D03AED" w:rsidRPr="00B5066F">
        <w:rPr>
          <w:rFonts w:ascii="Times New Roman" w:hAnsi="Times New Roman" w:cs="Times New Roman"/>
          <w:sz w:val="28"/>
          <w:szCs w:val="28"/>
        </w:rPr>
        <w:t>Нагородження кращих гуртківців. Рекомендації щодо подальшої творчої діяльності.</w:t>
      </w:r>
    </w:p>
    <w:p w14:paraId="40DA165C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066F">
        <w:rPr>
          <w:rFonts w:ascii="Times New Roman" w:hAnsi="Times New Roman" w:cs="Times New Roman"/>
          <w:b/>
          <w:bCs/>
          <w:sz w:val="28"/>
          <w:szCs w:val="28"/>
        </w:rPr>
        <w:t>Оцінка результативності</w:t>
      </w:r>
      <w:r w:rsidRPr="00B506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8961A" w14:textId="77777777" w:rsidR="00C742A7" w:rsidRPr="00B5066F" w:rsidRDefault="00D03AED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66F">
        <w:rPr>
          <w:rFonts w:ascii="Times New Roman" w:hAnsi="Times New Roman" w:cs="Times New Roman"/>
          <w:sz w:val="28"/>
          <w:szCs w:val="28"/>
        </w:rPr>
        <w:t xml:space="preserve">Як форми підведення підсумків організовуються </w:t>
      </w:r>
      <w:r w:rsidRPr="00B506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літературні ігри, свята, </w:t>
      </w:r>
      <w:r w:rsidRPr="00B5066F">
        <w:rPr>
          <w:rFonts w:ascii="Times New Roman" w:hAnsi="Times New Roman" w:cs="Times New Roman"/>
          <w:sz w:val="28"/>
          <w:szCs w:val="28"/>
        </w:rPr>
        <w:t>публічні читання власних творів, виступи на концертах, участь у конкурсах</w:t>
      </w:r>
      <w:r w:rsidRPr="00B5066F">
        <w:rPr>
          <w:rFonts w:ascii="Times New Roman" w:hAnsi="Times New Roman" w:cs="Times New Roman"/>
          <w:sz w:val="28"/>
          <w:szCs w:val="28"/>
          <w:lang w:val="uk-UA"/>
        </w:rPr>
        <w:t xml:space="preserve"> різних рівнів</w:t>
      </w:r>
      <w:r w:rsidRPr="00B5066F">
        <w:rPr>
          <w:rFonts w:ascii="Times New Roman" w:hAnsi="Times New Roman" w:cs="Times New Roman"/>
          <w:sz w:val="28"/>
          <w:szCs w:val="28"/>
        </w:rPr>
        <w:t xml:space="preserve">, </w:t>
      </w:r>
      <w:r w:rsidRPr="00B5066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5066F">
        <w:rPr>
          <w:rFonts w:ascii="Times New Roman" w:hAnsi="Times New Roman" w:cs="Times New Roman"/>
          <w:bCs/>
          <w:sz w:val="28"/>
          <w:szCs w:val="28"/>
          <w:lang w:val="uk-UA"/>
        </w:rPr>
        <w:t>иставки творчих робіт членів літературно-творчого гуртка. Знайомство з літературою рідного краю</w:t>
      </w:r>
      <w:r w:rsidRPr="00B506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DC30C48" w14:textId="77777777" w:rsidR="00C742A7" w:rsidRPr="00B5066F" w:rsidRDefault="00C742A7" w:rsidP="0093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BAFFC4" w14:textId="77777777" w:rsidR="00C742A7" w:rsidRPr="00B5066F" w:rsidRDefault="00C742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F30BB2" w14:textId="77777777" w:rsidR="00C742A7" w:rsidRPr="00B5066F" w:rsidRDefault="00C742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14917F" w14:textId="77777777" w:rsidR="00C742A7" w:rsidRPr="00B5066F" w:rsidRDefault="00C742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5B820F" w14:textId="77777777" w:rsidR="00E24CA0" w:rsidRDefault="00E24CA0" w:rsidP="00181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4F97E8" w14:textId="77777777" w:rsidR="00E5747E" w:rsidRPr="00B5066F" w:rsidRDefault="00E57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83681E" w14:textId="77777777" w:rsidR="00ED6569" w:rsidRPr="00F94E83" w:rsidRDefault="00ED6569" w:rsidP="00F94E83">
      <w:pPr>
        <w:pStyle w:val="20"/>
        <w:shd w:val="clear" w:color="auto" w:fill="auto"/>
        <w:spacing w:before="0" w:after="0" w:line="360" w:lineRule="auto"/>
        <w:ind w:left="181" w:right="3" w:firstLine="360"/>
        <w:jc w:val="both"/>
        <w:rPr>
          <w:rFonts w:ascii="Times New Roman" w:hAnsi="Times New Roman"/>
          <w:bCs w:val="0"/>
          <w:color w:val="000000"/>
          <w:sz w:val="28"/>
          <w:szCs w:val="28"/>
          <w:lang w:val="uk-UA" w:eastAsia="uk-UA"/>
        </w:rPr>
      </w:pPr>
      <w:r w:rsidRPr="00F94E83">
        <w:rPr>
          <w:rStyle w:val="2"/>
          <w:rFonts w:ascii="Times New Roman" w:hAnsi="Times New Roman"/>
          <w:bCs/>
          <w:color w:val="000000"/>
          <w:sz w:val="28"/>
          <w:szCs w:val="28"/>
          <w:lang w:val="uk-UA" w:eastAsia="uk-UA"/>
        </w:rPr>
        <w:lastRenderedPageBreak/>
        <w:t>ПРОГНОЗОВАНИЙ РЕЗУЛЬТАТ</w:t>
      </w:r>
    </w:p>
    <w:p w14:paraId="063DE94B" w14:textId="77777777" w:rsidR="00ED6569" w:rsidRPr="00F94E83" w:rsidRDefault="00ED6569" w:rsidP="00F94E83">
      <w:pPr>
        <w:pStyle w:val="a9"/>
        <w:spacing w:line="360" w:lineRule="auto"/>
        <w:ind w:right="3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</w:pPr>
      <w:proofErr w:type="spellStart"/>
      <w:r w:rsidRPr="00F94E83">
        <w:rPr>
          <w:rStyle w:val="ab"/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Вихованці</w:t>
      </w:r>
      <w:proofErr w:type="spellEnd"/>
      <w:r w:rsidRPr="00F94E83">
        <w:rPr>
          <w:rStyle w:val="ab"/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F94E83">
        <w:rPr>
          <w:rStyle w:val="ab"/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мають</w:t>
      </w:r>
      <w:proofErr w:type="spellEnd"/>
      <w:r w:rsidRPr="00F94E83">
        <w:rPr>
          <w:rStyle w:val="ab"/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знати</w:t>
      </w:r>
      <w:r w:rsidRPr="00F94E83">
        <w:rPr>
          <w:rStyle w:val="ab"/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:</w:t>
      </w:r>
    </w:p>
    <w:p w14:paraId="102BA40A" w14:textId="77777777" w:rsidR="007568AC" w:rsidRPr="00F94E83" w:rsidRDefault="007568AC" w:rsidP="00F94E83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суть і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визначення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основних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літературознавчих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понять;</w:t>
      </w:r>
    </w:p>
    <w:p w14:paraId="7540CA2B" w14:textId="77777777" w:rsidR="007568AC" w:rsidRPr="00F94E83" w:rsidRDefault="007568AC" w:rsidP="00F94E83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м</w:t>
      </w:r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овну і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жанрову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специфіку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творів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;</w:t>
      </w:r>
    </w:p>
    <w:p w14:paraId="5198CD91" w14:textId="77777777" w:rsidR="007568AC" w:rsidRPr="00F94E83" w:rsidRDefault="007568AC" w:rsidP="00F94E83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основні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поняття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про систему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віршування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;</w:t>
      </w:r>
    </w:p>
    <w:p w14:paraId="6E131228" w14:textId="77777777" w:rsidR="007568AC" w:rsidRPr="00F94E83" w:rsidRDefault="007568AC" w:rsidP="00F94E83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особливості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віршованих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і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прозових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творів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;</w:t>
      </w:r>
    </w:p>
    <w:p w14:paraId="6CAC8A9B" w14:textId="77777777" w:rsidR="007568AC" w:rsidRPr="00F94E83" w:rsidRDefault="007568AC" w:rsidP="00F94E83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тему,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ідею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особливості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композиції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літературних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творів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;</w:t>
      </w:r>
    </w:p>
    <w:p w14:paraId="324E42BD" w14:textId="77777777" w:rsidR="007568AC" w:rsidRPr="00F94E83" w:rsidRDefault="007568AC" w:rsidP="00F94E83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значення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виразного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мовлення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та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читання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;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особливості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виразного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читання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творів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різних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жанрів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;</w:t>
      </w:r>
    </w:p>
    <w:p w14:paraId="7F630BD2" w14:textId="77777777" w:rsidR="007568AC" w:rsidRPr="00F94E83" w:rsidRDefault="007568AC" w:rsidP="00F94E83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найважливіші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відомості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про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творчі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методи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і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літературні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напрямки;</w:t>
      </w:r>
    </w:p>
    <w:p w14:paraId="15C97C37" w14:textId="77777777" w:rsidR="00ED6569" w:rsidRPr="00F94E83" w:rsidRDefault="007568AC" w:rsidP="00F94E83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Style w:val="ab"/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основні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етапи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світового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літературного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процесу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.</w:t>
      </w:r>
    </w:p>
    <w:p w14:paraId="6DAF0672" w14:textId="77777777" w:rsidR="00ED6569" w:rsidRPr="00F94E83" w:rsidRDefault="00ED6569" w:rsidP="00F94E83">
      <w:pPr>
        <w:pStyle w:val="a9"/>
        <w:spacing w:line="360" w:lineRule="auto"/>
        <w:ind w:right="3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</w:pPr>
      <w:proofErr w:type="spellStart"/>
      <w:r w:rsidRPr="00F94E83">
        <w:rPr>
          <w:rStyle w:val="ab"/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Вихованці</w:t>
      </w:r>
      <w:proofErr w:type="spellEnd"/>
      <w:r w:rsidRPr="00F94E83">
        <w:rPr>
          <w:rStyle w:val="ab"/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F94E83">
        <w:rPr>
          <w:rStyle w:val="ab"/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мають</w:t>
      </w:r>
      <w:proofErr w:type="spellEnd"/>
      <w:r w:rsidRPr="00F94E83">
        <w:rPr>
          <w:rStyle w:val="ab"/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F94E83">
        <w:rPr>
          <w:rStyle w:val="ab"/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вміти</w:t>
      </w:r>
      <w:proofErr w:type="spellEnd"/>
      <w:r w:rsidRPr="00F94E83">
        <w:rPr>
          <w:rStyle w:val="ab"/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:</w:t>
      </w:r>
    </w:p>
    <w:p w14:paraId="6E9733A7" w14:textId="77777777" w:rsidR="007568AC" w:rsidRPr="00F94E83" w:rsidRDefault="007568AC" w:rsidP="00F94E83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к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ористуватися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словником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літературознавчих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термінів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;</w:t>
      </w:r>
    </w:p>
    <w:p w14:paraId="39A591C4" w14:textId="77777777" w:rsidR="007568AC" w:rsidRPr="00F94E83" w:rsidRDefault="007568AC" w:rsidP="00F94E83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а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налізувати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художній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твір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;</w:t>
      </w:r>
    </w:p>
    <w:p w14:paraId="1FD5EF09" w14:textId="77777777" w:rsidR="007568AC" w:rsidRPr="00F94E83" w:rsidRDefault="007568AC" w:rsidP="00F94E83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створювати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власний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твір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поетичний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чи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прозовий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;</w:t>
      </w:r>
    </w:p>
    <w:p w14:paraId="6D3FF625" w14:textId="77777777" w:rsidR="007568AC" w:rsidRPr="00F94E83" w:rsidRDefault="007568AC" w:rsidP="00F94E83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п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исати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рецензію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або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відгук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;</w:t>
      </w:r>
    </w:p>
    <w:p w14:paraId="49D2ED64" w14:textId="77777777" w:rsidR="007568AC" w:rsidRPr="00F94E83" w:rsidRDefault="007568AC" w:rsidP="00F94E83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готувати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доповідь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або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реферат на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літературну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тему;</w:t>
      </w:r>
    </w:p>
    <w:p w14:paraId="3BE9EA39" w14:textId="77777777" w:rsidR="007568AC" w:rsidRPr="00F94E83" w:rsidRDefault="007568AC" w:rsidP="00F94E83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т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ворчо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використовувати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художнє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слово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;</w:t>
      </w:r>
    </w:p>
    <w:p w14:paraId="17CB5ED5" w14:textId="77777777" w:rsidR="007568AC" w:rsidRPr="00F94E83" w:rsidRDefault="007568AC" w:rsidP="00F94E83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писати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на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задану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тему,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використовуючи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здобуті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вміння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;</w:t>
      </w:r>
    </w:p>
    <w:p w14:paraId="7001C7D9" w14:textId="77777777" w:rsidR="007568AC" w:rsidRPr="00F94E83" w:rsidRDefault="007568AC" w:rsidP="00F94E83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опираючись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на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здобуті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знання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визначати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художню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цінність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творів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;</w:t>
      </w:r>
    </w:p>
    <w:p w14:paraId="0F5CD210" w14:textId="77777777" w:rsidR="007568AC" w:rsidRPr="00F94E83" w:rsidRDefault="007568AC" w:rsidP="00F94E83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розрізняти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елементи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композиції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твору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засоби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виразності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форми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римування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віршові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розміри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та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використовувати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ці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знання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для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написання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власних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творів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;</w:t>
      </w:r>
    </w:p>
    <w:p w14:paraId="76F35799" w14:textId="77777777" w:rsidR="007568AC" w:rsidRPr="00F94E83" w:rsidRDefault="007568AC" w:rsidP="00F94E83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класифікувати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літературні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твори за стилями і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напрямками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;</w:t>
      </w:r>
    </w:p>
    <w:p w14:paraId="707473BA" w14:textId="77777777" w:rsidR="00ED6569" w:rsidRPr="00F94E83" w:rsidRDefault="007568AC" w:rsidP="00F94E83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Style w:val="ab"/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зіставляти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різні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погляди в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процесі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дискусії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виявляти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здатність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аргументувати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власну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думку про </w:t>
      </w:r>
      <w:proofErr w:type="spellStart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твір</w:t>
      </w:r>
      <w:proofErr w:type="spellEnd"/>
      <w:r w:rsidRPr="00F94E83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.</w:t>
      </w:r>
    </w:p>
    <w:p w14:paraId="3E889D2F" w14:textId="77777777" w:rsidR="00ED6569" w:rsidRPr="00F94E83" w:rsidRDefault="00ED6569" w:rsidP="00F94E83">
      <w:pPr>
        <w:pStyle w:val="a9"/>
        <w:spacing w:line="360" w:lineRule="auto"/>
        <w:ind w:right="3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proofErr w:type="spellStart"/>
      <w:r w:rsidRPr="00F94E83">
        <w:rPr>
          <w:rStyle w:val="ab"/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Вихованці</w:t>
      </w:r>
      <w:proofErr w:type="spellEnd"/>
      <w:r w:rsidRPr="00F94E83">
        <w:rPr>
          <w:rStyle w:val="ab"/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F94E83">
        <w:rPr>
          <w:rStyle w:val="ab"/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мають</w:t>
      </w:r>
      <w:proofErr w:type="spellEnd"/>
      <w:r w:rsidRPr="00F94E83">
        <w:rPr>
          <w:rStyle w:val="ab"/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набути </w:t>
      </w:r>
      <w:proofErr w:type="spellStart"/>
      <w:r w:rsidRPr="00F94E83">
        <w:rPr>
          <w:rStyle w:val="ab"/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досвід</w:t>
      </w:r>
      <w:proofErr w:type="spellEnd"/>
      <w:r w:rsidRPr="00F94E83">
        <w:rPr>
          <w:rStyle w:val="ab"/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:</w:t>
      </w:r>
    </w:p>
    <w:p w14:paraId="1A02DC3C" w14:textId="77777777" w:rsidR="007568AC" w:rsidRPr="00F94E83" w:rsidRDefault="005F02B0" w:rsidP="00F94E83">
      <w:pPr>
        <w:pStyle w:val="a4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83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осмисленого читання;</w:t>
      </w:r>
    </w:p>
    <w:p w14:paraId="7AC79A33" w14:textId="77777777" w:rsidR="007568AC" w:rsidRPr="00F94E83" w:rsidRDefault="005F02B0" w:rsidP="00F94E83">
      <w:pPr>
        <w:pStyle w:val="a4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83">
        <w:rPr>
          <w:rFonts w:ascii="Times New Roman" w:hAnsi="Times New Roman" w:cs="Times New Roman"/>
          <w:sz w:val="28"/>
          <w:szCs w:val="28"/>
        </w:rPr>
        <w:t>підвищення рівня якості знань, умінь та навичок в царині літерат</w:t>
      </w:r>
      <w:r w:rsidR="008A1518" w:rsidRPr="00F94E83">
        <w:rPr>
          <w:rFonts w:ascii="Times New Roman" w:hAnsi="Times New Roman" w:cs="Times New Roman"/>
          <w:sz w:val="28"/>
          <w:szCs w:val="28"/>
        </w:rPr>
        <w:t>ури, культурології, естетики</w:t>
      </w:r>
      <w:r w:rsidR="008A1518" w:rsidRPr="00F94E8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;</w:t>
      </w:r>
    </w:p>
    <w:p w14:paraId="56737D67" w14:textId="77777777" w:rsidR="008A1518" w:rsidRPr="00F94E83" w:rsidRDefault="008A1518" w:rsidP="00F94E83">
      <w:pPr>
        <w:pStyle w:val="a4"/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8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публічного читання віршів.</w:t>
      </w:r>
    </w:p>
    <w:p w14:paraId="02230AE7" w14:textId="77777777" w:rsidR="00E24CA0" w:rsidRDefault="00E24CA0" w:rsidP="00F94E83">
      <w:pPr>
        <w:tabs>
          <w:tab w:val="left" w:pos="720"/>
        </w:tabs>
        <w:spacing w:after="0" w:line="360" w:lineRule="auto"/>
        <w:ind w:left="720"/>
        <w:jc w:val="both"/>
        <w:rPr>
          <w:lang w:eastAsia="zh-CN"/>
        </w:rPr>
      </w:pPr>
    </w:p>
    <w:p w14:paraId="02C160AC" w14:textId="77777777" w:rsidR="00E24CA0" w:rsidRPr="00E24CA0" w:rsidRDefault="00E24CA0" w:rsidP="00F94E83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24CA0">
        <w:rPr>
          <w:rFonts w:ascii="Times New Roman" w:hAnsi="Times New Roman" w:cs="Times New Roman"/>
          <w:sz w:val="28"/>
          <w:szCs w:val="28"/>
        </w:rPr>
        <w:t>ОРІЄ</w:t>
      </w:r>
      <w:r w:rsidRPr="00E24CA0">
        <w:rPr>
          <w:rFonts w:ascii="Times New Roman" w:eastAsia="DengXian" w:hAnsi="Times New Roman" w:cs="Times New Roman"/>
          <w:sz w:val="28"/>
          <w:szCs w:val="28"/>
        </w:rPr>
        <w:t>НТОВНИЙ</w:t>
      </w:r>
      <w:r w:rsidRPr="00E24CA0">
        <w:rPr>
          <w:rFonts w:ascii="Times New Roman" w:hAnsi="Times New Roman" w:cs="Times New Roman"/>
          <w:sz w:val="28"/>
          <w:szCs w:val="28"/>
        </w:rPr>
        <w:t xml:space="preserve"> </w:t>
      </w:r>
      <w:r w:rsidRPr="00E24CA0">
        <w:rPr>
          <w:rFonts w:ascii="Times New Roman" w:eastAsia="DengXian" w:hAnsi="Times New Roman" w:cs="Times New Roman"/>
          <w:sz w:val="28"/>
          <w:szCs w:val="28"/>
        </w:rPr>
        <w:t>ПЕРЕЛ</w:t>
      </w:r>
      <w:r w:rsidRPr="00E24CA0">
        <w:rPr>
          <w:rFonts w:ascii="Times New Roman" w:hAnsi="Times New Roman" w:cs="Times New Roman"/>
          <w:sz w:val="28"/>
          <w:szCs w:val="28"/>
        </w:rPr>
        <w:t>І</w:t>
      </w:r>
      <w:r w:rsidRPr="00E24CA0">
        <w:rPr>
          <w:rFonts w:ascii="Times New Roman" w:eastAsia="DengXian" w:hAnsi="Times New Roman" w:cs="Times New Roman"/>
          <w:sz w:val="28"/>
          <w:szCs w:val="28"/>
        </w:rPr>
        <w:t>К</w:t>
      </w:r>
      <w:r w:rsidRPr="00E24CA0">
        <w:rPr>
          <w:rFonts w:ascii="Times New Roman" w:hAnsi="Times New Roman" w:cs="Times New Roman"/>
          <w:sz w:val="28"/>
          <w:szCs w:val="28"/>
        </w:rPr>
        <w:t xml:space="preserve"> </w:t>
      </w:r>
      <w:r w:rsidRPr="00E24CA0">
        <w:rPr>
          <w:rFonts w:ascii="Times New Roman" w:eastAsia="DengXian" w:hAnsi="Times New Roman" w:cs="Times New Roman"/>
          <w:sz w:val="28"/>
          <w:szCs w:val="28"/>
        </w:rPr>
        <w:t>ОБЛАДНАННЯ</w:t>
      </w:r>
      <w:r w:rsidRPr="00E24CA0">
        <w:rPr>
          <w:rFonts w:ascii="Times New Roman" w:hAnsi="Times New Roman" w:cs="Times New Roman"/>
          <w:sz w:val="28"/>
          <w:szCs w:val="28"/>
        </w:rPr>
        <w:t xml:space="preserve"> </w:t>
      </w:r>
      <w:r w:rsidRPr="00E24CA0">
        <w:rPr>
          <w:rFonts w:ascii="Times New Roman" w:eastAsia="DengXian" w:hAnsi="Times New Roman" w:cs="Times New Roman"/>
          <w:sz w:val="28"/>
          <w:szCs w:val="28"/>
        </w:rPr>
        <w:t>ДЛЯ</w:t>
      </w:r>
      <w:r w:rsidRPr="00E24CA0">
        <w:rPr>
          <w:rFonts w:ascii="Times New Roman" w:hAnsi="Times New Roman" w:cs="Times New Roman"/>
          <w:sz w:val="28"/>
          <w:szCs w:val="28"/>
        </w:rPr>
        <w:t xml:space="preserve"> </w:t>
      </w:r>
      <w:r w:rsidRPr="00E24CA0">
        <w:rPr>
          <w:rFonts w:ascii="Times New Roman" w:eastAsia="DengXian" w:hAnsi="Times New Roman" w:cs="Times New Roman"/>
          <w:sz w:val="28"/>
          <w:szCs w:val="28"/>
        </w:rPr>
        <w:t>ОРГАН</w:t>
      </w:r>
      <w:r w:rsidRPr="00E24CA0">
        <w:rPr>
          <w:rFonts w:ascii="Times New Roman" w:hAnsi="Times New Roman" w:cs="Times New Roman"/>
          <w:sz w:val="28"/>
          <w:szCs w:val="28"/>
        </w:rPr>
        <w:t>І</w:t>
      </w:r>
      <w:r w:rsidRPr="00E24CA0">
        <w:rPr>
          <w:rFonts w:ascii="Times New Roman" w:eastAsia="DengXian" w:hAnsi="Times New Roman" w:cs="Times New Roman"/>
          <w:sz w:val="28"/>
          <w:szCs w:val="28"/>
        </w:rPr>
        <w:t>ЗАЦ</w:t>
      </w:r>
      <w:r w:rsidRPr="00E24CA0">
        <w:rPr>
          <w:rFonts w:ascii="Times New Roman" w:hAnsi="Times New Roman" w:cs="Times New Roman"/>
          <w:sz w:val="28"/>
          <w:szCs w:val="28"/>
        </w:rPr>
        <w:t xml:space="preserve">ІЇ </w:t>
      </w:r>
      <w:r w:rsidRPr="00E24CA0">
        <w:rPr>
          <w:rFonts w:ascii="Times New Roman" w:eastAsia="DengXian" w:hAnsi="Times New Roman" w:cs="Times New Roman"/>
          <w:sz w:val="28"/>
          <w:szCs w:val="28"/>
        </w:rPr>
        <w:t>РОБОТИ</w:t>
      </w:r>
      <w:r w:rsidRPr="00E24CA0">
        <w:rPr>
          <w:rFonts w:ascii="Times New Roman" w:hAnsi="Times New Roman" w:cs="Times New Roman"/>
          <w:sz w:val="28"/>
          <w:szCs w:val="28"/>
        </w:rPr>
        <w:t xml:space="preserve"> </w:t>
      </w:r>
      <w:r w:rsidRPr="00E24CA0">
        <w:rPr>
          <w:rFonts w:ascii="Times New Roman" w:eastAsia="DengXian" w:hAnsi="Times New Roman" w:cs="Times New Roman"/>
          <w:sz w:val="28"/>
          <w:szCs w:val="28"/>
        </w:rPr>
        <w:t>ГУРТКА</w:t>
      </w:r>
      <w:r w:rsidRPr="00E24CA0">
        <w:rPr>
          <w:rFonts w:ascii="Times New Roman" w:hAnsi="Times New Roman" w:cs="Times New Roman"/>
          <w:sz w:val="28"/>
          <w:szCs w:val="28"/>
        </w:rPr>
        <w:t xml:space="preserve"> </w:t>
      </w:r>
      <w:r w:rsidRPr="00E24CA0">
        <w:rPr>
          <w:rFonts w:ascii="Times New Roman" w:eastAsia="DengXian" w:hAnsi="Times New Roman" w:cs="Times New Roman"/>
          <w:sz w:val="28"/>
          <w:szCs w:val="28"/>
        </w:rPr>
        <w:t>«Л</w:t>
      </w:r>
      <w:r w:rsidRPr="00E24CA0">
        <w:rPr>
          <w:rFonts w:ascii="Times New Roman" w:hAnsi="Times New Roman" w:cs="Times New Roman"/>
          <w:sz w:val="28"/>
          <w:szCs w:val="28"/>
        </w:rPr>
        <w:t>І</w:t>
      </w:r>
      <w:r w:rsidRPr="00E24CA0">
        <w:rPr>
          <w:rFonts w:ascii="Times New Roman" w:eastAsia="DengXian" w:hAnsi="Times New Roman" w:cs="Times New Roman"/>
          <w:sz w:val="28"/>
          <w:szCs w:val="28"/>
        </w:rPr>
        <w:t>ТЕРАТУРНА</w:t>
      </w:r>
      <w:r w:rsidRPr="00E24CA0">
        <w:rPr>
          <w:rFonts w:ascii="Times New Roman" w:hAnsi="Times New Roman" w:cs="Times New Roman"/>
          <w:sz w:val="28"/>
          <w:szCs w:val="28"/>
        </w:rPr>
        <w:t xml:space="preserve"> </w:t>
      </w:r>
      <w:r w:rsidRPr="00E24CA0">
        <w:rPr>
          <w:rFonts w:ascii="Times New Roman" w:eastAsia="DengXian" w:hAnsi="Times New Roman" w:cs="Times New Roman"/>
          <w:sz w:val="28"/>
          <w:szCs w:val="28"/>
        </w:rPr>
        <w:t>ТВОРЧ</w:t>
      </w:r>
      <w:r w:rsidRPr="00E24CA0">
        <w:rPr>
          <w:rFonts w:ascii="Times New Roman" w:hAnsi="Times New Roman" w:cs="Times New Roman"/>
          <w:sz w:val="28"/>
          <w:szCs w:val="28"/>
        </w:rPr>
        <w:t>І</w:t>
      </w:r>
      <w:r w:rsidRPr="00E24CA0">
        <w:rPr>
          <w:rFonts w:ascii="Times New Roman" w:eastAsia="DengXian" w:hAnsi="Times New Roman" w:cs="Times New Roman"/>
          <w:sz w:val="28"/>
          <w:szCs w:val="28"/>
        </w:rPr>
        <w:t>СТЬ»</w:t>
      </w:r>
      <w:r w:rsidRPr="00E24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11070" w14:textId="2749A7E1" w:rsidR="00E24CA0" w:rsidRPr="00E24CA0" w:rsidRDefault="00E24CA0" w:rsidP="00E24CA0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E24CA0">
        <w:rPr>
          <w:rFonts w:ascii="Times New Roman" w:eastAsia="DengXian" w:hAnsi="Times New Roman" w:cs="Times New Roman"/>
          <w:sz w:val="28"/>
          <w:szCs w:val="28"/>
          <w:lang w:eastAsia="zh-CN"/>
        </w:rPr>
        <w:t>Обладнання:</w:t>
      </w:r>
      <w:r w:rsidRPr="00E24CA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uk-UA" w:eastAsia="zh-CN"/>
        </w:rPr>
        <w:t>к</w:t>
      </w:r>
      <w:r w:rsidRPr="00E24CA0">
        <w:rPr>
          <w:rFonts w:ascii="Times New Roman" w:eastAsia="DengXian" w:hAnsi="Times New Roman" w:cs="Times New Roman"/>
          <w:sz w:val="28"/>
          <w:szCs w:val="28"/>
          <w:lang w:eastAsia="zh-CN"/>
        </w:rPr>
        <w:t>омп’ютер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, </w:t>
      </w:r>
      <w:r>
        <w:rPr>
          <w:rFonts w:ascii="Times New Roman" w:eastAsia="DengXian" w:hAnsi="Times New Roman" w:cs="Times New Roman"/>
          <w:sz w:val="28"/>
          <w:szCs w:val="28"/>
          <w:lang w:val="uk-UA" w:eastAsia="zh-CN"/>
        </w:rPr>
        <w:t>п</w:t>
      </w:r>
      <w:r w:rsidRPr="00E24CA0">
        <w:rPr>
          <w:rFonts w:ascii="Times New Roman" w:eastAsia="DengXian" w:hAnsi="Times New Roman" w:cs="Times New Roman"/>
          <w:sz w:val="28"/>
          <w:szCs w:val="28"/>
          <w:lang w:eastAsia="zh-CN"/>
        </w:rPr>
        <w:t>ринтер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, м</w:t>
      </w:r>
      <w:r w:rsidRPr="00E24CA0">
        <w:rPr>
          <w:rFonts w:ascii="Times New Roman" w:eastAsia="DengXian" w:hAnsi="Times New Roman" w:cs="Times New Roman"/>
          <w:sz w:val="28"/>
          <w:szCs w:val="28"/>
          <w:lang w:eastAsia="zh-CN"/>
        </w:rPr>
        <w:t>ультимед</w:t>
      </w:r>
      <w:r w:rsidRPr="00E24CA0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E24CA0">
        <w:rPr>
          <w:rFonts w:ascii="Times New Roman" w:eastAsia="DengXian" w:hAnsi="Times New Roman" w:cs="Times New Roman"/>
          <w:sz w:val="28"/>
          <w:szCs w:val="28"/>
          <w:lang w:eastAsia="zh-CN"/>
        </w:rPr>
        <w:t>йний</w:t>
      </w:r>
      <w:r w:rsidRPr="00E24CA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4CA0">
        <w:rPr>
          <w:rFonts w:ascii="Times New Roman" w:eastAsia="DengXian" w:hAnsi="Times New Roman" w:cs="Times New Roman"/>
          <w:sz w:val="28"/>
          <w:szCs w:val="28"/>
          <w:lang w:eastAsia="zh-CN"/>
        </w:rPr>
        <w:t>проектор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, </w:t>
      </w:r>
      <w:r w:rsidRPr="00E24CA0">
        <w:rPr>
          <w:rFonts w:ascii="Times New Roman" w:eastAsia="DengXian" w:hAnsi="Times New Roman" w:cs="Times New Roman"/>
          <w:sz w:val="28"/>
          <w:szCs w:val="28"/>
          <w:lang w:eastAsia="zh-CN"/>
        </w:rPr>
        <w:t>ультимед</w:t>
      </w:r>
      <w:r w:rsidRPr="00E24CA0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E24CA0">
        <w:rPr>
          <w:rFonts w:ascii="Times New Roman" w:eastAsia="DengXian" w:hAnsi="Times New Roman" w:cs="Times New Roman"/>
          <w:sz w:val="28"/>
          <w:szCs w:val="28"/>
          <w:lang w:eastAsia="zh-CN"/>
        </w:rPr>
        <w:t>йна</w:t>
      </w:r>
      <w:r w:rsidRPr="00E24CA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4CA0">
        <w:rPr>
          <w:rFonts w:ascii="Times New Roman" w:eastAsia="DengXian" w:hAnsi="Times New Roman" w:cs="Times New Roman"/>
          <w:sz w:val="28"/>
          <w:szCs w:val="28"/>
          <w:lang w:eastAsia="zh-CN"/>
        </w:rPr>
        <w:t>дошка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, м</w:t>
      </w:r>
      <w:r w:rsidRPr="00E24CA0">
        <w:rPr>
          <w:rFonts w:ascii="Times New Roman" w:eastAsia="DengXian" w:hAnsi="Times New Roman" w:cs="Times New Roman"/>
          <w:sz w:val="28"/>
          <w:szCs w:val="28"/>
          <w:lang w:eastAsia="zh-CN"/>
        </w:rPr>
        <w:t>агн</w:t>
      </w:r>
      <w:r w:rsidRPr="00E24CA0">
        <w:rPr>
          <w:rFonts w:ascii="Times New Roman" w:hAnsi="Times New Roman" w:cs="Times New Roman"/>
          <w:sz w:val="28"/>
          <w:szCs w:val="28"/>
          <w:lang w:eastAsia="zh-CN"/>
        </w:rPr>
        <w:t>і</w:t>
      </w:r>
      <w:r w:rsidRPr="00E24CA0">
        <w:rPr>
          <w:rFonts w:ascii="Times New Roman" w:eastAsia="DengXian" w:hAnsi="Times New Roman" w:cs="Times New Roman"/>
          <w:sz w:val="28"/>
          <w:szCs w:val="28"/>
          <w:lang w:eastAsia="zh-CN"/>
        </w:rPr>
        <w:t>тофон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, с</w:t>
      </w:r>
      <w:r w:rsidRPr="00E24CA0">
        <w:rPr>
          <w:rFonts w:ascii="Times New Roman" w:hAnsi="Times New Roman" w:cs="Times New Roman"/>
          <w:sz w:val="28"/>
          <w:szCs w:val="28"/>
          <w:lang w:eastAsia="zh-CN"/>
        </w:rPr>
        <w:t>канер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, к</w:t>
      </w:r>
      <w:r w:rsidRPr="00E24CA0">
        <w:rPr>
          <w:rFonts w:ascii="Times New Roman" w:hAnsi="Times New Roman" w:cs="Times New Roman"/>
          <w:sz w:val="28"/>
          <w:szCs w:val="28"/>
          <w:lang w:eastAsia="zh-CN"/>
        </w:rPr>
        <w:t>опі</w:t>
      </w:r>
      <w:r w:rsidRPr="00E24CA0">
        <w:rPr>
          <w:rFonts w:ascii="Times New Roman" w:eastAsia="DengXian" w:hAnsi="Times New Roman" w:cs="Times New Roman"/>
          <w:sz w:val="28"/>
          <w:szCs w:val="28"/>
          <w:lang w:eastAsia="zh-CN"/>
        </w:rPr>
        <w:t>ювальний</w:t>
      </w:r>
      <w:r w:rsidRPr="00E24CA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24CA0">
        <w:rPr>
          <w:rFonts w:ascii="Times New Roman" w:eastAsia="DengXian" w:hAnsi="Times New Roman" w:cs="Times New Roman"/>
          <w:sz w:val="28"/>
          <w:szCs w:val="28"/>
          <w:lang w:eastAsia="zh-CN"/>
        </w:rPr>
        <w:t>апарат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, н</w:t>
      </w:r>
      <w:r w:rsidRPr="00E24CA0">
        <w:rPr>
          <w:rFonts w:ascii="Times New Roman" w:eastAsia="DengXian" w:hAnsi="Times New Roman" w:cs="Times New Roman"/>
          <w:sz w:val="28"/>
          <w:szCs w:val="28"/>
          <w:lang w:eastAsia="zh-CN"/>
        </w:rPr>
        <w:t>акопичувач</w:t>
      </w:r>
      <w:r w:rsidRPr="00E24CA0">
        <w:rPr>
          <w:rFonts w:ascii="Times New Roman" w:hAnsi="Times New Roman" w:cs="Times New Roman"/>
          <w:sz w:val="28"/>
          <w:szCs w:val="28"/>
          <w:lang w:eastAsia="zh-CN"/>
        </w:rPr>
        <w:t xml:space="preserve"> USB Flash-drive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  <w:r w:rsidRPr="00E24CA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14:paraId="09D94D5F" w14:textId="65BD78FA" w:rsidR="00E24CA0" w:rsidRPr="00E24CA0" w:rsidRDefault="00E24CA0" w:rsidP="00E24CA0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CA0">
        <w:rPr>
          <w:rFonts w:ascii="Times New Roman" w:eastAsia="DengXian" w:hAnsi="Times New Roman" w:cs="Times New Roman"/>
          <w:sz w:val="28"/>
          <w:szCs w:val="28"/>
        </w:rPr>
        <w:t>Канцелярське</w:t>
      </w:r>
      <w:r w:rsidRPr="00E24CA0">
        <w:rPr>
          <w:rFonts w:ascii="Times New Roman" w:hAnsi="Times New Roman" w:cs="Times New Roman"/>
          <w:sz w:val="28"/>
          <w:szCs w:val="28"/>
        </w:rPr>
        <w:t xml:space="preserve"> </w:t>
      </w:r>
      <w:r w:rsidRPr="00E24CA0">
        <w:rPr>
          <w:rFonts w:ascii="Times New Roman" w:eastAsia="DengXian" w:hAnsi="Times New Roman" w:cs="Times New Roman"/>
          <w:sz w:val="28"/>
          <w:szCs w:val="28"/>
        </w:rPr>
        <w:t>приладдя</w:t>
      </w:r>
      <w:r w:rsidRPr="00E24CA0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E24CA0">
        <w:rPr>
          <w:rFonts w:ascii="Times New Roman" w:eastAsia="DengXian" w:hAnsi="Times New Roman" w:cs="Times New Roman"/>
          <w:sz w:val="28"/>
          <w:szCs w:val="28"/>
        </w:rPr>
        <w:t>атман</w:t>
      </w:r>
      <w:r w:rsidRPr="00E24CA0">
        <w:rPr>
          <w:rFonts w:ascii="Times New Roman" w:hAnsi="Times New Roman" w:cs="Times New Roman"/>
          <w:sz w:val="28"/>
          <w:szCs w:val="28"/>
        </w:rPr>
        <w:t xml:space="preserve"> </w:t>
      </w:r>
      <w:r w:rsidRPr="00E24CA0">
        <w:rPr>
          <w:rFonts w:ascii="Times New Roman" w:eastAsia="DengXian" w:hAnsi="Times New Roman" w:cs="Times New Roman"/>
          <w:sz w:val="28"/>
          <w:szCs w:val="28"/>
        </w:rPr>
        <w:t>А</w:t>
      </w:r>
      <w:r w:rsidRPr="00E24C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1, п</w:t>
      </w:r>
      <w:r w:rsidRPr="00E24CA0">
        <w:rPr>
          <w:rFonts w:ascii="Times New Roman" w:eastAsia="DengXian" w:hAnsi="Times New Roman" w:cs="Times New Roman"/>
          <w:sz w:val="28"/>
          <w:szCs w:val="28"/>
        </w:rPr>
        <w:t>ап</w:t>
      </w:r>
      <w:r w:rsidRPr="00E24CA0">
        <w:rPr>
          <w:rFonts w:ascii="Times New Roman" w:hAnsi="Times New Roman" w:cs="Times New Roman"/>
          <w:sz w:val="28"/>
          <w:szCs w:val="28"/>
        </w:rPr>
        <w:t>і</w:t>
      </w:r>
      <w:r w:rsidRPr="00E24CA0">
        <w:rPr>
          <w:rFonts w:ascii="Times New Roman" w:eastAsia="DengXian" w:hAnsi="Times New Roman" w:cs="Times New Roman"/>
          <w:sz w:val="28"/>
          <w:szCs w:val="28"/>
        </w:rPr>
        <w:t>р</w:t>
      </w:r>
      <w:r w:rsidRPr="00E24CA0">
        <w:rPr>
          <w:rFonts w:ascii="Times New Roman" w:hAnsi="Times New Roman" w:cs="Times New Roman"/>
          <w:sz w:val="28"/>
          <w:szCs w:val="28"/>
        </w:rPr>
        <w:t xml:space="preserve"> </w:t>
      </w:r>
      <w:r w:rsidRPr="00E24CA0">
        <w:rPr>
          <w:rFonts w:ascii="Times New Roman" w:eastAsia="DengXian" w:hAnsi="Times New Roman" w:cs="Times New Roman"/>
          <w:sz w:val="28"/>
          <w:szCs w:val="28"/>
        </w:rPr>
        <w:t>друкарський</w:t>
      </w:r>
      <w:r>
        <w:rPr>
          <w:rFonts w:ascii="Times New Roman" w:eastAsia="DengXian" w:hAnsi="Times New Roman" w:cs="Times New Roman"/>
          <w:sz w:val="28"/>
          <w:szCs w:val="28"/>
          <w:lang w:val="uk-UA"/>
        </w:rPr>
        <w:t>.</w:t>
      </w:r>
      <w:r w:rsidRPr="00E24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9EC165" w14:textId="0DF022AE" w:rsidR="008A1518" w:rsidRPr="00E24CA0" w:rsidRDefault="00E24CA0" w:rsidP="00E24CA0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CA0">
        <w:rPr>
          <w:rFonts w:ascii="Times New Roman" w:eastAsia="DengXian" w:hAnsi="Times New Roman" w:cs="Times New Roman"/>
          <w:sz w:val="28"/>
          <w:szCs w:val="28"/>
        </w:rPr>
        <w:t>За</w:t>
      </w:r>
      <w:r w:rsidRPr="00E24CA0">
        <w:rPr>
          <w:rFonts w:ascii="Times New Roman" w:hAnsi="Times New Roman" w:cs="Times New Roman"/>
          <w:sz w:val="28"/>
          <w:szCs w:val="28"/>
        </w:rPr>
        <w:t xml:space="preserve"> </w:t>
      </w:r>
      <w:r w:rsidRPr="00E24CA0">
        <w:rPr>
          <w:rFonts w:ascii="Times New Roman" w:eastAsia="DengXian" w:hAnsi="Times New Roman" w:cs="Times New Roman"/>
          <w:sz w:val="28"/>
          <w:szCs w:val="28"/>
        </w:rPr>
        <w:t>потребою:</w:t>
      </w:r>
      <w:r w:rsidRPr="00E24CA0">
        <w:rPr>
          <w:rFonts w:ascii="Times New Roman" w:hAnsi="Times New Roman" w:cs="Times New Roman"/>
          <w:sz w:val="28"/>
          <w:szCs w:val="28"/>
        </w:rPr>
        <w:t xml:space="preserve"> </w:t>
      </w:r>
      <w:r w:rsidRPr="00E24CA0">
        <w:rPr>
          <w:rFonts w:ascii="Times New Roman" w:eastAsia="DengXian" w:hAnsi="Times New Roman" w:cs="Times New Roman"/>
          <w:sz w:val="28"/>
          <w:szCs w:val="28"/>
        </w:rPr>
        <w:t>ручки</w:t>
      </w:r>
      <w:r w:rsidRPr="00E24CA0">
        <w:rPr>
          <w:rFonts w:ascii="Times New Roman" w:hAnsi="Times New Roman" w:cs="Times New Roman"/>
          <w:sz w:val="28"/>
          <w:szCs w:val="28"/>
        </w:rPr>
        <w:t xml:space="preserve"> </w:t>
      </w:r>
      <w:r w:rsidRPr="00E24CA0">
        <w:rPr>
          <w:rFonts w:ascii="Times New Roman" w:eastAsia="DengXian" w:hAnsi="Times New Roman" w:cs="Times New Roman"/>
          <w:sz w:val="28"/>
          <w:szCs w:val="28"/>
        </w:rPr>
        <w:t>кульков</w:t>
      </w:r>
      <w:r w:rsidRPr="00E24CA0">
        <w:rPr>
          <w:rFonts w:ascii="Times New Roman" w:hAnsi="Times New Roman" w:cs="Times New Roman"/>
          <w:sz w:val="28"/>
          <w:szCs w:val="28"/>
        </w:rPr>
        <w:t>і</w:t>
      </w:r>
      <w:r w:rsidRPr="00E24CA0">
        <w:rPr>
          <w:rFonts w:ascii="Times New Roman" w:hAnsi="Times New Roman" w:cs="Times New Roman"/>
          <w:sz w:val="28"/>
          <w:szCs w:val="28"/>
          <w:lang w:val="uk-UA"/>
        </w:rPr>
        <w:t>, о</w:t>
      </w:r>
      <w:r w:rsidRPr="00E24CA0">
        <w:rPr>
          <w:rFonts w:ascii="Times New Roman" w:eastAsia="DengXian" w:hAnsi="Times New Roman" w:cs="Times New Roman"/>
          <w:sz w:val="28"/>
          <w:szCs w:val="28"/>
        </w:rPr>
        <w:t>л</w:t>
      </w:r>
      <w:r w:rsidRPr="00E24CA0">
        <w:rPr>
          <w:rFonts w:ascii="Times New Roman" w:hAnsi="Times New Roman" w:cs="Times New Roman"/>
          <w:sz w:val="28"/>
          <w:szCs w:val="28"/>
        </w:rPr>
        <w:t>і</w:t>
      </w:r>
      <w:r w:rsidRPr="00E24CA0">
        <w:rPr>
          <w:rFonts w:ascii="Times New Roman" w:eastAsia="DengXian" w:hAnsi="Times New Roman" w:cs="Times New Roman"/>
          <w:sz w:val="28"/>
          <w:szCs w:val="28"/>
        </w:rPr>
        <w:t>вц</w:t>
      </w:r>
      <w:r w:rsidRPr="00E24CA0">
        <w:rPr>
          <w:rFonts w:ascii="Times New Roman" w:hAnsi="Times New Roman" w:cs="Times New Roman"/>
          <w:sz w:val="28"/>
          <w:szCs w:val="28"/>
        </w:rPr>
        <w:t xml:space="preserve">і </w:t>
      </w:r>
      <w:r w:rsidRPr="00E24CA0">
        <w:rPr>
          <w:rFonts w:ascii="Times New Roman" w:eastAsia="DengXian" w:hAnsi="Times New Roman" w:cs="Times New Roman"/>
          <w:sz w:val="28"/>
          <w:szCs w:val="28"/>
        </w:rPr>
        <w:t>кресля</w:t>
      </w:r>
      <w:r w:rsidRPr="00E24CA0">
        <w:rPr>
          <w:rFonts w:ascii="Times New Roman" w:hAnsi="Times New Roman" w:cs="Times New Roman"/>
          <w:sz w:val="28"/>
          <w:szCs w:val="28"/>
        </w:rPr>
        <w:t>рські</w:t>
      </w:r>
      <w:r w:rsidRPr="00E24CA0">
        <w:rPr>
          <w:rFonts w:ascii="Times New Roman" w:hAnsi="Times New Roman" w:cs="Times New Roman"/>
          <w:sz w:val="28"/>
          <w:szCs w:val="28"/>
          <w:lang w:val="uk-UA"/>
        </w:rPr>
        <w:t>, ф</w:t>
      </w:r>
      <w:r w:rsidRPr="00E24CA0">
        <w:rPr>
          <w:rFonts w:ascii="Times New Roman" w:eastAsia="DengXian" w:hAnsi="Times New Roman" w:cs="Times New Roman"/>
          <w:sz w:val="28"/>
          <w:szCs w:val="28"/>
        </w:rPr>
        <w:t>ломастери</w:t>
      </w:r>
      <w:r>
        <w:rPr>
          <w:rFonts w:ascii="Times New Roman" w:eastAsia="DengXian" w:hAnsi="Times New Roman" w:cs="Times New Roman"/>
          <w:sz w:val="28"/>
          <w:szCs w:val="28"/>
          <w:lang w:val="uk-UA"/>
        </w:rPr>
        <w:t>, н</w:t>
      </w:r>
      <w:r w:rsidRPr="00E24CA0">
        <w:rPr>
          <w:rFonts w:ascii="Times New Roman" w:eastAsia="DengXian" w:hAnsi="Times New Roman" w:cs="Times New Roman"/>
          <w:sz w:val="28"/>
          <w:szCs w:val="28"/>
        </w:rPr>
        <w:t>ожиц</w:t>
      </w:r>
      <w:r w:rsidRPr="00E24CA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eastAsia="DengXian" w:hAnsi="Times New Roman" w:cs="Times New Roman"/>
          <w:sz w:val="28"/>
          <w:szCs w:val="28"/>
          <w:lang w:val="uk-UA"/>
        </w:rPr>
        <w:t>, г</w:t>
      </w:r>
      <w:r w:rsidRPr="00E24CA0">
        <w:rPr>
          <w:rFonts w:ascii="Times New Roman" w:eastAsia="DengXian" w:hAnsi="Times New Roman" w:cs="Times New Roman"/>
          <w:sz w:val="28"/>
          <w:szCs w:val="28"/>
        </w:rPr>
        <w:t>умка</w:t>
      </w:r>
      <w:r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Pr="00E24CA0">
        <w:rPr>
          <w:rFonts w:ascii="Times New Roman" w:eastAsia="DengXian" w:hAnsi="Times New Roman" w:cs="Times New Roman"/>
          <w:sz w:val="28"/>
          <w:szCs w:val="28"/>
        </w:rPr>
        <w:t>лей</w:t>
      </w:r>
      <w:r>
        <w:rPr>
          <w:rFonts w:ascii="Times New Roman" w:eastAsia="DengXian" w:hAnsi="Times New Roman" w:cs="Times New Roman"/>
          <w:sz w:val="28"/>
          <w:szCs w:val="28"/>
          <w:lang w:val="uk-UA"/>
        </w:rPr>
        <w:t>, к</w:t>
      </w:r>
      <w:r w:rsidRPr="00E24CA0">
        <w:rPr>
          <w:rFonts w:ascii="Times New Roman" w:eastAsia="DengXian" w:hAnsi="Times New Roman" w:cs="Times New Roman"/>
          <w:sz w:val="28"/>
          <w:szCs w:val="28"/>
        </w:rPr>
        <w:t>кр</w:t>
      </w:r>
      <w:r w:rsidRPr="00E24CA0">
        <w:rPr>
          <w:rFonts w:ascii="Times New Roman" w:hAnsi="Times New Roman" w:cs="Times New Roman"/>
          <w:sz w:val="28"/>
          <w:szCs w:val="28"/>
        </w:rPr>
        <w:t>і</w:t>
      </w:r>
      <w:r w:rsidRPr="00E24CA0">
        <w:rPr>
          <w:rFonts w:ascii="Times New Roman" w:eastAsia="DengXian" w:hAnsi="Times New Roman" w:cs="Times New Roman"/>
          <w:sz w:val="28"/>
          <w:szCs w:val="28"/>
        </w:rPr>
        <w:t>пки</w:t>
      </w:r>
      <w:r w:rsidRPr="00E24CA0">
        <w:rPr>
          <w:rFonts w:ascii="Times New Roman" w:hAnsi="Times New Roman" w:cs="Times New Roman"/>
          <w:sz w:val="28"/>
          <w:szCs w:val="28"/>
        </w:rPr>
        <w:t xml:space="preserve">, </w:t>
      </w:r>
      <w:r w:rsidRPr="00E24CA0">
        <w:rPr>
          <w:rFonts w:ascii="Times New Roman" w:eastAsia="DengXian" w:hAnsi="Times New Roman" w:cs="Times New Roman"/>
          <w:sz w:val="28"/>
          <w:szCs w:val="28"/>
        </w:rPr>
        <w:t>кнопки</w:t>
      </w:r>
      <w:r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Pr="00E24CA0">
        <w:rPr>
          <w:rFonts w:ascii="Times New Roman" w:eastAsia="DengXian" w:hAnsi="Times New Roman" w:cs="Times New Roman"/>
          <w:sz w:val="28"/>
          <w:szCs w:val="28"/>
        </w:rPr>
        <w:t>апки</w:t>
      </w:r>
      <w:r w:rsidRPr="00E24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uk-UA"/>
        </w:rPr>
        <w:t xml:space="preserve"> тощо.</w:t>
      </w:r>
    </w:p>
    <w:p w14:paraId="106E0587" w14:textId="77777777" w:rsidR="00C742A7" w:rsidRPr="00B5066F" w:rsidRDefault="00C742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D6CA9B" w14:textId="77777777" w:rsidR="00C742A7" w:rsidRDefault="00C742A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36278FD9" w14:textId="77777777" w:rsidR="00ED6569" w:rsidRDefault="00ED65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26C6551F" w14:textId="77777777" w:rsidR="00ED6569" w:rsidRDefault="00ED65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21BC3F36" w14:textId="77777777" w:rsidR="00E5747E" w:rsidRDefault="00E574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4DD1AFE4" w14:textId="77777777" w:rsidR="00E5747E" w:rsidRDefault="00E574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00559D4A" w14:textId="77777777" w:rsidR="00E5747E" w:rsidRDefault="00E574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6F7FE317" w14:textId="77777777" w:rsidR="00E5747E" w:rsidRDefault="00E574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1837E6F1" w14:textId="77777777" w:rsidR="00E5747E" w:rsidRDefault="00E574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33A35789" w14:textId="77777777" w:rsidR="00E5747E" w:rsidRDefault="00E574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1C61EE26" w14:textId="77777777" w:rsidR="00E5747E" w:rsidRDefault="00E574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73F9F74D" w14:textId="77777777" w:rsidR="00E5747E" w:rsidRDefault="00E574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57913A76" w14:textId="77777777" w:rsidR="00E5747E" w:rsidRDefault="00E574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797C9383" w14:textId="77777777" w:rsidR="00E5747E" w:rsidRDefault="00E574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3B33EFD7" w14:textId="77777777" w:rsidR="00E5747E" w:rsidRDefault="00E574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5284F0A2" w14:textId="77777777" w:rsidR="00E5747E" w:rsidRDefault="00E574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51105569" w14:textId="77777777" w:rsidR="00E5747E" w:rsidRDefault="00E574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7AA97FD2" w14:textId="77777777" w:rsidR="00E5747E" w:rsidRDefault="00E574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5399A3F5" w14:textId="77777777" w:rsidR="00E5747E" w:rsidRDefault="00E574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4833D3D5" w14:textId="77777777" w:rsidR="00E5747E" w:rsidRDefault="00E574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07526674" w14:textId="77777777" w:rsidR="00E5747E" w:rsidRDefault="00E574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7F311BF8" w14:textId="77777777" w:rsidR="00E5747E" w:rsidRDefault="00E574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1A0B0344" w14:textId="77777777" w:rsidR="00E5747E" w:rsidRDefault="00E574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3388F915" w14:textId="77777777" w:rsidR="00E5747E" w:rsidRDefault="00E574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315CFD1F" w14:textId="77777777" w:rsidR="00ED6569" w:rsidRPr="00B5066F" w:rsidRDefault="00ED6569" w:rsidP="00BC17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57674B54" w14:textId="10322D68" w:rsidR="00C742A7" w:rsidRPr="00FB5E7D" w:rsidRDefault="00E24CA0" w:rsidP="00FB5E7D">
      <w:pPr>
        <w:pStyle w:val="741"/>
        <w:spacing w:before="59" w:line="240" w:lineRule="auto"/>
        <w:ind w:right="40" w:firstLine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B5E7D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ЛІТЕРАТУР</w:t>
      </w:r>
      <w:r w:rsidR="00FB5E7D" w:rsidRPr="00FB5E7D">
        <w:rPr>
          <w:rFonts w:ascii="Times New Roman" w:hAnsi="Times New Roman"/>
          <w:b/>
          <w:bCs/>
          <w:sz w:val="28"/>
          <w:szCs w:val="28"/>
          <w:lang w:val="ru-RU"/>
        </w:rPr>
        <w:t>А</w:t>
      </w:r>
    </w:p>
    <w:p w14:paraId="30C1B0C8" w14:textId="77777777" w:rsidR="00C742A7" w:rsidRPr="00B5066F" w:rsidRDefault="00C742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1A7A547" w14:textId="77777777" w:rsidR="00C742A7" w:rsidRPr="00B5066F" w:rsidRDefault="00D03AED" w:rsidP="00EC37B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066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5066F">
        <w:rPr>
          <w:rFonts w:ascii="Times New Roman" w:hAnsi="Times New Roman" w:cs="Times New Roman"/>
          <w:sz w:val="28"/>
          <w:szCs w:val="28"/>
        </w:rPr>
        <w:t xml:space="preserve">. Баран Г. Літературна студія в школі / упор. Г. Баран. – Тернопіль : Мандрівець, 2008. – 352 с. </w:t>
      </w:r>
    </w:p>
    <w:p w14:paraId="677C463E" w14:textId="77777777" w:rsidR="00C742A7" w:rsidRPr="00B5066F" w:rsidRDefault="00D03AED" w:rsidP="00EC37B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066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5066F">
        <w:rPr>
          <w:rFonts w:ascii="Times New Roman" w:hAnsi="Times New Roman" w:cs="Times New Roman"/>
          <w:sz w:val="28"/>
          <w:szCs w:val="28"/>
        </w:rPr>
        <w:t xml:space="preserve">. Дідківський В. Літературний гурток у загальноосвітній школі / В. Дідківський // Дивослово. – 2005. – № 5. – С. 18–23. </w:t>
      </w:r>
    </w:p>
    <w:p w14:paraId="259FB43B" w14:textId="77777777" w:rsidR="00C742A7" w:rsidRPr="00B5066F" w:rsidRDefault="00D03AED" w:rsidP="00EC37B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066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5066F">
        <w:rPr>
          <w:rFonts w:ascii="Times New Roman" w:hAnsi="Times New Roman" w:cs="Times New Roman"/>
          <w:sz w:val="28"/>
          <w:szCs w:val="28"/>
        </w:rPr>
        <w:t xml:space="preserve">. Глазова О. Гурткова робота: думати, шукати, експериментувати / О. Глазова // Українська мова і література в школі. – 1988. – № 1. – С. 54–55. </w:t>
      </w:r>
    </w:p>
    <w:p w14:paraId="7AD21100" w14:textId="77777777" w:rsidR="00C742A7" w:rsidRPr="00B5066F" w:rsidRDefault="00D03AED" w:rsidP="00EC37B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066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066F">
        <w:rPr>
          <w:rFonts w:ascii="Times New Roman" w:hAnsi="Times New Roman" w:cs="Times New Roman"/>
          <w:sz w:val="28"/>
          <w:szCs w:val="28"/>
        </w:rPr>
        <w:t>. Капська А. Й. Виразне читання: практичні й лабораторні заняття : навч. посібн. для студ. філол. фак. пед. ін-тів / А. Й. Капська – К. : Вища школа, 1990. – 175 с.</w:t>
      </w:r>
    </w:p>
    <w:p w14:paraId="67E31779" w14:textId="77777777" w:rsidR="00C742A7" w:rsidRPr="00B5066F" w:rsidRDefault="00D03AED" w:rsidP="00EC37B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82000117"/>
      <w:r w:rsidRPr="00B506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</w:t>
      </w:r>
      <w:r w:rsidRPr="00B5066F">
        <w:rPr>
          <w:rFonts w:ascii="Times New Roman" w:eastAsia="Calibri" w:hAnsi="Times New Roman" w:cs="Times New Roman"/>
          <w:sz w:val="28"/>
          <w:szCs w:val="28"/>
        </w:rPr>
        <w:t>Навчальна програма</w:t>
      </w:r>
      <w:r w:rsidRPr="00B506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5066F">
        <w:rPr>
          <w:rFonts w:ascii="Times New Roman" w:hAnsi="Times New Roman" w:cs="Times New Roman"/>
          <w:sz w:val="28"/>
          <w:szCs w:val="28"/>
        </w:rPr>
        <w:t>«Зарубіжна література»</w:t>
      </w:r>
      <w:r w:rsidRPr="00B506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066F">
        <w:rPr>
          <w:rFonts w:ascii="Times New Roman" w:eastAsia="Calibri" w:hAnsi="Times New Roman" w:cs="Times New Roman"/>
          <w:sz w:val="28"/>
          <w:szCs w:val="28"/>
        </w:rPr>
        <w:t>5–6 класи</w:t>
      </w:r>
      <w:r w:rsidRPr="00B506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5066F">
        <w:rPr>
          <w:rFonts w:ascii="Times New Roman" w:eastAsia="Calibri" w:hAnsi="Times New Roman" w:cs="Times New Roman"/>
          <w:sz w:val="28"/>
          <w:szCs w:val="28"/>
        </w:rPr>
        <w:t xml:space="preserve">для закладів загальної середньої освіти, </w:t>
      </w:r>
      <w:bookmarkEnd w:id="7"/>
      <w:r w:rsidRPr="00B5066F">
        <w:rPr>
          <w:rFonts w:ascii="Times New Roman" w:eastAsia="Calibri" w:hAnsi="Times New Roman" w:cs="Times New Roman"/>
          <w:sz w:val="28"/>
          <w:szCs w:val="28"/>
        </w:rPr>
        <w:t>(автори: Гавриш</w:t>
      </w:r>
      <w:r w:rsidRPr="00B5066F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B5066F">
        <w:rPr>
          <w:rFonts w:ascii="Times New Roman" w:eastAsia="Calibri" w:hAnsi="Times New Roman" w:cs="Times New Roman"/>
          <w:sz w:val="28"/>
          <w:szCs w:val="28"/>
        </w:rPr>
        <w:t>І.</w:t>
      </w:r>
      <w:r w:rsidRPr="00B5066F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B5066F">
        <w:rPr>
          <w:rFonts w:ascii="Times New Roman" w:eastAsia="Calibri" w:hAnsi="Times New Roman" w:cs="Times New Roman"/>
          <w:sz w:val="28"/>
          <w:szCs w:val="28"/>
        </w:rPr>
        <w:t>В., Гученко</w:t>
      </w:r>
      <w:r w:rsidRPr="00B5066F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B5066F">
        <w:rPr>
          <w:rFonts w:ascii="Times New Roman" w:eastAsia="Calibri" w:hAnsi="Times New Roman" w:cs="Times New Roman"/>
          <w:sz w:val="28"/>
          <w:szCs w:val="28"/>
        </w:rPr>
        <w:t>О.</w:t>
      </w:r>
      <w:r w:rsidRPr="00B5066F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B5066F">
        <w:rPr>
          <w:rFonts w:ascii="Times New Roman" w:eastAsia="Calibri" w:hAnsi="Times New Roman" w:cs="Times New Roman"/>
          <w:sz w:val="28"/>
          <w:szCs w:val="28"/>
        </w:rPr>
        <w:t>В., Мартиновець</w:t>
      </w:r>
      <w:r w:rsidRPr="00B5066F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B5066F">
        <w:rPr>
          <w:rFonts w:ascii="Times New Roman" w:eastAsia="Calibri" w:hAnsi="Times New Roman" w:cs="Times New Roman"/>
          <w:sz w:val="28"/>
          <w:szCs w:val="28"/>
        </w:rPr>
        <w:t>С.</w:t>
      </w:r>
      <w:r w:rsidRPr="00B5066F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B5066F">
        <w:rPr>
          <w:rFonts w:ascii="Times New Roman" w:eastAsia="Calibri" w:hAnsi="Times New Roman" w:cs="Times New Roman"/>
          <w:sz w:val="28"/>
          <w:szCs w:val="28"/>
        </w:rPr>
        <w:t>М.)</w:t>
      </w:r>
      <w:r w:rsidRPr="00B506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B5066F">
        <w:rPr>
          <w:rFonts w:ascii="Times New Roman" w:hAnsi="Times New Roman" w:cs="Times New Roman"/>
          <w:iCs/>
          <w:sz w:val="28"/>
          <w:szCs w:val="28"/>
        </w:rPr>
        <w:t>Схвалено для використання в освітньому процесі</w:t>
      </w:r>
      <w:r w:rsidRPr="00B5066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B5066F">
        <w:rPr>
          <w:rFonts w:ascii="Times New Roman" w:hAnsi="Times New Roman" w:cs="Times New Roman"/>
          <w:iCs/>
          <w:sz w:val="28"/>
          <w:szCs w:val="28"/>
        </w:rPr>
        <w:t>(протокол № 3 засідання експертної комісії з літератури (української та зарубіжної) від 13.06.2022;</w:t>
      </w:r>
      <w:r w:rsidRPr="00B5066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B5066F">
        <w:rPr>
          <w:rFonts w:ascii="Times New Roman" w:hAnsi="Times New Roman" w:cs="Times New Roman"/>
          <w:iCs/>
          <w:sz w:val="28"/>
          <w:szCs w:val="28"/>
        </w:rPr>
        <w:t>зареєстровано в Каталозі надання грифів навчальній літературі</w:t>
      </w:r>
      <w:r w:rsidRPr="00B5066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B5066F">
        <w:rPr>
          <w:rFonts w:ascii="Times New Roman" w:hAnsi="Times New Roman" w:cs="Times New Roman"/>
          <w:iCs/>
          <w:sz w:val="28"/>
          <w:szCs w:val="28"/>
        </w:rPr>
        <w:t>та навчальним програмам за № 3.0255-2022)</w:t>
      </w:r>
      <w:r w:rsidRPr="00B5066F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0E085B25" w14:textId="77777777" w:rsidR="00C742A7" w:rsidRPr="00B5066F" w:rsidRDefault="00D03AED" w:rsidP="00EC37B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066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5066F">
        <w:rPr>
          <w:rFonts w:ascii="Times New Roman" w:hAnsi="Times New Roman" w:cs="Times New Roman"/>
          <w:sz w:val="28"/>
          <w:szCs w:val="28"/>
        </w:rPr>
        <w:t xml:space="preserve">. Невінчана Н. В. Теорія літератури в школі : у 2 ч. / Н. В. Невінчана. – К. : Ред. загальнопед. газ., 2004. – Ч. 1. – 128 с. </w:t>
      </w:r>
    </w:p>
    <w:p w14:paraId="719D5A47" w14:textId="77777777" w:rsidR="00C742A7" w:rsidRPr="00B5066F" w:rsidRDefault="00D03AED" w:rsidP="00EC37B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066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5066F">
        <w:rPr>
          <w:rFonts w:ascii="Times New Roman" w:hAnsi="Times New Roman" w:cs="Times New Roman"/>
          <w:sz w:val="28"/>
          <w:szCs w:val="28"/>
        </w:rPr>
        <w:t xml:space="preserve">. Невінчана Н. В. Теорія літератури в школі : у 2 ч. / Н. В. Невінчана. – К. : Ред. загальнопед. газ., 2004. – Ч. 2. – 128 с. </w:t>
      </w:r>
    </w:p>
    <w:p w14:paraId="3C9D4CB4" w14:textId="77777777" w:rsidR="00C742A7" w:rsidRPr="00B5066F" w:rsidRDefault="00D03AED" w:rsidP="00EC37B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66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5066F">
        <w:rPr>
          <w:rFonts w:ascii="Times New Roman" w:hAnsi="Times New Roman" w:cs="Times New Roman"/>
          <w:sz w:val="28"/>
          <w:szCs w:val="28"/>
        </w:rPr>
        <w:t>. Як допомогти дитині стати творчою особистістю / упоряд. Л. Шелестова. – К. : Ред. загальнопед. газ., 2003. – 112 с. – (Бібліотека «Шкільного світу»).</w:t>
      </w:r>
    </w:p>
    <w:p w14:paraId="7994796B" w14:textId="77777777" w:rsidR="00C742A7" w:rsidRPr="00B5066F" w:rsidRDefault="00C742A7" w:rsidP="00EC37B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5002EA84" w14:textId="77777777" w:rsidR="00C742A7" w:rsidRPr="00B5066F" w:rsidRDefault="00C742A7" w:rsidP="00EC37B4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sectPr w:rsidR="00C742A7" w:rsidRPr="00B5066F" w:rsidSect="00E24CA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5158C" w14:textId="77777777" w:rsidR="00A458CC" w:rsidRDefault="00A458CC">
      <w:pPr>
        <w:spacing w:line="240" w:lineRule="auto"/>
      </w:pPr>
      <w:r>
        <w:separator/>
      </w:r>
    </w:p>
  </w:endnote>
  <w:endnote w:type="continuationSeparator" w:id="0">
    <w:p w14:paraId="0C5D98FA" w14:textId="77777777" w:rsidR="00A458CC" w:rsidRDefault="00A45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Segoe Print"/>
    <w:charset w:val="CC"/>
    <w:family w:val="auto"/>
    <w:pitch w:val="default"/>
  </w:font>
  <w:font w:name="sans-serif">
    <w:altName w:val="Segoe Print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92AE6" w14:textId="77777777" w:rsidR="00A458CC" w:rsidRDefault="00A458CC">
      <w:pPr>
        <w:spacing w:after="0"/>
      </w:pPr>
      <w:r>
        <w:separator/>
      </w:r>
    </w:p>
  </w:footnote>
  <w:footnote w:type="continuationSeparator" w:id="0">
    <w:p w14:paraId="37AE8F27" w14:textId="77777777" w:rsidR="00A458CC" w:rsidRDefault="00A458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7917547"/>
      <w:docPartObj>
        <w:docPartGallery w:val="Page Numbers (Top of Page)"/>
        <w:docPartUnique/>
      </w:docPartObj>
    </w:sdtPr>
    <w:sdtEndPr/>
    <w:sdtContent>
      <w:p w14:paraId="4C503B59" w14:textId="77777777" w:rsidR="00BC177D" w:rsidRDefault="00BC177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468" w:rsidRPr="00A95468">
          <w:rPr>
            <w:noProof/>
            <w:lang w:val="ru-RU"/>
          </w:rPr>
          <w:t>6</w:t>
        </w:r>
        <w:r>
          <w:fldChar w:fldCharType="end"/>
        </w:r>
      </w:p>
    </w:sdtContent>
  </w:sdt>
  <w:p w14:paraId="3D019235" w14:textId="77777777" w:rsidR="00BC177D" w:rsidRDefault="00BC177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F23A8"/>
    <w:multiLevelType w:val="hybridMultilevel"/>
    <w:tmpl w:val="583A40C2"/>
    <w:lvl w:ilvl="0" w:tplc="0D885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46840"/>
    <w:multiLevelType w:val="multilevel"/>
    <w:tmpl w:val="1E846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 w15:restartNumberingAfterBreak="0">
    <w:nsid w:val="2387182C"/>
    <w:multiLevelType w:val="hybridMultilevel"/>
    <w:tmpl w:val="FA7C1980"/>
    <w:lvl w:ilvl="0" w:tplc="AB6E4FAC">
      <w:start w:val="3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F37DE3"/>
    <w:multiLevelType w:val="multilevel"/>
    <w:tmpl w:val="719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B30472"/>
    <w:multiLevelType w:val="hybridMultilevel"/>
    <w:tmpl w:val="8AC06D8A"/>
    <w:lvl w:ilvl="0" w:tplc="0D8856C6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33230778"/>
    <w:multiLevelType w:val="hybridMultilevel"/>
    <w:tmpl w:val="8CA2BCC8"/>
    <w:lvl w:ilvl="0" w:tplc="0D885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10D51"/>
    <w:multiLevelType w:val="multilevel"/>
    <w:tmpl w:val="0CBE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7C3EF2"/>
    <w:multiLevelType w:val="multilevel"/>
    <w:tmpl w:val="23AA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C5191D"/>
    <w:multiLevelType w:val="hybridMultilevel"/>
    <w:tmpl w:val="44886AC2"/>
    <w:lvl w:ilvl="0" w:tplc="0D885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CD5E4"/>
    <w:multiLevelType w:val="singleLevel"/>
    <w:tmpl w:val="576CD5E4"/>
    <w:lvl w:ilvl="0">
      <w:start w:val="6"/>
      <w:numFmt w:val="decimal"/>
      <w:suff w:val="space"/>
      <w:lvlText w:val="%1."/>
      <w:lvlJc w:val="left"/>
    </w:lvl>
  </w:abstractNum>
  <w:abstractNum w:abstractNumId="10" w15:restartNumberingAfterBreak="0">
    <w:nsid w:val="5B7B563B"/>
    <w:multiLevelType w:val="multilevel"/>
    <w:tmpl w:val="5B7B56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13"/>
    <w:rsid w:val="0003017C"/>
    <w:rsid w:val="000303F6"/>
    <w:rsid w:val="00034976"/>
    <w:rsid w:val="00037073"/>
    <w:rsid w:val="0005222D"/>
    <w:rsid w:val="00053E0F"/>
    <w:rsid w:val="00090C4B"/>
    <w:rsid w:val="000C5325"/>
    <w:rsid w:val="000F30E7"/>
    <w:rsid w:val="00107DF7"/>
    <w:rsid w:val="00161AB9"/>
    <w:rsid w:val="00164BC0"/>
    <w:rsid w:val="00181D56"/>
    <w:rsid w:val="001A25FB"/>
    <w:rsid w:val="001B33E4"/>
    <w:rsid w:val="00231916"/>
    <w:rsid w:val="00263750"/>
    <w:rsid w:val="002711A6"/>
    <w:rsid w:val="002C0F82"/>
    <w:rsid w:val="002D0DBF"/>
    <w:rsid w:val="003170BF"/>
    <w:rsid w:val="003372A5"/>
    <w:rsid w:val="003573F5"/>
    <w:rsid w:val="00432635"/>
    <w:rsid w:val="00444802"/>
    <w:rsid w:val="00487036"/>
    <w:rsid w:val="00494065"/>
    <w:rsid w:val="004F13C4"/>
    <w:rsid w:val="00515FAF"/>
    <w:rsid w:val="0051760D"/>
    <w:rsid w:val="0052451A"/>
    <w:rsid w:val="005A672D"/>
    <w:rsid w:val="005D0DAD"/>
    <w:rsid w:val="005F02B0"/>
    <w:rsid w:val="00617954"/>
    <w:rsid w:val="00626F0A"/>
    <w:rsid w:val="006879DC"/>
    <w:rsid w:val="0071033C"/>
    <w:rsid w:val="00750128"/>
    <w:rsid w:val="00753090"/>
    <w:rsid w:val="007568AC"/>
    <w:rsid w:val="00763627"/>
    <w:rsid w:val="007A55A6"/>
    <w:rsid w:val="007C7988"/>
    <w:rsid w:val="007D3F8C"/>
    <w:rsid w:val="00820817"/>
    <w:rsid w:val="008255CB"/>
    <w:rsid w:val="00840ABB"/>
    <w:rsid w:val="0085050E"/>
    <w:rsid w:val="008A1518"/>
    <w:rsid w:val="00914771"/>
    <w:rsid w:val="00934773"/>
    <w:rsid w:val="00956D42"/>
    <w:rsid w:val="009D2511"/>
    <w:rsid w:val="00A159C2"/>
    <w:rsid w:val="00A458CC"/>
    <w:rsid w:val="00A55DD7"/>
    <w:rsid w:val="00A936BF"/>
    <w:rsid w:val="00A95468"/>
    <w:rsid w:val="00AA050C"/>
    <w:rsid w:val="00AE5ADE"/>
    <w:rsid w:val="00AF6CF7"/>
    <w:rsid w:val="00B1229A"/>
    <w:rsid w:val="00B2337C"/>
    <w:rsid w:val="00B25593"/>
    <w:rsid w:val="00B5066F"/>
    <w:rsid w:val="00B81E71"/>
    <w:rsid w:val="00BC177D"/>
    <w:rsid w:val="00BE39EE"/>
    <w:rsid w:val="00C47984"/>
    <w:rsid w:val="00C742A7"/>
    <w:rsid w:val="00CC2B1A"/>
    <w:rsid w:val="00CD2F52"/>
    <w:rsid w:val="00D03AED"/>
    <w:rsid w:val="00D35985"/>
    <w:rsid w:val="00D41624"/>
    <w:rsid w:val="00D94988"/>
    <w:rsid w:val="00DB2F08"/>
    <w:rsid w:val="00DB3813"/>
    <w:rsid w:val="00DD7217"/>
    <w:rsid w:val="00E24CA0"/>
    <w:rsid w:val="00E26766"/>
    <w:rsid w:val="00E306B8"/>
    <w:rsid w:val="00E5747E"/>
    <w:rsid w:val="00E704C5"/>
    <w:rsid w:val="00E851DC"/>
    <w:rsid w:val="00EB2523"/>
    <w:rsid w:val="00EB35CD"/>
    <w:rsid w:val="00EC37B4"/>
    <w:rsid w:val="00ED6569"/>
    <w:rsid w:val="00EE07D7"/>
    <w:rsid w:val="00F67AE5"/>
    <w:rsid w:val="00F87375"/>
    <w:rsid w:val="00F94E83"/>
    <w:rsid w:val="00F96A26"/>
    <w:rsid w:val="00FB5E7D"/>
    <w:rsid w:val="00FE0473"/>
    <w:rsid w:val="00FE730A"/>
    <w:rsid w:val="01BB40A8"/>
    <w:rsid w:val="1E01351A"/>
    <w:rsid w:val="314F3154"/>
    <w:rsid w:val="45F643E7"/>
    <w:rsid w:val="4D5D70CF"/>
    <w:rsid w:val="7EF229CC"/>
    <w:rsid w:val="7FE7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7929"/>
  <w15:docId w15:val="{C2E36860-FEF2-472E-B735-E565F10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left="751" w:hanging="361"/>
    </w:pPr>
  </w:style>
  <w:style w:type="paragraph" w:customStyle="1" w:styleId="701">
    <w:name w:val="Основной текст (70)1"/>
    <w:basedOn w:val="a"/>
    <w:rsid w:val="00B5066F"/>
    <w:pPr>
      <w:shd w:val="clear" w:color="auto" w:fill="FFFFFF"/>
      <w:suppressAutoHyphens/>
      <w:spacing w:after="0" w:line="374" w:lineRule="exact"/>
      <w:jc w:val="center"/>
    </w:pPr>
    <w:rPr>
      <w:rFonts w:ascii="Gungsuh" w:eastAsia="Times New Roman" w:hAnsi="Gungsuh" w:cs="Times New Roman"/>
      <w:kern w:val="0"/>
      <w:sz w:val="16"/>
      <w:szCs w:val="16"/>
      <w:lang w:val="en-US" w:eastAsia="ar-SA"/>
      <w14:ligatures w14:val="none"/>
    </w:rPr>
  </w:style>
  <w:style w:type="paragraph" w:customStyle="1" w:styleId="Default">
    <w:name w:val="Default"/>
    <w:rsid w:val="00B5066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5066F"/>
    <w:pPr>
      <w:suppressAutoHyphens/>
      <w:spacing w:after="120" w:line="240" w:lineRule="auto"/>
      <w:ind w:left="283"/>
    </w:pPr>
    <w:rPr>
      <w:rFonts w:ascii="Times New Roman" w:eastAsia="SimSun" w:hAnsi="Times New Roman" w:cs="Times New Roman"/>
      <w:kern w:val="0"/>
      <w:sz w:val="24"/>
      <w:szCs w:val="24"/>
      <w:lang w:val="ru-RU" w:eastAsia="ar-SA"/>
      <w14:ligatures w14:val="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5066F"/>
    <w:rPr>
      <w:sz w:val="24"/>
      <w:szCs w:val="24"/>
      <w:lang w:val="ru-RU" w:eastAsia="ar-SA"/>
    </w:rPr>
  </w:style>
  <w:style w:type="paragraph" w:customStyle="1" w:styleId="a7">
    <w:basedOn w:val="a"/>
    <w:next w:val="a8"/>
    <w:uiPriority w:val="99"/>
    <w:unhideWhenUsed/>
    <w:rsid w:val="00B5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styleId="a8">
    <w:name w:val="Normal (Web)"/>
    <w:basedOn w:val="a"/>
    <w:uiPriority w:val="99"/>
    <w:semiHidden/>
    <w:unhideWhenUsed/>
    <w:rsid w:val="00B5066F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ED6569"/>
    <w:rPr>
      <w:rFonts w:ascii="Sylfaen" w:hAnsi="Sylfae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6569"/>
    <w:pPr>
      <w:widowControl w:val="0"/>
      <w:shd w:val="clear" w:color="auto" w:fill="FFFFFF"/>
      <w:spacing w:before="60" w:after="180" w:line="240" w:lineRule="atLeast"/>
      <w:jc w:val="center"/>
    </w:pPr>
    <w:rPr>
      <w:rFonts w:ascii="Sylfaen" w:eastAsia="SimSun" w:hAnsi="Sylfaen" w:cs="Times New Roman"/>
      <w:b/>
      <w:bCs/>
      <w:kern w:val="0"/>
      <w:sz w:val="21"/>
      <w:szCs w:val="21"/>
      <w:lang w:val="en-US"/>
      <w14:ligatures w14:val="none"/>
    </w:rPr>
  </w:style>
  <w:style w:type="paragraph" w:styleId="a9">
    <w:name w:val="Body Text"/>
    <w:basedOn w:val="a"/>
    <w:link w:val="aa"/>
    <w:rsid w:val="00ED6569"/>
    <w:pPr>
      <w:suppressAutoHyphens/>
      <w:spacing w:after="120" w:line="240" w:lineRule="auto"/>
    </w:pPr>
    <w:rPr>
      <w:rFonts w:ascii="Times New Roman" w:eastAsia="SimSun" w:hAnsi="Times New Roman" w:cs="Times New Roman"/>
      <w:kern w:val="0"/>
      <w:sz w:val="24"/>
      <w:szCs w:val="24"/>
      <w:lang w:val="ru-RU" w:eastAsia="ar-SA"/>
      <w14:ligatures w14:val="none"/>
    </w:rPr>
  </w:style>
  <w:style w:type="character" w:customStyle="1" w:styleId="aa">
    <w:name w:val="Основной текст Знак"/>
    <w:basedOn w:val="a0"/>
    <w:link w:val="a9"/>
    <w:rsid w:val="00ED6569"/>
    <w:rPr>
      <w:sz w:val="24"/>
      <w:szCs w:val="24"/>
      <w:lang w:val="ru-RU" w:eastAsia="ar-SA"/>
    </w:rPr>
  </w:style>
  <w:style w:type="character" w:customStyle="1" w:styleId="ab">
    <w:name w:val="Основной текст_"/>
    <w:locked/>
    <w:rsid w:val="00ED6569"/>
    <w:rPr>
      <w:rFonts w:ascii="Sylfaen" w:hAnsi="Sylfaen" w:cs="Sylfaen"/>
      <w:sz w:val="20"/>
      <w:szCs w:val="20"/>
      <w:u w:val="none"/>
    </w:rPr>
  </w:style>
  <w:style w:type="character" w:customStyle="1" w:styleId="hard-blue-color">
    <w:name w:val="hard-blue-color"/>
    <w:uiPriority w:val="99"/>
    <w:rsid w:val="005F02B0"/>
    <w:rPr>
      <w:rFonts w:cs="Times New Roman"/>
    </w:rPr>
  </w:style>
  <w:style w:type="character" w:styleId="ac">
    <w:name w:val="Strong"/>
    <w:basedOn w:val="a0"/>
    <w:uiPriority w:val="22"/>
    <w:qFormat/>
    <w:rsid w:val="007568AC"/>
    <w:rPr>
      <w:b/>
      <w:bCs/>
    </w:rPr>
  </w:style>
  <w:style w:type="paragraph" w:customStyle="1" w:styleId="741">
    <w:name w:val="Основной текст (74)1"/>
    <w:basedOn w:val="a"/>
    <w:rsid w:val="00BC177D"/>
    <w:pPr>
      <w:shd w:val="clear" w:color="auto" w:fill="FFFFFF"/>
      <w:suppressAutoHyphens/>
      <w:spacing w:before="120" w:after="0" w:line="298" w:lineRule="exact"/>
      <w:ind w:firstLine="1120"/>
    </w:pPr>
    <w:rPr>
      <w:rFonts w:ascii="Gungsuh" w:eastAsia="Times New Roman" w:hAnsi="Gungsuh" w:cs="Times New Roman"/>
      <w:kern w:val="0"/>
      <w:sz w:val="16"/>
      <w:szCs w:val="16"/>
      <w:lang w:val="en-US" w:eastAsia="ar-SA"/>
      <w14:ligatures w14:val="none"/>
    </w:rPr>
  </w:style>
  <w:style w:type="paragraph" w:styleId="ad">
    <w:name w:val="header"/>
    <w:basedOn w:val="a"/>
    <w:link w:val="ae"/>
    <w:uiPriority w:val="99"/>
    <w:unhideWhenUsed/>
    <w:rsid w:val="00BC17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C177D"/>
    <w:rPr>
      <w:rFonts w:asciiTheme="minorHAnsi" w:eastAsiaTheme="minorHAnsi" w:hAnsiTheme="minorHAnsi" w:cstheme="minorBidi"/>
      <w:kern w:val="2"/>
      <w:sz w:val="22"/>
      <w:szCs w:val="22"/>
      <w:lang w:val="zh-CN"/>
      <w14:ligatures w14:val="standardContextual"/>
    </w:rPr>
  </w:style>
  <w:style w:type="paragraph" w:styleId="af">
    <w:name w:val="footer"/>
    <w:basedOn w:val="a"/>
    <w:link w:val="af0"/>
    <w:uiPriority w:val="99"/>
    <w:unhideWhenUsed/>
    <w:rsid w:val="00BC17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177D"/>
    <w:rPr>
      <w:rFonts w:asciiTheme="minorHAnsi" w:eastAsiaTheme="minorHAnsi" w:hAnsiTheme="minorHAnsi" w:cstheme="minorBidi"/>
      <w:kern w:val="2"/>
      <w:sz w:val="22"/>
      <w:szCs w:val="22"/>
      <w:lang w:val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t001841?ed=2021_01_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10381</Words>
  <Characters>5918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30</cp:revision>
  <dcterms:created xsi:type="dcterms:W3CDTF">2024-09-16T09:50:00Z</dcterms:created>
  <dcterms:modified xsi:type="dcterms:W3CDTF">2024-10-07T07:41:00Z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B37FCCFA35B248339D9CBA355E8FC541_12</vt:lpwstr>
  </property>
</Properties>
</file>