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D1" w:rsidRDefault="00C273D1" w:rsidP="00C273D1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2C2F34"/>
          <w:kern w:val="36"/>
          <w:sz w:val="39"/>
          <w:szCs w:val="39"/>
          <w:lang w:val="en-US" w:eastAsia="ru-RU"/>
        </w:rPr>
      </w:pPr>
      <w:proofErr w:type="spellStart"/>
      <w:r w:rsidRPr="00C273D1">
        <w:rPr>
          <w:rFonts w:ascii="Times New Roman" w:eastAsia="Times New Roman" w:hAnsi="Times New Roman" w:cs="Times New Roman"/>
          <w:b/>
          <w:bCs/>
          <w:i/>
          <w:color w:val="2C2F34"/>
          <w:kern w:val="36"/>
          <w:sz w:val="39"/>
          <w:szCs w:val="39"/>
          <w:lang w:eastAsia="ru-RU"/>
        </w:rPr>
        <w:t>Нормативно-правові</w:t>
      </w:r>
      <w:proofErr w:type="spellEnd"/>
      <w:r w:rsidRPr="00C273D1">
        <w:rPr>
          <w:rFonts w:ascii="Times New Roman" w:eastAsia="Times New Roman" w:hAnsi="Times New Roman" w:cs="Times New Roman"/>
          <w:b/>
          <w:bCs/>
          <w:i/>
          <w:color w:val="2C2F34"/>
          <w:kern w:val="36"/>
          <w:sz w:val="39"/>
          <w:szCs w:val="39"/>
          <w:lang w:eastAsia="ru-RU"/>
        </w:rPr>
        <w:t xml:space="preserve"> </w:t>
      </w:r>
      <w:proofErr w:type="spellStart"/>
      <w:r w:rsidRPr="00C273D1">
        <w:rPr>
          <w:rFonts w:ascii="Times New Roman" w:eastAsia="Times New Roman" w:hAnsi="Times New Roman" w:cs="Times New Roman"/>
          <w:b/>
          <w:bCs/>
          <w:i/>
          <w:color w:val="2C2F34"/>
          <w:kern w:val="36"/>
          <w:sz w:val="39"/>
          <w:szCs w:val="39"/>
          <w:lang w:eastAsia="ru-RU"/>
        </w:rPr>
        <w:t>документи</w:t>
      </w:r>
      <w:proofErr w:type="spellEnd"/>
      <w:r w:rsidRPr="00C273D1">
        <w:rPr>
          <w:rFonts w:ascii="Times New Roman" w:eastAsia="Times New Roman" w:hAnsi="Times New Roman" w:cs="Times New Roman"/>
          <w:b/>
          <w:bCs/>
          <w:i/>
          <w:color w:val="2C2F34"/>
          <w:kern w:val="36"/>
          <w:sz w:val="39"/>
          <w:szCs w:val="39"/>
          <w:lang w:eastAsia="ru-RU"/>
        </w:rPr>
        <w:t xml:space="preserve"> </w:t>
      </w:r>
      <w:proofErr w:type="spellStart"/>
      <w:r w:rsidRPr="00C273D1">
        <w:rPr>
          <w:rFonts w:ascii="Times New Roman" w:eastAsia="Times New Roman" w:hAnsi="Times New Roman" w:cs="Times New Roman"/>
          <w:b/>
          <w:bCs/>
          <w:i/>
          <w:color w:val="2C2F34"/>
          <w:kern w:val="36"/>
          <w:sz w:val="39"/>
          <w:szCs w:val="39"/>
          <w:lang w:eastAsia="ru-RU"/>
        </w:rPr>
        <w:t>щодо</w:t>
      </w:r>
      <w:proofErr w:type="spellEnd"/>
      <w:r w:rsidRPr="00C273D1">
        <w:rPr>
          <w:rFonts w:ascii="Times New Roman" w:eastAsia="Times New Roman" w:hAnsi="Times New Roman" w:cs="Times New Roman"/>
          <w:b/>
          <w:bCs/>
          <w:i/>
          <w:color w:val="2C2F34"/>
          <w:kern w:val="36"/>
          <w:sz w:val="39"/>
          <w:szCs w:val="39"/>
          <w:lang w:eastAsia="ru-RU"/>
        </w:rPr>
        <w:t xml:space="preserve"> </w:t>
      </w:r>
      <w:proofErr w:type="spellStart"/>
      <w:r w:rsidRPr="00C273D1">
        <w:rPr>
          <w:rFonts w:ascii="Times New Roman" w:eastAsia="Times New Roman" w:hAnsi="Times New Roman" w:cs="Times New Roman"/>
          <w:b/>
          <w:bCs/>
          <w:i/>
          <w:color w:val="2C2F34"/>
          <w:kern w:val="36"/>
          <w:sz w:val="39"/>
          <w:szCs w:val="39"/>
          <w:lang w:eastAsia="ru-RU"/>
        </w:rPr>
        <w:t>організованого</w:t>
      </w:r>
      <w:proofErr w:type="spellEnd"/>
      <w:r w:rsidRPr="00C273D1">
        <w:rPr>
          <w:rFonts w:ascii="Times New Roman" w:eastAsia="Times New Roman" w:hAnsi="Times New Roman" w:cs="Times New Roman"/>
          <w:b/>
          <w:bCs/>
          <w:i/>
          <w:color w:val="2C2F34"/>
          <w:kern w:val="36"/>
          <w:sz w:val="39"/>
          <w:szCs w:val="39"/>
          <w:lang w:eastAsia="ru-RU"/>
        </w:rPr>
        <w:t xml:space="preserve"> початку нового 2021/2022 </w:t>
      </w:r>
      <w:proofErr w:type="spellStart"/>
      <w:r w:rsidRPr="00C273D1">
        <w:rPr>
          <w:rFonts w:ascii="Times New Roman" w:eastAsia="Times New Roman" w:hAnsi="Times New Roman" w:cs="Times New Roman"/>
          <w:b/>
          <w:bCs/>
          <w:i/>
          <w:color w:val="2C2F34"/>
          <w:kern w:val="36"/>
          <w:sz w:val="39"/>
          <w:szCs w:val="39"/>
          <w:lang w:eastAsia="ru-RU"/>
        </w:rPr>
        <w:t>навчального</w:t>
      </w:r>
      <w:proofErr w:type="spellEnd"/>
      <w:r w:rsidRPr="00C273D1">
        <w:rPr>
          <w:rFonts w:ascii="Times New Roman" w:eastAsia="Times New Roman" w:hAnsi="Times New Roman" w:cs="Times New Roman"/>
          <w:b/>
          <w:bCs/>
          <w:i/>
          <w:color w:val="2C2F34"/>
          <w:kern w:val="36"/>
          <w:sz w:val="39"/>
          <w:szCs w:val="39"/>
          <w:lang w:eastAsia="ru-RU"/>
        </w:rPr>
        <w:t xml:space="preserve"> року</w:t>
      </w:r>
    </w:p>
    <w:p w:rsidR="00C273D1" w:rsidRPr="00C273D1" w:rsidRDefault="00C273D1" w:rsidP="00C273D1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2C2F34"/>
          <w:kern w:val="36"/>
          <w:sz w:val="39"/>
          <w:szCs w:val="39"/>
          <w:lang w:val="en-US" w:eastAsia="ru-RU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5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Наказ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МОН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30.07.2021 №868 “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Про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затвердження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форм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звітності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питань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діяльності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закладів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загальної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середньої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та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інструкцій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щодо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їх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заповнення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>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6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Лист МОН № 1/9-436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30.08.2021 «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Щодо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організації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навчання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осіб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особливими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освітніми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потребами </w:t>
        </w:r>
        <w:proofErr w:type="gram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</w:t>
        </w:r>
        <w:proofErr w:type="gram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закладах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загальної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середньої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у 2021/2022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навчальному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році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».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7" w:history="1"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Лист МОН №1/9-433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28.08.2021 “Про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окремі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питання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діяльності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закладів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загальної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середньої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у</w:t>
        </w:r>
        <w:proofErr w:type="gram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новому 2021/2022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навчальному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році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8" w:history="1"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Постанова МОЗ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06.09.2021 р. №10 “Про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затвердження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протиепідемічних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заходів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у закладах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осві</w:t>
        </w:r>
        <w:proofErr w:type="gram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ти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на</w:t>
        </w:r>
        <w:proofErr w:type="gram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період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карантину у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зв’язку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поширенням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коронавірусної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>хвороби</w:t>
        </w:r>
        <w:proofErr w:type="spellEnd"/>
        <w:r w:rsidRPr="00C273D1">
          <w:rPr>
            <w:rStyle w:val="a5"/>
            <w:rFonts w:ascii="Verdana" w:hAnsi="Verdana"/>
            <w:sz w:val="21"/>
            <w:szCs w:val="21"/>
            <w:bdr w:val="none" w:sz="0" w:space="0" w:color="auto" w:frame="1"/>
          </w:rPr>
          <w:t xml:space="preserve"> (COVID-19)”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9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Постанова МОЗ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23.08.2021 р. №8 “Про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затвердження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протиепідемічних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заходів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у закладах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дошкільної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</w:t>
        </w:r>
        <w:proofErr w:type="gram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період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карантину у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зв’язку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поширенням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коронавірусної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хвороб (COVID-19)”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10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Лист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Міністерства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науки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України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від17.08.2021 №1/9-414 “Про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організацію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освітнього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процесу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в закладах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позашкільної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у 2021/2022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навчальному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році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11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Наказ МОН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17.08.2021 №914 “Про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проведення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Всеукраїнських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учнівських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олімпіад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турні</w:t>
        </w:r>
        <w:proofErr w:type="gram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</w:t>
        </w:r>
        <w:proofErr w:type="gram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ів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навчальних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предметів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у 2021/2022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навчальному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році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12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Наказ МОН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17.08.2021 № 913 “Про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проведення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Всеукраїнських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учнівських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Інтернет-олімпіад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у 2021/2022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навчальному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році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13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Лист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ІМЗО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11.08.2021 № 22.1/10-1775 “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Методичні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рекомендації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щодо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розвитку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STEM-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закладах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загальної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середньої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та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позашкільної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2021/2022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навчальному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році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>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14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Лист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Міністерства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науки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України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 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23.07.2021 № 1/10-3101 “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Щодо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особливостей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організації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навчання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15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Лист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Міністерства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науки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України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09.08.2021 № 1/9-404 “Про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переліки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навчальної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літератури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та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навчальних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програм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,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рекомендованих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Міністерством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науки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України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для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використання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в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освітньому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процесі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закладів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</w:t>
        </w:r>
        <w:proofErr w:type="gram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2021/2022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навчальному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році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16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Методичні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рекомендації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щодо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особливостей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організації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освітнього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процесу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у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першому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(</w:t>
        </w:r>
        <w:proofErr w:type="gram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адаптивному</w:t>
        </w:r>
        <w:proofErr w:type="gram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)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циклі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/ 5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класах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закладів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загальної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середньої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за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Державним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стандартом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базової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середньої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в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умовах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реалізації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концепції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«Нова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українська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школа»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17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Лист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Міністерства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науки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України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16.07.2021 № 1/9-362 “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Деякі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питання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організації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виховного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процесу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у 2021/2022 н. р.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щодо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формування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в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дітей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та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учнівської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молоді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ціннісних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життєвих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навичок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18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Лист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Міністерства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науки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України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16.07.2021 № 1/9-363 “Про </w:t>
        </w:r>
        <w:proofErr w:type="spellStart"/>
        <w:proofErr w:type="gram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</w:t>
        </w:r>
        <w:proofErr w:type="gram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іоритетні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напрями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роботи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психологічної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служби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у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системі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у 2021/2022 н. р.”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19" w:tgtFrame="_blank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Лист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Міністерства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науки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України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07.07.2021 № 1/9-347/26-04/19995/2-21 “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Щодо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окремих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питань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організації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харчування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у 2021-2022 роках </w:t>
        </w:r>
        <w:proofErr w:type="gram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</w:t>
        </w:r>
        <w:proofErr w:type="gram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закладах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дошкільної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,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загальної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середньої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Verdana" w:hAnsi="Verdana"/>
          <w:sz w:val="21"/>
          <w:szCs w:val="21"/>
          <w:bdr w:val="none" w:sz="0" w:space="0" w:color="auto" w:frame="1"/>
          <w:lang w:val="en-US"/>
        </w:rPr>
      </w:pPr>
      <w:hyperlink r:id="rId20" w:history="1"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Наказ</w:t>
        </w:r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Міністерства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і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науки</w:t>
        </w:r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України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05.05.2021 № 498 “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Деякі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питання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проведення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у</w:t>
        </w:r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2022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році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зовнішнього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незалежного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оцінювання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результатів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навчання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,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здобутих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gram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на</w:t>
        </w:r>
        <w:proofErr w:type="gram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основі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повної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загальної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середньої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b/>
            <w:bCs/>
            <w:color w:val="auto"/>
            <w:sz w:val="21"/>
            <w:szCs w:val="21"/>
            <w:bdr w:val="none" w:sz="0" w:space="0" w:color="auto" w:frame="1"/>
            <w:lang w:val="en-US"/>
          </w:rPr>
          <w:t>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21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Наказ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Міністерства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науки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України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13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липня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2021 р. № 813 “Про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затвердження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методичних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рекомендацій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щодо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оцінювання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результатів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навчання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учнів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1-4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класів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закладів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загальної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середньої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22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Лист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Міністерства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науки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України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07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липня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2021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>. № 1/9-344 «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роботи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закладу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дошкільної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</w:t>
        </w:r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 xml:space="preserve"> </w:t>
        </w:r>
        <w:proofErr w:type="spellStart"/>
        <w:proofErr w:type="gram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</w:t>
        </w:r>
        <w:proofErr w:type="gram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  <w:lang w:val="en-US"/>
          </w:rPr>
          <w:t>»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23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Наказ МОЗ №2205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25.09.2020  “Про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затвердження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Сані</w:t>
        </w:r>
        <w:proofErr w:type="gram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тарного</w:t>
        </w:r>
        <w:proofErr w:type="spellEnd"/>
        <w:proofErr w:type="gram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регламенту для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закладів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загальної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середньої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24" w:history="1"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Наказ МОН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8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вересня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2020 року №1115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зареєстровано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в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Міністерстві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юстиції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28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вересня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2020 року за №941/35224 “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Деякі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питання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організації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дистанційного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навчання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”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25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Положення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про центр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професійного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розвитку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педагогічних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працівникі</w:t>
        </w:r>
        <w:proofErr w:type="gram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</w:t>
        </w:r>
        <w:proofErr w:type="spellEnd"/>
        <w:proofErr w:type="gramEnd"/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26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Концепція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розвитку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природничо-математичної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(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STEM-освіти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)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27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Положення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про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сертифікацію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педагогічних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працівників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(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зі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змінами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proofErr w:type="gram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від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24.1</w:t>
        </w:r>
        <w:proofErr w:type="gram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2.2019 р.)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28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Інструкція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діловодства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</w:t>
        </w:r>
        <w:proofErr w:type="gram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закладах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загальної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середньої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освіти</w:t>
        </w:r>
        <w:proofErr w:type="spellEnd"/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  <w:hyperlink r:id="rId29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Сценарії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Першого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уроку 2021/2022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навчальному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році</w:t>
        </w:r>
        <w:proofErr w:type="spellEnd"/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en-US"/>
        </w:rPr>
      </w:pP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proofErr w:type="spellStart"/>
      <w:r w:rsidRPr="00C273D1">
        <w:rPr>
          <w:rStyle w:val="a5"/>
          <w:rFonts w:ascii="Verdana" w:hAnsi="Verdana"/>
          <w:sz w:val="21"/>
          <w:szCs w:val="21"/>
          <w:bdr w:val="none" w:sz="0" w:space="0" w:color="auto" w:frame="1"/>
        </w:rPr>
        <w:t>Збірники</w:t>
      </w:r>
      <w:proofErr w:type="spellEnd"/>
      <w:r w:rsidRPr="00C273D1">
        <w:rPr>
          <w:rStyle w:val="a5"/>
          <w:rFonts w:ascii="Verdana" w:hAnsi="Verdana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C273D1">
        <w:rPr>
          <w:rStyle w:val="a5"/>
          <w:rFonts w:ascii="Verdana" w:hAnsi="Verdana"/>
          <w:sz w:val="21"/>
          <w:szCs w:val="21"/>
          <w:bdr w:val="none" w:sz="0" w:space="0" w:color="auto" w:frame="1"/>
        </w:rPr>
        <w:t>календарних</w:t>
      </w:r>
      <w:proofErr w:type="spellEnd"/>
      <w:r w:rsidRPr="00C273D1">
        <w:rPr>
          <w:rStyle w:val="a5"/>
          <w:rFonts w:ascii="Verdana" w:hAnsi="Verdana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C273D1">
        <w:rPr>
          <w:rStyle w:val="a5"/>
          <w:rFonts w:ascii="Verdana" w:hAnsi="Verdana"/>
          <w:sz w:val="21"/>
          <w:szCs w:val="21"/>
          <w:bdr w:val="none" w:sz="0" w:space="0" w:color="auto" w:frame="1"/>
        </w:rPr>
        <w:t>планувань</w:t>
      </w:r>
      <w:proofErr w:type="spellEnd"/>
      <w:r w:rsidRPr="00C273D1">
        <w:rPr>
          <w:rStyle w:val="a5"/>
          <w:rFonts w:ascii="Verdana" w:hAnsi="Verdana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C273D1">
        <w:rPr>
          <w:rStyle w:val="a5"/>
          <w:rFonts w:ascii="Verdana" w:hAnsi="Verdana"/>
          <w:sz w:val="21"/>
          <w:szCs w:val="21"/>
          <w:bdr w:val="none" w:sz="0" w:space="0" w:color="auto" w:frame="1"/>
        </w:rPr>
        <w:t>з</w:t>
      </w:r>
      <w:proofErr w:type="spellEnd"/>
      <w:r w:rsidRPr="00C273D1">
        <w:rPr>
          <w:rStyle w:val="a5"/>
          <w:rFonts w:ascii="Verdana" w:hAnsi="Verdana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C273D1">
        <w:rPr>
          <w:rStyle w:val="a5"/>
          <w:rFonts w:ascii="Verdana" w:hAnsi="Verdana"/>
          <w:sz w:val="21"/>
          <w:szCs w:val="21"/>
          <w:bdr w:val="none" w:sz="0" w:space="0" w:color="auto" w:frame="1"/>
        </w:rPr>
        <w:t>усіх</w:t>
      </w:r>
      <w:proofErr w:type="spellEnd"/>
      <w:r w:rsidRPr="00C273D1">
        <w:rPr>
          <w:rStyle w:val="a5"/>
          <w:rFonts w:ascii="Verdana" w:hAnsi="Verdana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C273D1">
        <w:rPr>
          <w:rStyle w:val="a5"/>
          <w:rFonts w:ascii="Verdana" w:hAnsi="Verdana"/>
          <w:sz w:val="21"/>
          <w:szCs w:val="21"/>
          <w:bdr w:val="none" w:sz="0" w:space="0" w:color="auto" w:frame="1"/>
        </w:rPr>
        <w:t>предметі</w:t>
      </w:r>
      <w:proofErr w:type="gramStart"/>
      <w:r w:rsidRPr="00C273D1">
        <w:rPr>
          <w:rStyle w:val="a5"/>
          <w:rFonts w:ascii="Verdana" w:hAnsi="Verdana"/>
          <w:sz w:val="21"/>
          <w:szCs w:val="21"/>
          <w:bdr w:val="none" w:sz="0" w:space="0" w:color="auto" w:frame="1"/>
        </w:rPr>
        <w:t>в</w:t>
      </w:r>
      <w:proofErr w:type="spellEnd"/>
      <w:proofErr w:type="gramEnd"/>
      <w:r w:rsidRPr="00C273D1">
        <w:rPr>
          <w:rStyle w:val="a5"/>
          <w:rFonts w:ascii="Verdana" w:hAnsi="Verdana"/>
          <w:sz w:val="21"/>
          <w:szCs w:val="21"/>
          <w:bdr w:val="none" w:sz="0" w:space="0" w:color="auto" w:frame="1"/>
        </w:rPr>
        <w:t> </w:t>
      </w:r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30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Збірник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календарно-тематичних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для 1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класу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(НУШ) на 2021-2022 н.р.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31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Збірник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календарно-тематичних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для 2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класу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(НУШ) на 2021-2022 н.р.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32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Збірник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календарно-тематичних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для 3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класу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(НУШ) на 2021-2022 н.р.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33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Збірник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календарно-тематичних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для 4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класу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(НУШ) на 2021-2022 н.р.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34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Збірник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календарно-тематичних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української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мови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та </w:t>
        </w:r>
        <w:proofErr w:type="spellStart"/>
        <w:proofErr w:type="gram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л</w:t>
        </w:r>
        <w:proofErr w:type="gram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ітератури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 2021-2022 н.р.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35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Збірник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календарно-тематичних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уроків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зарубіжної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літератури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 2021-2022 н.р.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36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Збірник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календарно-тематичних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математики на 2021-2022 н.р.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37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Збірник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календарно-тематичних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proofErr w:type="gram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англ</w:t>
        </w:r>
        <w:proofErr w:type="gram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ійської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мови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 2021-2022 н.р.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38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Збірник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календарно-тематичних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історії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та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правознавства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 2021-2022 н.р.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39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Збірник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календарно-тематичних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біології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 2021-2022 н.р.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40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Збірник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календарно-тематичних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хімії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 2021-2022 н.р.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41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Збірник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календарно-тематичних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фізики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та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астрономії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 2021-2022 н.р.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42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Збірник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календарно-тематичних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географії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 2021-2022 н.р.</w:t>
        </w:r>
      </w:hyperlink>
    </w:p>
    <w:p w:rsidR="00C273D1" w:rsidRPr="00C273D1" w:rsidRDefault="00C273D1" w:rsidP="00C273D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hyperlink r:id="rId43" w:history="1"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Збірник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календарно-тематичних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планувань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з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>інформатики</w:t>
        </w:r>
        <w:proofErr w:type="spellEnd"/>
        <w:r w:rsidRPr="00C273D1">
          <w:rPr>
            <w:rStyle w:val="a4"/>
            <w:rFonts w:ascii="Verdana" w:hAnsi="Verdana"/>
            <w:color w:val="auto"/>
            <w:sz w:val="21"/>
            <w:szCs w:val="21"/>
            <w:bdr w:val="none" w:sz="0" w:space="0" w:color="auto" w:frame="1"/>
          </w:rPr>
          <w:t xml:space="preserve"> на 2021-2022 н.р.</w:t>
        </w:r>
      </w:hyperlink>
    </w:p>
    <w:p w:rsidR="00C273D1" w:rsidRPr="00C273D1" w:rsidRDefault="00C273D1" w:rsidP="00C273D1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</w:pPr>
    </w:p>
    <w:p w:rsidR="00A83344" w:rsidRPr="00C273D1" w:rsidRDefault="00A83344" w:rsidP="00C273D1">
      <w:pPr>
        <w:jc w:val="both"/>
      </w:pPr>
    </w:p>
    <w:sectPr w:rsidR="00A83344" w:rsidRPr="00C273D1" w:rsidSect="00A8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3D1"/>
    <w:rsid w:val="00A83344"/>
    <w:rsid w:val="00C273D1"/>
    <w:rsid w:val="00C6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44"/>
  </w:style>
  <w:style w:type="paragraph" w:styleId="1">
    <w:name w:val="heading 1"/>
    <w:basedOn w:val="a"/>
    <w:link w:val="10"/>
    <w:uiPriority w:val="9"/>
    <w:qFormat/>
    <w:rsid w:val="00C27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73D1"/>
    <w:rPr>
      <w:color w:val="0000FF"/>
      <w:u w:val="single"/>
    </w:rPr>
  </w:style>
  <w:style w:type="character" w:styleId="a5">
    <w:name w:val="Strong"/>
    <w:basedOn w:val="a0"/>
    <w:uiPriority w:val="22"/>
    <w:qFormat/>
    <w:rsid w:val="00C273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life.org.ua/pro-zatverdzhennya-protyepidemichnyh-zahodiv-u-zakladah-osvity-na-period-karantynu-u-zv-yazku-poshyrennyam-koronavirusnoyi-hvoroby-covid-19-4/" TargetMode="External"/><Relationship Id="rId13" Type="http://schemas.openxmlformats.org/officeDocument/2006/relationships/hyperlink" Target="https://www.schoollife.org.ua/metodychni-rekomendatsiyi-shhodo-rozvytku-stem-osvity-v-zakladah-zagalnoyi-serednoyi-ta-pozashkilnoyi-osvity-u-2021-2022-n-r/" TargetMode="External"/><Relationship Id="rId18" Type="http://schemas.openxmlformats.org/officeDocument/2006/relationships/hyperlink" Target="https://www.schoollife.org.ua/pro-priorytetni-napryamy-roboty-psyhologichnoyi-sluzhby-u-systemi-osvity-u-2021-2022-n-r/" TargetMode="External"/><Relationship Id="rId26" Type="http://schemas.openxmlformats.org/officeDocument/2006/relationships/hyperlink" Target="https://www.schoollife.org.ua/kontseptsiya-rozvytku-pryrodnycho-matematychnoyi-osvity-stem-osvity/" TargetMode="External"/><Relationship Id="rId39" Type="http://schemas.openxmlformats.org/officeDocument/2006/relationships/hyperlink" Target="https://www.schoollife.org.ua/zbirnyk-kalendarno-tematychnyh-planuvan-z-biologiyi-na-2021-2022-n-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hoollife.org.ua/pro-zatverdzhennya-metodychnyh-rekomendatsij-shhodo-otsinyuvannya-rezultativ-navchannya-uchniv-1-4-klasiv-zakladiv-zagalnoyi-serednoyi-osvity/" TargetMode="External"/><Relationship Id="rId34" Type="http://schemas.openxmlformats.org/officeDocument/2006/relationships/hyperlink" Target="https://www.schoollife.org.ua/zbirnyk-kalendarno-tematychnyh-planuvan-z-ukrayinskoyi-movy-ta-literatury-na-2021-2022-n-r/" TargetMode="External"/><Relationship Id="rId42" Type="http://schemas.openxmlformats.org/officeDocument/2006/relationships/hyperlink" Target="https://www.schoollife.org.ua/zbirnyk-kalendarno-tematychnyh-planuvan-z-geografiyi-na-2021-2022-n-r/" TargetMode="External"/><Relationship Id="rId7" Type="http://schemas.openxmlformats.org/officeDocument/2006/relationships/hyperlink" Target="https://www.schoollife.org.ua/pro-okremi-pytannya-diyalnosti-zakladiv-zagalnoyi-serednoyi-osvity-u-novomu-2021-2022-navchalnomu-rotsi/" TargetMode="External"/><Relationship Id="rId12" Type="http://schemas.openxmlformats.org/officeDocument/2006/relationships/hyperlink" Target="https://www.schoollife.org.ua/pro-provedennya-vseukrayinskyh-uchnivskyh-internet-olimpiad-u-2021-2022-navchalnomu-rotsi/" TargetMode="External"/><Relationship Id="rId17" Type="http://schemas.openxmlformats.org/officeDocument/2006/relationships/hyperlink" Target="https://www.schoollife.org.ua/deyaki-pytannya-organizatsiyi-vyhovnogo-protsesu-u-2021-2022-n-r-shhodo-formuvannya-v-ditej-ta-uchnivskoyi-molodi-tsinnisnyh-zhyttyevyh-navychok/" TargetMode="External"/><Relationship Id="rId25" Type="http://schemas.openxmlformats.org/officeDocument/2006/relationships/hyperlink" Target="https://www.schoollife.org.ua/polozhennya-pro-tsentr-profesijnogo-rozvytku-pedagogichnyh-pratsivnykiv/" TargetMode="External"/><Relationship Id="rId33" Type="http://schemas.openxmlformats.org/officeDocument/2006/relationships/hyperlink" Target="https://www.schoollife.org.ua/zbirnyk-kalendarno-tematychnyh-planuvan-dlya-4-klasu-nush-na-2021-2022-n-r/" TargetMode="External"/><Relationship Id="rId38" Type="http://schemas.openxmlformats.org/officeDocument/2006/relationships/hyperlink" Target="https://www.schoollife.org.ua/zbirnyk-kalendarno-tematychnyh-planuvan-z-istoriyi-ta-pravoznavstva-na-2021-2022-n-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hoollife.org.ua/metodychni-rekomendatsiyi-shhodo-osoblyvostej-organizatsiyi-osvitnogo-protsesu-5-klasah-nush/" TargetMode="External"/><Relationship Id="rId20" Type="http://schemas.openxmlformats.org/officeDocument/2006/relationships/hyperlink" Target="https://www.schoollife.org.ua/deyaki-pytannya-provedennya-u-2022-rotsi-zovnishnogo-nezalezhnogo-otsinyuvannya-rezultativ-navchannya-zdobutyh-na-osnovi-povnoyi-zagalnoyi-serednoyi-osvity/" TargetMode="External"/><Relationship Id="rId29" Type="http://schemas.openxmlformats.org/officeDocument/2006/relationships/hyperlink" Target="https://www.schoollife.org.ua/category/fajly/stsenariji/pershyj-urok/" TargetMode="External"/><Relationship Id="rId41" Type="http://schemas.openxmlformats.org/officeDocument/2006/relationships/hyperlink" Target="https://www.schoollife.org.ua/zbirnyk-kalendarno-tematychnyh-planuvan-z-fizyky-ta-astronomiyi-na-2021-2022-n-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choollife.org.ua/shhodo-organizatsiyi-navchannya-osib-z-osoblyvymy-osvitnimy-potrebamy-u-zakladah-zagalnoyi-serednoyi-osvity-u-2021-2022-navchalnomu-rotsi/" TargetMode="External"/><Relationship Id="rId11" Type="http://schemas.openxmlformats.org/officeDocument/2006/relationships/hyperlink" Target="https://www.schoollife.org.ua/pro-provedennya-vseukrayinskyh-uchnivskyh-olimpiad-i-turniriv-z-navchalnyh-predmetiv-u-2021-2022-navchalnomu-rotsi/" TargetMode="External"/><Relationship Id="rId24" Type="http://schemas.openxmlformats.org/officeDocument/2006/relationships/hyperlink" Target="https://www.schoollife.org.ua/deyaki-pytannya-organizatsiyi-dystantsijnogo-navchannya/" TargetMode="External"/><Relationship Id="rId32" Type="http://schemas.openxmlformats.org/officeDocument/2006/relationships/hyperlink" Target="https://www.schoollife.org.ua/zbirnyk-kalendarno-tematychnyh-planuvan-dlya-3-klasu-nush-na-2021-2022-n-r/" TargetMode="External"/><Relationship Id="rId37" Type="http://schemas.openxmlformats.org/officeDocument/2006/relationships/hyperlink" Target="https://www.schoollife.org.ua/zbirnyk-kalendarno-tematychnyh-planuvan-z-anglijskoyi-movy-na-2021-2022-n-r/" TargetMode="External"/><Relationship Id="rId40" Type="http://schemas.openxmlformats.org/officeDocument/2006/relationships/hyperlink" Target="https://www.schoollife.org.ua/zbirnyk-kalendarno-tematychnyh-planuvan-z-himiyi-na-2021-2022-n-r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schoollife.org.ua/pro-zatverdzhennya-form-zvitnosti-z-pytan-diyalnosti-zakladiv-zagalnoyi-serednoyi-osvity-ta-instruktsij-shhodo-yih-zapovnennya/" TargetMode="External"/><Relationship Id="rId15" Type="http://schemas.openxmlformats.org/officeDocument/2006/relationships/hyperlink" Target="https://www.schoollife.org.ua/pro-pereliky-navchalnoyi-literatury-ta-navchalnyh-program-rekomendovanyh-mon-dlya-vykorystannya-v-osvitnomu-protsesi-zakladiv-osvity-u-2021-2022-navchalnomu-rotsi/" TargetMode="External"/><Relationship Id="rId23" Type="http://schemas.openxmlformats.org/officeDocument/2006/relationships/hyperlink" Target="https://www.schoollife.org.ua/pro-zatverdzhennya-sanitarnogo-reglamentu-dlya-zakladiv-zagalnoyi-serednoyi-osvity/" TargetMode="External"/><Relationship Id="rId28" Type="http://schemas.openxmlformats.org/officeDocument/2006/relationships/hyperlink" Target="https://www.schoollife.org.ua/pro-zatverdzhennya-instruktsiyi-z-dilovodstva-u-zakladah-zagalnoyi-serednoyi-osvity/" TargetMode="External"/><Relationship Id="rId36" Type="http://schemas.openxmlformats.org/officeDocument/2006/relationships/hyperlink" Target="https://www.schoollife.org.ua/zbirnyk-kalendarno-tematychnyh-planuvan-z-matematyky-na-2021-2022-n-r/" TargetMode="External"/><Relationship Id="rId10" Type="http://schemas.openxmlformats.org/officeDocument/2006/relationships/hyperlink" Target="https://www.schoollife.org.ua/pro-organizatsiyu-osvitnogo-protsesu-v-zakladah-pozashkilnoyi-osvity-u-2021-2022-navchalnomu-rotsi/" TargetMode="External"/><Relationship Id="rId19" Type="http://schemas.openxmlformats.org/officeDocument/2006/relationships/hyperlink" Target="https://mon.gov.ua/storage/app/uploads/public/60e/693/26a/60e69326a506d143696174.pdf" TargetMode="External"/><Relationship Id="rId31" Type="http://schemas.openxmlformats.org/officeDocument/2006/relationships/hyperlink" Target="https://www.schoollife.org.ua/zbirnyk-kalendarno-tematychnyh-planuvan-dlya-2-klasu-nush-na-2021-2022-n-r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hoollife.org.ua/pro-zatverdzhennya-protyepidemichnyh-zahodiv-u-zakladah-doshkilnoyi-osvit-na-period-karantynu-u-zv-yazku-poshyrennyam-koronavirusnoyi-hvorob-covid-19/" TargetMode="External"/><Relationship Id="rId14" Type="http://schemas.openxmlformats.org/officeDocument/2006/relationships/hyperlink" Target="https://www.schoollife.org.ua/shhodo-osoblyvostej-organizatsiyi-navchannya-u-2021-2022-n-r/" TargetMode="External"/><Relationship Id="rId22" Type="http://schemas.openxmlformats.org/officeDocument/2006/relationships/hyperlink" Target="https://www.schoollife.org.ua/planuvannya-roboty-zakladu-doshkilnoyi-osvity-na-rik/" TargetMode="External"/><Relationship Id="rId27" Type="http://schemas.openxmlformats.org/officeDocument/2006/relationships/hyperlink" Target="https://www.schoollife.org.ua/polozhennya-pro-sertyfikatsiyu-pedagogichnyh-pratsivnykiv-iz-zminamy-vid-24-12-2019-r/" TargetMode="External"/><Relationship Id="rId30" Type="http://schemas.openxmlformats.org/officeDocument/2006/relationships/hyperlink" Target="https://www.schoollife.org.ua/zbirnyk-kalendarno-tematychnyh-planuvan-dlya-1-klasu-nush-na-2021-2022-n-r/" TargetMode="External"/><Relationship Id="rId35" Type="http://schemas.openxmlformats.org/officeDocument/2006/relationships/hyperlink" Target="https://www.schoollife.org.ua/22-2021/" TargetMode="External"/><Relationship Id="rId43" Type="http://schemas.openxmlformats.org/officeDocument/2006/relationships/hyperlink" Target="https://www.schoollife.org.ua/category/fajly/informatyka/normatyvno-pravove-zabezpechennya-informaty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72D3-20A0-4951-BABC-1803C0D6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2021-10-04T07:37:00Z</dcterms:created>
  <dcterms:modified xsi:type="dcterms:W3CDTF">2021-10-04T08:57:00Z</dcterms:modified>
</cp:coreProperties>
</file>