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273"/>
        <w:gridCol w:w="6"/>
      </w:tblGrid>
      <w:tr w:rsidR="008460E6" w:rsidRPr="008460E6" w:rsidTr="008460E6">
        <w:tc>
          <w:tcPr>
            <w:tcW w:w="6" w:type="dxa"/>
            <w:shd w:val="clear" w:color="auto" w:fill="FFFFFF"/>
            <w:hideMark/>
          </w:tcPr>
          <w:p w:rsidR="008460E6" w:rsidRPr="008460E6" w:rsidRDefault="008460E6" w:rsidP="0084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2809" w:rsidRDefault="00402809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48"/>
                  <w:szCs w:val="48"/>
                  <w:u w:val="none"/>
                  <w:shd w:val="clear" w:color="auto" w:fill="FFFFFF"/>
                </w:rPr>
                <w:t>Нормат</w:t>
              </w:r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48"/>
                  <w:szCs w:val="48"/>
                  <w:u w:val="none"/>
                  <w:shd w:val="clear" w:color="auto" w:fill="FFFFFF"/>
                </w:rPr>
                <w:t>и</w:t>
              </w:r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48"/>
                  <w:szCs w:val="48"/>
                  <w:u w:val="none"/>
                  <w:shd w:val="clear" w:color="auto" w:fill="FFFFFF"/>
                </w:rPr>
                <w:t>вно-правові документи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  <w:shd w:val="clear" w:color="auto" w:fill="FFFFFF"/>
              </w:rPr>
              <w:t>(всі), що регламентують освіту дітей з особливими освітніми потребами розміщено за посиланням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За цим посиланням розміщено перелік чинних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36"/>
                  <w:szCs w:val="36"/>
                  <w:u w:val="none"/>
                  <w:shd w:val="clear" w:color="auto" w:fill="FFFFFF"/>
                </w:rPr>
                <w:t>нормативн</w:t>
              </w:r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36"/>
                  <w:szCs w:val="36"/>
                  <w:u w:val="none"/>
                  <w:shd w:val="clear" w:color="auto" w:fill="FFFFFF"/>
                </w:rPr>
                <w:t>о</w:t>
              </w:r>
              <w:r>
                <w:rPr>
                  <w:rStyle w:val="a3"/>
                  <w:rFonts w:ascii="Arial" w:hAnsi="Arial" w:cs="Arial"/>
                  <w:b/>
                  <w:bCs/>
                  <w:color w:val="648ACD"/>
                  <w:sz w:val="36"/>
                  <w:szCs w:val="36"/>
                  <w:u w:val="none"/>
                  <w:shd w:val="clear" w:color="auto" w:fill="FFFFFF"/>
                </w:rPr>
                <w:t>-правових актів України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 з питань інклюзивної освіти.</w:t>
            </w:r>
          </w:p>
          <w:p w:rsidR="00402809" w:rsidRDefault="00402809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bookmarkStart w:id="0" w:name="_GoBack"/>
            <w:bookmarkEnd w:id="0"/>
          </w:p>
          <w:p w:rsidR="00402809" w:rsidRDefault="00402809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:rsidR="00402809" w:rsidRDefault="00402809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Що таке інклюзивна освіта?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 освіта дає можливість усім учняму повному обсязі брати участь у житті колективу дитячого садка, школи, дошкільному та шкільному житті.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Інклюзивне навчання</w:t>
            </w: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— це система освітніх послуг, що базується на принципі забезпечення основного права дітей на освіту та права навчатися за місцем проживання, яка передбачає навчання в умовах загальноосвітнього закладу.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 освіта</w:t>
            </w: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— це процес, у якому школа намагається відповідати на потреби всіх учнів, вносить необхідні зміни до навчальної програми та ресурсів, щоб забезпечити рівні можливості.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ПЕРЕВАГИ ІНКЛЮЗИВНОЇ ОСВІТИ: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Діти навчаються разом у звичайній школі.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Поліпшується моторний, мовний, соціальний, емоційний розвиток дитини.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Діти отримують можливість жити разом з батьками.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Оволодіння новими вміннями та навичками відбувається функціонально.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Навчання проводиться з орієнтацією на здібності та інтереси дітей.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дітей є можливість для налагодження дружніх стосунків з ровесниками.</w:t>
            </w:r>
          </w:p>
          <w:p w:rsidR="008460E6" w:rsidRPr="008460E6" w:rsidRDefault="008460E6" w:rsidP="008460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Діти з особливими потребами отримують ефективну освіту, щоб жити повноцінним життям.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Переваги для дітей без особливих потреб:</w:t>
            </w:r>
          </w:p>
          <w:p w:rsidR="008460E6" w:rsidRPr="008460E6" w:rsidRDefault="008460E6" w:rsidP="008460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вчаться природно сприймати і толерантно ставитися до людських відмінностей;</w:t>
            </w:r>
          </w:p>
          <w:p w:rsidR="008460E6" w:rsidRPr="008460E6" w:rsidRDefault="008460E6" w:rsidP="008460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вчаться налагоджувати й підтримувати дружні стосунки з людьми, які відрізняються від них;</w:t>
            </w:r>
          </w:p>
          <w:p w:rsidR="008460E6" w:rsidRPr="008460E6" w:rsidRDefault="008460E6" w:rsidP="008460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вчаться співробітництву;</w:t>
            </w:r>
          </w:p>
          <w:p w:rsidR="008460E6" w:rsidRPr="008460E6" w:rsidRDefault="008460E6" w:rsidP="008460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вчаться поводитися нестандартним чином, бути винахідливими, а також співчувати іншим.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Переваги для родин:</w:t>
            </w:r>
          </w:p>
          <w:p w:rsidR="008460E6" w:rsidRPr="008460E6" w:rsidRDefault="008460E6" w:rsidP="008460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отримують інформацію про типовий і атиповий розвиток дітей.</w:t>
            </w:r>
          </w:p>
          <w:p w:rsidR="008460E6" w:rsidRPr="008460E6" w:rsidRDefault="008460E6" w:rsidP="008460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Родини одержують підтримку з боку інших батьків.</w:t>
            </w:r>
          </w:p>
          <w:p w:rsidR="008460E6" w:rsidRPr="008460E6" w:rsidRDefault="008460E6" w:rsidP="008460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беруть активну участь у визначенні навчальних цілей і завдань для дітей.</w:t>
            </w:r>
          </w:p>
          <w:p w:rsidR="008460E6" w:rsidRPr="008460E6" w:rsidRDefault="008460E6" w:rsidP="008460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Всі батьки стають частиною шкільної спільноти.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Переваги для вчителів та інших фахівців:</w:t>
            </w:r>
          </w:p>
          <w:p w:rsidR="008460E6" w:rsidRPr="008460E6" w:rsidRDefault="008460E6" w:rsidP="008460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інклюзивних класів краще розуміють індивідуальні особливості учнів.</w:t>
            </w:r>
          </w:p>
          <w:p w:rsidR="008460E6" w:rsidRPr="008460E6" w:rsidRDefault="008460E6" w:rsidP="008460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оволодівають різноманітними педагогічними методиками, що допомагає їм ефективно сприяти розвиткові дітей з урахуванням їхньої індивідуальності.</w:t>
            </w:r>
          </w:p>
          <w:p w:rsidR="008460E6" w:rsidRPr="008460E6" w:rsidRDefault="008460E6" w:rsidP="008460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Спеціалісти (медики, педагоги спеціального профілю, інші фахівці) навчаються працювати в команді.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uk-UA"/>
              </w:rPr>
              <w:t>Інклюзія в нашому закладі означає розкриття кожного учня.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8460E6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lang w:eastAsia="uk-UA"/>
              </w:rPr>
              <w:t>Посібник«Інклюзивна освіта від А до Я: порадник для педагогів і батьків»</w:t>
            </w:r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Розробку посібника «Інклюзивна освіта від А до Я: порадник для педагогів і батьків» здійснено в рамках діяльності науково-методичного центру інклюзивної освіти Інституту післядипломної педагогічної освіти Київського університету імені Бориса Грінченка.</w:t>
            </w:r>
          </w:p>
          <w:p w:rsidR="008460E6" w:rsidRPr="008460E6" w:rsidRDefault="00402809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7" w:tgtFrame="_blank" w:tooltip="Посібник " w:history="1">
              <w:r w:rsidR="008460E6" w:rsidRPr="008460E6">
                <w:rPr>
                  <w:rFonts w:ascii="Times New Roman" w:eastAsia="Times New Roman" w:hAnsi="Times New Roman" w:cs="Times New Roman"/>
                  <w:color w:val="648ACD"/>
                  <w:sz w:val="24"/>
                  <w:szCs w:val="24"/>
                  <w:u w:val="single"/>
                  <w:lang w:eastAsia="uk-UA"/>
                </w:rPr>
                <w:t>Інклюзивна освіта від А до Я: порадник для педагогів і батьків / Укладачі Н. В. Заєркова, А. О. Трейтяк. – К., 2016. – 68 с.</w:t>
              </w:r>
            </w:hyperlink>
          </w:p>
          <w:p w:rsidR="008460E6" w:rsidRPr="008460E6" w:rsidRDefault="008460E6" w:rsidP="0084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 посібника – відповісти на основні запитання про впровадження інклюзивної освіти в навчальних закладах системи дошкільної та загальної середньої освіти, які найчастіше виникають у педагогів і батьків. Посібник створено у формі запитань і відповідей. Відповіді на запитання містять посилання на основні законодавчі та нормативно-правові документи, інші літературні джерела, а також коментарі, які можуть не співпадати із зазначеними першоджерелами. Ми робимо це для того, щоб читачі краще зрозуміли суть інклюзії, а також віримо, що краще розуміння цього процесу приведе до нових, покращених змін як у законодавстві, так і у практиці.</w:t>
            </w:r>
          </w:p>
          <w:p w:rsidR="008460E6" w:rsidRPr="008460E6" w:rsidRDefault="008460E6" w:rsidP="008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</w:pPr>
            <w:r w:rsidRPr="008460E6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uk-UA"/>
              </w:rPr>
              <w:fldChar w:fldCharType="begin"/>
            </w:r>
            <w:r w:rsidRPr="008460E6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uk-UA"/>
              </w:rPr>
              <w:instrText xml:space="preserve"> HYPERLINK "https://drive.google.com/u/0/settings/storage?hl=uk&amp;utm_medium=web&amp;utm_source=gmail&amp;utm_campaign=storage_meter&amp;utm_content=storage_normal" \t "_blank" </w:instrText>
            </w:r>
            <w:r w:rsidRPr="008460E6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uk-UA"/>
              </w:rPr>
              <w:fldChar w:fldCharType="separate"/>
            </w:r>
          </w:p>
          <w:p w:rsidR="008460E6" w:rsidRPr="008460E6" w:rsidRDefault="008460E6" w:rsidP="008460E6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uk-UA"/>
              </w:rPr>
            </w:pPr>
            <w:r w:rsidRPr="008460E6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uk-UA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8460E6" w:rsidRPr="008460E6" w:rsidRDefault="008460E6" w:rsidP="008460E6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uk-UA"/>
              </w:rPr>
            </w:pPr>
          </w:p>
        </w:tc>
      </w:tr>
    </w:tbl>
    <w:p w:rsidR="00FF0F8E" w:rsidRDefault="00402809"/>
    <w:sectPr w:rsidR="00FF0F8E" w:rsidSect="008460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7E8"/>
    <w:multiLevelType w:val="multilevel"/>
    <w:tmpl w:val="A48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D18FC"/>
    <w:multiLevelType w:val="multilevel"/>
    <w:tmpl w:val="881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4DA6"/>
    <w:multiLevelType w:val="multilevel"/>
    <w:tmpl w:val="3FE4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9364A"/>
    <w:multiLevelType w:val="multilevel"/>
    <w:tmpl w:val="FA2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33"/>
    <w:rsid w:val="00402809"/>
    <w:rsid w:val="00421D33"/>
    <w:rsid w:val="00536518"/>
    <w:rsid w:val="008460E6"/>
    <w:rsid w:val="008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7249"/>
  <w15:chartTrackingRefBased/>
  <w15:docId w15:val="{06B271C2-6F53-4CA4-A20C-2931172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93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674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1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34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0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8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9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40p1b8F1AUuviLH4cqRcUXMuuvD97gAe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gEydoFMiEqASNUKdyIDbjAVc-SoDqrg/view?usp=sharing" TargetMode="External"/><Relationship Id="rId5" Type="http://schemas.openxmlformats.org/officeDocument/2006/relationships/hyperlink" Target="https://drive.google.com/drive/folders/1A_MGlo7vZicAZzNAFZjZDGk-_EYBaFZi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2541</Words>
  <Characters>1449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костюк</dc:creator>
  <cp:keywords/>
  <dc:description/>
  <cp:lastModifiedBy>наталія костюк</cp:lastModifiedBy>
  <cp:revision>5</cp:revision>
  <dcterms:created xsi:type="dcterms:W3CDTF">2022-02-10T11:06:00Z</dcterms:created>
  <dcterms:modified xsi:type="dcterms:W3CDTF">2022-02-10T11:12:00Z</dcterms:modified>
</cp:coreProperties>
</file>