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07" w:rsidRPr="00A50907" w:rsidRDefault="00A50907" w:rsidP="00A50907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A50907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A50907" w:rsidRPr="00A50907" w:rsidRDefault="00A50907" w:rsidP="00A50907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4"/>
          <w:szCs w:val="24"/>
          <w:lang w:val="uk-UA"/>
        </w:rPr>
      </w:pPr>
      <w:r w:rsidRPr="00A50907">
        <w:rPr>
          <w:rFonts w:ascii="Times New Roman" w:hAnsi="Times New Roman"/>
          <w:sz w:val="28"/>
          <w:szCs w:val="28"/>
          <w:lang w:val="uk-UA"/>
        </w:rPr>
        <w:t>Рішення педагогічної ради</w:t>
      </w:r>
    </w:p>
    <w:p w:rsidR="00A50907" w:rsidRPr="00420AE7" w:rsidRDefault="00A50907" w:rsidP="00A50907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420AE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20AE7" w:rsidRPr="00420AE7">
        <w:rPr>
          <w:rFonts w:ascii="Times New Roman" w:hAnsi="Times New Roman"/>
          <w:sz w:val="28"/>
          <w:szCs w:val="28"/>
          <w:lang w:val="uk-UA"/>
        </w:rPr>
        <w:t>04</w:t>
      </w:r>
      <w:r w:rsidRPr="00420AE7">
        <w:rPr>
          <w:rFonts w:ascii="Times New Roman" w:hAnsi="Times New Roman"/>
          <w:sz w:val="28"/>
          <w:szCs w:val="28"/>
          <w:lang w:val="uk-UA"/>
        </w:rPr>
        <w:t>.</w:t>
      </w:r>
      <w:r w:rsidR="00420AE7" w:rsidRPr="00420AE7">
        <w:rPr>
          <w:rFonts w:ascii="Times New Roman" w:hAnsi="Times New Roman"/>
          <w:sz w:val="28"/>
          <w:szCs w:val="28"/>
          <w:lang w:val="uk-UA"/>
        </w:rPr>
        <w:t>01</w:t>
      </w:r>
      <w:r w:rsidRPr="00420AE7">
        <w:rPr>
          <w:rFonts w:ascii="Times New Roman" w:hAnsi="Times New Roman"/>
          <w:sz w:val="28"/>
          <w:szCs w:val="28"/>
          <w:lang w:val="uk-UA"/>
        </w:rPr>
        <w:t>.202</w:t>
      </w:r>
      <w:r w:rsidR="00420AE7" w:rsidRPr="00420AE7">
        <w:rPr>
          <w:rFonts w:ascii="Times New Roman" w:hAnsi="Times New Roman"/>
          <w:sz w:val="28"/>
          <w:szCs w:val="28"/>
          <w:lang w:val="uk-UA"/>
        </w:rPr>
        <w:t>3</w:t>
      </w:r>
    </w:p>
    <w:p w:rsidR="00A50907" w:rsidRPr="00420AE7" w:rsidRDefault="00A50907" w:rsidP="00A50907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420AE7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420AE7" w:rsidRPr="00420AE7">
        <w:rPr>
          <w:rFonts w:ascii="Times New Roman" w:hAnsi="Times New Roman"/>
          <w:sz w:val="28"/>
          <w:szCs w:val="28"/>
          <w:lang w:val="uk-UA"/>
        </w:rPr>
        <w:t>4</w:t>
      </w:r>
      <w:r w:rsidRPr="00420AE7">
        <w:rPr>
          <w:rFonts w:ascii="Times New Roman" w:hAnsi="Times New Roman"/>
          <w:sz w:val="28"/>
          <w:szCs w:val="28"/>
          <w:lang w:val="uk-UA"/>
        </w:rPr>
        <w:t>)</w:t>
      </w:r>
    </w:p>
    <w:p w:rsidR="00A50907" w:rsidRPr="00A50907" w:rsidRDefault="00A50907" w:rsidP="00A50907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0907" w:rsidRDefault="00A50907" w:rsidP="00A50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0907" w:rsidRPr="0057746A" w:rsidRDefault="00A50907" w:rsidP="00A50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46A">
        <w:rPr>
          <w:rFonts w:ascii="Times New Roman" w:hAnsi="Times New Roman"/>
          <w:b/>
          <w:sz w:val="24"/>
          <w:szCs w:val="24"/>
          <w:lang w:val="uk-UA"/>
        </w:rPr>
        <w:t>РІЧНИЙ ПЛАН</w:t>
      </w:r>
    </w:p>
    <w:p w:rsidR="00A50907" w:rsidRPr="0057746A" w:rsidRDefault="00A50907" w:rsidP="00A50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746A">
        <w:rPr>
          <w:rFonts w:ascii="Times New Roman" w:hAnsi="Times New Roman"/>
          <w:sz w:val="24"/>
          <w:szCs w:val="24"/>
          <w:lang w:val="uk-UA"/>
        </w:rPr>
        <w:t>підвищення кваліфікації педагогічних працівників на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7746A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A50907" w:rsidRPr="0057746A" w:rsidRDefault="00A50907" w:rsidP="00A50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57746A">
        <w:rPr>
          <w:rFonts w:ascii="Times New Roman" w:hAnsi="Times New Roman"/>
          <w:sz w:val="24"/>
          <w:szCs w:val="24"/>
          <w:u w:val="single"/>
          <w:lang w:val="uk-UA"/>
        </w:rPr>
        <w:t>опорного закладу Малівськ</w:t>
      </w:r>
      <w:r w:rsidR="00420AE7">
        <w:rPr>
          <w:rFonts w:ascii="Times New Roman" w:hAnsi="Times New Roman"/>
          <w:sz w:val="24"/>
          <w:szCs w:val="24"/>
          <w:u w:val="single"/>
          <w:lang w:val="uk-UA"/>
        </w:rPr>
        <w:t>ий ліцей</w:t>
      </w:r>
    </w:p>
    <w:p w:rsidR="00A50907" w:rsidRPr="0057746A" w:rsidRDefault="00A50907" w:rsidP="00A50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57746A">
        <w:rPr>
          <w:rFonts w:ascii="Times New Roman" w:hAnsi="Times New Roman"/>
          <w:sz w:val="24"/>
          <w:szCs w:val="24"/>
          <w:vertAlign w:val="superscript"/>
          <w:lang w:val="uk-UA"/>
        </w:rPr>
        <w:t>(заклад загальної середньої освіти)</w:t>
      </w:r>
    </w:p>
    <w:tbl>
      <w:tblPr>
        <w:tblW w:w="1105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3686"/>
        <w:gridCol w:w="1134"/>
        <w:gridCol w:w="567"/>
        <w:gridCol w:w="1275"/>
        <w:gridCol w:w="1134"/>
        <w:gridCol w:w="1134"/>
      </w:tblGrid>
      <w:tr w:rsidR="00A50907" w:rsidRPr="00262064" w:rsidTr="00262064">
        <w:trPr>
          <w:trHeight w:val="785"/>
        </w:trPr>
        <w:tc>
          <w:tcPr>
            <w:tcW w:w="425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№ з/п</w:t>
            </w:r>
          </w:p>
        </w:tc>
        <w:tc>
          <w:tcPr>
            <w:tcW w:w="1702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Прізвище,</w:t>
            </w:r>
          </w:p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ім’я, по</w:t>
            </w:r>
          </w:p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батькові</w:t>
            </w:r>
          </w:p>
        </w:tc>
        <w:tc>
          <w:tcPr>
            <w:tcW w:w="3686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Тема</w:t>
            </w:r>
          </w:p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(напрям, найменування)</w:t>
            </w:r>
          </w:p>
        </w:tc>
        <w:tc>
          <w:tcPr>
            <w:tcW w:w="1134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Суб’єкт підвищення кваліфікації</w:t>
            </w:r>
          </w:p>
        </w:tc>
        <w:tc>
          <w:tcPr>
            <w:tcW w:w="567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Обсяг (год.)</w:t>
            </w:r>
          </w:p>
        </w:tc>
        <w:tc>
          <w:tcPr>
            <w:tcW w:w="1275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Форма (форми)</w:t>
            </w:r>
          </w:p>
        </w:tc>
        <w:tc>
          <w:tcPr>
            <w:tcW w:w="1134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Строки</w:t>
            </w:r>
          </w:p>
        </w:tc>
        <w:tc>
          <w:tcPr>
            <w:tcW w:w="1134" w:type="dxa"/>
            <w:shd w:val="clear" w:color="auto" w:fill="FFFFFF"/>
          </w:tcPr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Вартість та</w:t>
            </w:r>
          </w:p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джерела</w:t>
            </w:r>
          </w:p>
          <w:p w:rsidR="00A50907" w:rsidRPr="00262064" w:rsidRDefault="00A50907" w:rsidP="00262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bCs/>
                <w:lang w:val="uk-UA"/>
              </w:rPr>
              <w:t>фінансування</w:t>
            </w:r>
          </w:p>
        </w:tc>
      </w:tr>
      <w:tr w:rsidR="00262064" w:rsidRPr="00262064" w:rsidTr="00262064">
        <w:trPr>
          <w:trHeight w:val="326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Янчук Олеся Богданівна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Індивідуальна освітня траєкторія дитини з особливими освітніми потребами в умовах інклюзивного навчання 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30.01-02.02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36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Котяй Світлана Леонідівна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62064">
              <w:rPr>
                <w:rFonts w:ascii="Times New Roman" w:hAnsi="Times New Roman"/>
                <w:lang w:val="uk-UA"/>
              </w:rPr>
              <w:t>Медіаосвіта</w:t>
            </w:r>
            <w:proofErr w:type="spellEnd"/>
            <w:r w:rsidRPr="00262064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262064">
              <w:rPr>
                <w:rFonts w:ascii="Times New Roman" w:hAnsi="Times New Roman"/>
                <w:lang w:val="uk-UA"/>
              </w:rPr>
              <w:t>інфомедійна</w:t>
            </w:r>
            <w:proofErr w:type="spellEnd"/>
            <w:r w:rsidRPr="00262064">
              <w:rPr>
                <w:rFonts w:ascii="Times New Roman" w:hAnsi="Times New Roman"/>
                <w:lang w:val="uk-UA"/>
              </w:rPr>
              <w:t xml:space="preserve"> грамотність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30.01-02.02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Пограничний Ярослав Вікторович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Сучасний урок: основні вимоги, типи та структура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13.02-16.02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Юхимчук Сергій Васильович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27.02-02.03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Дудас Тетяна Іванівна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Технологія дистанційного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27.02-02.03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Рябонець Наталя Олегівна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Використання інформаційно-комунікативних і цифрових технологій в освітньому процесі (базовий рівень)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20.03-23.03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Сацько Світлана Вікторівна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Індивідуальна освітня траєкторія дитини з особливими освітніми потребами в умовах інклюзивного навчання 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27.03-30.03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Шевчук Ольга Василівна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Соціальні педагоги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27.03-30.03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Рацкевич Олена Володимирівна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27.03-30.03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Бурмака Євгенія Миколаївна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Сучасні технології та методики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03.04-06.04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Саликов Вадим Токевич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Вчителі інтегрованих курсів «Природничі науки», «Довкілля», «Пізнаємо природу»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18.04-21.04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Хмарук Валентина Миколаївна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262064">
              <w:rPr>
                <w:rFonts w:ascii="Times New Roman" w:hAnsi="Times New Roman"/>
                <w:lang w:val="uk-UA"/>
              </w:rPr>
              <w:t>компетентнісної</w:t>
            </w:r>
            <w:proofErr w:type="spellEnd"/>
            <w:r w:rsidRPr="00262064">
              <w:rPr>
                <w:rFonts w:ascii="Times New Roman" w:hAnsi="Times New Roman"/>
                <w:lang w:val="uk-UA"/>
              </w:rPr>
              <w:t xml:space="preserve"> освіти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24.04-27.04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Якимович Іван Олександрович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262064">
              <w:rPr>
                <w:rFonts w:ascii="Times New Roman" w:hAnsi="Times New Roman"/>
                <w:lang w:val="uk-UA"/>
              </w:rPr>
              <w:t>компетентнісної</w:t>
            </w:r>
            <w:proofErr w:type="spellEnd"/>
            <w:r w:rsidRPr="00262064">
              <w:rPr>
                <w:rFonts w:ascii="Times New Roman" w:hAnsi="Times New Roman"/>
                <w:lang w:val="uk-UA"/>
              </w:rPr>
              <w:t xml:space="preserve"> освіти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15.05-18.05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Яворович Інна Кузьмівна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15.05-18.05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Юхимчук Іванна Григорівна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22.05-25.05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Котяй Олександр Миколайович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Вчителі трутового навчання, технологій і креслення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29.05-01.06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Якимович Галина Єрофеївна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12.06-15.06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Ковальчук Алла Георгіївна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Сучасні технології та методики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12.06-15.06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Цішевська Галина Миколаївна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26.06-30.06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Бурмака Олександр Васильович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Сучасні технології та методики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18.09-21.09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Котяй Оксана Миколаївна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Педагоги-організатори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18.09-21.09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Томілович Любов Василівна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Технологія дистанційного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25.09-28.09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Данилюк Павло Володимирович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Індивідуальна освітня траєкторія дитини з особливими освітніми потребами в умовах інклюзивного навчання 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09.10-12.10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Хмарук Юрій Данилович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30.10-02.11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Нечай Людмила Петрівна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Сучасні технології та методики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30.10-02.11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Комар Ольга Володимирівна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Сучасні технології та методики навчання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06.11-09.11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Бойцун Світлана Василівна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Сучасний урок: основні вимоги, типи та структура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20.11-23.11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Томілович Галина Федорівна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Індивідуальна освітня траєкторія дитини з особливими освітніми потребами в умовах інклюзивного навчання 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04.12-07.12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  <w:tr w:rsidR="00262064" w:rsidRPr="00262064" w:rsidTr="00262064">
        <w:trPr>
          <w:trHeight w:val="360"/>
        </w:trPr>
        <w:tc>
          <w:tcPr>
            <w:tcW w:w="425" w:type="dxa"/>
            <w:shd w:val="clear" w:color="auto" w:fill="FFFFFF"/>
          </w:tcPr>
          <w:p w:rsidR="00262064" w:rsidRPr="00262064" w:rsidRDefault="00262064" w:rsidP="0026206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Бриж Наталія Миколаївна</w:t>
            </w:r>
          </w:p>
        </w:tc>
        <w:tc>
          <w:tcPr>
            <w:tcW w:w="3686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262064">
              <w:rPr>
                <w:rFonts w:ascii="Times New Roman" w:hAnsi="Times New Roman"/>
                <w:lang w:val="uk-UA"/>
              </w:rPr>
              <w:t>компетентнісної</w:t>
            </w:r>
            <w:proofErr w:type="spellEnd"/>
            <w:r w:rsidRPr="00262064">
              <w:rPr>
                <w:rFonts w:ascii="Times New Roman" w:hAnsi="Times New Roman"/>
                <w:lang w:val="uk-UA"/>
              </w:rPr>
              <w:t xml:space="preserve"> освіти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РОІППО</w:t>
            </w:r>
          </w:p>
        </w:tc>
        <w:tc>
          <w:tcPr>
            <w:tcW w:w="567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04.12-07.12</w:t>
            </w:r>
          </w:p>
        </w:tc>
        <w:tc>
          <w:tcPr>
            <w:tcW w:w="1134" w:type="dxa"/>
            <w:shd w:val="clear" w:color="auto" w:fill="FFFFFF"/>
          </w:tcPr>
          <w:p w:rsidR="00262064" w:rsidRPr="00262064" w:rsidRDefault="00262064" w:rsidP="00262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62064">
              <w:rPr>
                <w:rFonts w:ascii="Times New Roman" w:hAnsi="Times New Roman"/>
                <w:lang w:val="uk-UA"/>
              </w:rPr>
              <w:t>Освітня субвенція</w:t>
            </w:r>
          </w:p>
        </w:tc>
      </w:tr>
    </w:tbl>
    <w:p w:rsidR="00A50907" w:rsidRPr="0057746A" w:rsidRDefault="00A50907" w:rsidP="00A509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0907" w:rsidRPr="0057746A" w:rsidRDefault="00A50907" w:rsidP="00A50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0907" w:rsidRPr="0057746A" w:rsidRDefault="00A50907" w:rsidP="00A50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89"/>
    <w:multiLevelType w:val="hybridMultilevel"/>
    <w:tmpl w:val="667627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50907"/>
    <w:rsid w:val="00262064"/>
    <w:rsid w:val="00340EB9"/>
    <w:rsid w:val="00346C55"/>
    <w:rsid w:val="00420AE7"/>
    <w:rsid w:val="005F64A4"/>
    <w:rsid w:val="006115EE"/>
    <w:rsid w:val="00661792"/>
    <w:rsid w:val="008B16DC"/>
    <w:rsid w:val="0091571E"/>
    <w:rsid w:val="00A50907"/>
    <w:rsid w:val="00D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2925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2023-01-23T11:57:00Z</dcterms:created>
  <dcterms:modified xsi:type="dcterms:W3CDTF">2023-02-14T10:28:00Z</dcterms:modified>
</cp:coreProperties>
</file>