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4D" w:rsidRDefault="00906F4D" w:rsidP="00E76BFE">
      <w:pPr>
        <w:pStyle w:val="a5"/>
        <w:tabs>
          <w:tab w:val="left" w:pos="0"/>
        </w:tabs>
        <w:spacing w:line="360" w:lineRule="auto"/>
        <w:ind w:hanging="993"/>
        <w:jc w:val="center"/>
        <w:rPr>
          <w:rFonts w:ascii="Times New Roman" w:hAnsi="Times New Roman"/>
          <w:b/>
          <w:sz w:val="52"/>
          <w:szCs w:val="52"/>
        </w:rPr>
      </w:pPr>
    </w:p>
    <w:p w:rsidR="00906F4D" w:rsidRDefault="00906F4D" w:rsidP="00E76BFE">
      <w:pPr>
        <w:pStyle w:val="a5"/>
        <w:tabs>
          <w:tab w:val="left" w:pos="0"/>
        </w:tabs>
        <w:spacing w:line="360" w:lineRule="auto"/>
        <w:ind w:hanging="993"/>
        <w:jc w:val="center"/>
        <w:rPr>
          <w:rFonts w:ascii="Times New Roman" w:hAnsi="Times New Roman"/>
          <w:b/>
          <w:sz w:val="52"/>
          <w:szCs w:val="52"/>
        </w:rPr>
      </w:pPr>
    </w:p>
    <w:p w:rsidR="00E76BFE" w:rsidRDefault="00E76BFE" w:rsidP="00E76BFE">
      <w:pPr>
        <w:pStyle w:val="a5"/>
        <w:tabs>
          <w:tab w:val="left" w:pos="0"/>
        </w:tabs>
        <w:spacing w:line="360" w:lineRule="auto"/>
        <w:ind w:hanging="993"/>
        <w:jc w:val="center"/>
        <w:rPr>
          <w:rFonts w:ascii="Times New Roman" w:hAnsi="Times New Roman"/>
          <w:b/>
          <w:sz w:val="52"/>
          <w:szCs w:val="52"/>
        </w:rPr>
      </w:pPr>
    </w:p>
    <w:p w:rsidR="00E76BFE" w:rsidRDefault="00E76BFE" w:rsidP="00E76BFE">
      <w:pPr>
        <w:pStyle w:val="a5"/>
        <w:tabs>
          <w:tab w:val="left" w:pos="0"/>
        </w:tabs>
        <w:spacing w:line="360" w:lineRule="auto"/>
        <w:ind w:hanging="993"/>
        <w:jc w:val="center"/>
        <w:rPr>
          <w:rFonts w:ascii="Times New Roman" w:hAnsi="Times New Roman"/>
          <w:b/>
          <w:sz w:val="52"/>
          <w:szCs w:val="52"/>
        </w:rPr>
      </w:pPr>
    </w:p>
    <w:p w:rsidR="00906F4D" w:rsidRDefault="00906F4D" w:rsidP="00E76BFE">
      <w:pPr>
        <w:pStyle w:val="a5"/>
        <w:tabs>
          <w:tab w:val="left" w:pos="0"/>
        </w:tabs>
        <w:spacing w:line="360" w:lineRule="auto"/>
        <w:ind w:hanging="993"/>
        <w:jc w:val="center"/>
        <w:rPr>
          <w:rFonts w:ascii="Times New Roman" w:hAnsi="Times New Roman"/>
          <w:b/>
          <w:sz w:val="52"/>
          <w:szCs w:val="52"/>
        </w:rPr>
      </w:pPr>
    </w:p>
    <w:p w:rsidR="00906F4D" w:rsidRPr="00AD41EA" w:rsidRDefault="00906F4D" w:rsidP="00E76BFE">
      <w:pPr>
        <w:pStyle w:val="a5"/>
        <w:tabs>
          <w:tab w:val="left" w:pos="0"/>
        </w:tabs>
        <w:ind w:hanging="993"/>
        <w:jc w:val="center"/>
        <w:rPr>
          <w:rFonts w:ascii="Times New Roman" w:hAnsi="Times New Roman"/>
          <w:b/>
          <w:sz w:val="52"/>
          <w:szCs w:val="52"/>
        </w:rPr>
      </w:pPr>
      <w:r w:rsidRPr="00AD41EA">
        <w:rPr>
          <w:rFonts w:ascii="Times New Roman" w:hAnsi="Times New Roman"/>
          <w:b/>
          <w:sz w:val="52"/>
          <w:szCs w:val="52"/>
        </w:rPr>
        <w:t>ЗВІТ</w:t>
      </w:r>
    </w:p>
    <w:p w:rsidR="00906F4D" w:rsidRPr="00AD41EA" w:rsidRDefault="00906F4D" w:rsidP="00E76BFE">
      <w:pPr>
        <w:pStyle w:val="a5"/>
        <w:tabs>
          <w:tab w:val="left" w:pos="0"/>
        </w:tabs>
        <w:ind w:hanging="993"/>
        <w:jc w:val="center"/>
        <w:rPr>
          <w:rFonts w:ascii="Times New Roman" w:hAnsi="Times New Roman"/>
          <w:b/>
          <w:sz w:val="52"/>
          <w:szCs w:val="52"/>
        </w:rPr>
      </w:pPr>
    </w:p>
    <w:p w:rsidR="00906F4D" w:rsidRPr="00AD41EA" w:rsidRDefault="00906F4D" w:rsidP="00E76BFE">
      <w:pPr>
        <w:pStyle w:val="a5"/>
        <w:tabs>
          <w:tab w:val="left" w:pos="0"/>
        </w:tabs>
        <w:ind w:hanging="993"/>
        <w:jc w:val="center"/>
        <w:rPr>
          <w:rFonts w:ascii="Arial Rounded MT Bold" w:hAnsi="Arial Rounded MT Bold"/>
          <w:sz w:val="52"/>
          <w:szCs w:val="52"/>
        </w:rPr>
      </w:pPr>
      <w:r w:rsidRPr="00AD41EA">
        <w:rPr>
          <w:rFonts w:ascii="Times New Roman" w:hAnsi="Times New Roman"/>
          <w:sz w:val="52"/>
          <w:szCs w:val="52"/>
        </w:rPr>
        <w:t>Директора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опорного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закладу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</w:p>
    <w:p w:rsidR="00906F4D" w:rsidRPr="00AD41EA" w:rsidRDefault="00906F4D" w:rsidP="00E76BFE">
      <w:pPr>
        <w:pStyle w:val="a5"/>
        <w:tabs>
          <w:tab w:val="left" w:pos="0"/>
        </w:tabs>
        <w:ind w:hanging="993"/>
        <w:jc w:val="center"/>
        <w:rPr>
          <w:rFonts w:ascii="Arial Rounded MT Bold" w:hAnsi="Arial Rounded MT Bold"/>
          <w:sz w:val="52"/>
          <w:szCs w:val="52"/>
        </w:rPr>
      </w:pPr>
      <w:r w:rsidRPr="00AD41EA">
        <w:rPr>
          <w:rFonts w:ascii="Times New Roman" w:hAnsi="Times New Roman"/>
          <w:sz w:val="52"/>
          <w:szCs w:val="52"/>
        </w:rPr>
        <w:t>Малівськ</w:t>
      </w:r>
      <w:r w:rsidR="00F076BD">
        <w:rPr>
          <w:rFonts w:ascii="Times New Roman" w:hAnsi="Times New Roman"/>
          <w:sz w:val="52"/>
          <w:szCs w:val="52"/>
        </w:rPr>
        <w:t>ий ліцей</w:t>
      </w:r>
    </w:p>
    <w:p w:rsidR="00906F4D" w:rsidRPr="00AD41EA" w:rsidRDefault="00906F4D" w:rsidP="00E76BFE">
      <w:pPr>
        <w:pStyle w:val="a5"/>
        <w:tabs>
          <w:tab w:val="left" w:pos="0"/>
        </w:tabs>
        <w:ind w:hanging="993"/>
        <w:jc w:val="center"/>
        <w:rPr>
          <w:rFonts w:ascii="Arial Rounded MT Bold" w:hAnsi="Arial Rounded MT Bold"/>
          <w:sz w:val="52"/>
          <w:szCs w:val="52"/>
        </w:rPr>
      </w:pPr>
      <w:r w:rsidRPr="00AD41EA">
        <w:rPr>
          <w:rFonts w:ascii="Times New Roman" w:hAnsi="Times New Roman"/>
          <w:sz w:val="52"/>
          <w:szCs w:val="52"/>
        </w:rPr>
        <w:t>Якимович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Галини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Єрофеївни</w:t>
      </w:r>
    </w:p>
    <w:p w:rsidR="00906F4D" w:rsidRPr="00AD41EA" w:rsidRDefault="00906F4D" w:rsidP="00E76BFE">
      <w:pPr>
        <w:pStyle w:val="a5"/>
        <w:tabs>
          <w:tab w:val="left" w:pos="0"/>
        </w:tabs>
        <w:ind w:hanging="993"/>
        <w:jc w:val="center"/>
        <w:rPr>
          <w:rFonts w:ascii="Arial Rounded MT Bold" w:hAnsi="Arial Rounded MT Bold"/>
          <w:sz w:val="52"/>
          <w:szCs w:val="52"/>
        </w:rPr>
      </w:pPr>
      <w:r w:rsidRPr="00AD41EA">
        <w:rPr>
          <w:rFonts w:ascii="Times New Roman" w:hAnsi="Times New Roman"/>
          <w:sz w:val="52"/>
          <w:szCs w:val="52"/>
        </w:rPr>
        <w:t>перед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педагогічним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колективом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та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</w:p>
    <w:p w:rsidR="00906F4D" w:rsidRPr="00AD41EA" w:rsidRDefault="00906F4D" w:rsidP="00E76BFE">
      <w:pPr>
        <w:pStyle w:val="a5"/>
        <w:tabs>
          <w:tab w:val="left" w:pos="0"/>
        </w:tabs>
        <w:ind w:hanging="993"/>
        <w:jc w:val="center"/>
        <w:rPr>
          <w:rFonts w:ascii="Arial Rounded MT Bold" w:hAnsi="Arial Rounded MT Bold"/>
          <w:sz w:val="52"/>
          <w:szCs w:val="52"/>
        </w:rPr>
      </w:pPr>
      <w:r w:rsidRPr="00AD41EA">
        <w:rPr>
          <w:rFonts w:ascii="Times New Roman" w:hAnsi="Times New Roman"/>
          <w:sz w:val="52"/>
          <w:szCs w:val="52"/>
        </w:rPr>
        <w:t>громадськістю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</w:p>
    <w:p w:rsidR="00906F4D" w:rsidRPr="00AD41EA" w:rsidRDefault="00906F4D" w:rsidP="00E76BFE">
      <w:pPr>
        <w:pStyle w:val="a5"/>
        <w:tabs>
          <w:tab w:val="left" w:pos="0"/>
        </w:tabs>
        <w:ind w:hanging="993"/>
        <w:jc w:val="center"/>
        <w:rPr>
          <w:rFonts w:ascii="Arial Rounded MT Bold" w:hAnsi="Arial Rounded MT Bold"/>
          <w:sz w:val="52"/>
          <w:szCs w:val="52"/>
        </w:rPr>
      </w:pPr>
      <w:r w:rsidRPr="00AD41EA">
        <w:rPr>
          <w:rFonts w:ascii="Times New Roman" w:hAnsi="Times New Roman"/>
          <w:sz w:val="52"/>
          <w:szCs w:val="52"/>
        </w:rPr>
        <w:t>за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906F4D">
        <w:rPr>
          <w:rFonts w:ascii="Times New Roman" w:hAnsi="Times New Roman"/>
          <w:b/>
          <w:sz w:val="52"/>
          <w:szCs w:val="52"/>
        </w:rPr>
        <w:t>202</w:t>
      </w:r>
      <w:r w:rsidR="0070181A">
        <w:rPr>
          <w:rFonts w:ascii="Times New Roman" w:hAnsi="Times New Roman"/>
          <w:b/>
          <w:sz w:val="52"/>
          <w:szCs w:val="52"/>
          <w:lang w:val="en-US"/>
        </w:rPr>
        <w:t>3</w:t>
      </w:r>
      <w:r w:rsidRPr="00906F4D">
        <w:rPr>
          <w:rFonts w:ascii="Times New Roman" w:hAnsi="Times New Roman"/>
          <w:b/>
          <w:sz w:val="52"/>
          <w:szCs w:val="52"/>
        </w:rPr>
        <w:t>/202</w:t>
      </w:r>
      <w:r w:rsidR="0070181A">
        <w:rPr>
          <w:rFonts w:ascii="Times New Roman" w:hAnsi="Times New Roman"/>
          <w:b/>
          <w:sz w:val="52"/>
          <w:szCs w:val="52"/>
          <w:lang w:val="en-US"/>
        </w:rPr>
        <w:t>4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навчальний</w:t>
      </w:r>
      <w:r w:rsidRPr="00AD41EA">
        <w:rPr>
          <w:rFonts w:ascii="Arial Rounded MT Bold" w:hAnsi="Arial Rounded MT Bold"/>
          <w:sz w:val="52"/>
          <w:szCs w:val="52"/>
        </w:rPr>
        <w:t xml:space="preserve"> </w:t>
      </w:r>
      <w:r w:rsidRPr="00AD41EA">
        <w:rPr>
          <w:rFonts w:ascii="Times New Roman" w:hAnsi="Times New Roman"/>
          <w:sz w:val="52"/>
          <w:szCs w:val="52"/>
        </w:rPr>
        <w:t>рік</w:t>
      </w:r>
    </w:p>
    <w:p w:rsidR="00E10541" w:rsidRDefault="00E10541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906F4D" w:rsidRDefault="00906F4D" w:rsidP="00E76BFE">
      <w:pPr>
        <w:pStyle w:val="a3"/>
        <w:spacing w:line="360" w:lineRule="auto"/>
        <w:ind w:left="0"/>
        <w:jc w:val="left"/>
        <w:rPr>
          <w:b/>
          <w:sz w:val="30"/>
        </w:rPr>
      </w:pPr>
    </w:p>
    <w:p w:rsidR="00D90926" w:rsidRPr="007E7BA0" w:rsidRDefault="00D90926" w:rsidP="00D90926">
      <w:pPr>
        <w:shd w:val="clear" w:color="auto" w:fill="FFFFFF"/>
        <w:jc w:val="center"/>
        <w:rPr>
          <w:caps/>
          <w:color w:val="000000" w:themeColor="text1"/>
          <w:sz w:val="28"/>
          <w:szCs w:val="28"/>
        </w:rPr>
      </w:pPr>
      <w:r w:rsidRPr="007E7BA0">
        <w:rPr>
          <w:caps/>
          <w:color w:val="000000" w:themeColor="text1"/>
          <w:sz w:val="28"/>
          <w:szCs w:val="28"/>
        </w:rPr>
        <w:lastRenderedPageBreak/>
        <w:t>Шановні колеги, батьки, учні!</w:t>
      </w:r>
    </w:p>
    <w:p w:rsidR="00D90926" w:rsidRDefault="00D90926" w:rsidP="00D9092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D90926" w:rsidRDefault="00D90926" w:rsidP="00D90926">
      <w:pPr>
        <w:tabs>
          <w:tab w:val="left" w:pos="567"/>
        </w:tabs>
        <w:ind w:firstLine="680"/>
        <w:jc w:val="both"/>
        <w:rPr>
          <w:color w:val="000000" w:themeColor="text1"/>
          <w:sz w:val="28"/>
          <w:szCs w:val="28"/>
        </w:rPr>
      </w:pPr>
      <w:r w:rsidRPr="00C75638">
        <w:rPr>
          <w:color w:val="000000" w:themeColor="text1"/>
          <w:sz w:val="28"/>
          <w:szCs w:val="28"/>
        </w:rPr>
        <w:t xml:space="preserve">Закінчився </w:t>
      </w:r>
      <w:r>
        <w:rPr>
          <w:color w:val="000000" w:themeColor="text1"/>
          <w:sz w:val="28"/>
          <w:szCs w:val="28"/>
        </w:rPr>
        <w:t xml:space="preserve">складний 2023-2024 </w:t>
      </w:r>
      <w:r w:rsidRPr="00C75638">
        <w:rPr>
          <w:color w:val="000000" w:themeColor="text1"/>
          <w:sz w:val="28"/>
          <w:szCs w:val="28"/>
        </w:rPr>
        <w:t>навчальний рік</w:t>
      </w:r>
      <w:r>
        <w:rPr>
          <w:color w:val="000000" w:themeColor="text1"/>
          <w:sz w:val="28"/>
          <w:szCs w:val="28"/>
        </w:rPr>
        <w:t>, рік, який знову проходив  в умовах повномасштабної війни проти країни агресора.</w:t>
      </w:r>
      <w:r w:rsidRPr="00C7563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Сьогодні ми підведемо </w:t>
      </w:r>
      <w:r w:rsidRPr="00C75638">
        <w:rPr>
          <w:color w:val="000000" w:themeColor="text1"/>
          <w:sz w:val="28"/>
          <w:szCs w:val="28"/>
        </w:rPr>
        <w:t>підсумк</w:t>
      </w:r>
      <w:r>
        <w:rPr>
          <w:color w:val="000000" w:themeColor="text1"/>
          <w:sz w:val="28"/>
          <w:szCs w:val="28"/>
        </w:rPr>
        <w:t>и</w:t>
      </w:r>
      <w:r w:rsidRPr="00C75638">
        <w:rPr>
          <w:color w:val="000000" w:themeColor="text1"/>
          <w:sz w:val="28"/>
          <w:szCs w:val="28"/>
        </w:rPr>
        <w:t xml:space="preserve"> у роботі колективу </w:t>
      </w:r>
      <w:r>
        <w:rPr>
          <w:color w:val="000000" w:themeColor="text1"/>
          <w:sz w:val="28"/>
          <w:szCs w:val="28"/>
        </w:rPr>
        <w:t>закладу освіти</w:t>
      </w:r>
      <w:r w:rsidRPr="00C75638">
        <w:rPr>
          <w:color w:val="000000" w:themeColor="text1"/>
          <w:sz w:val="28"/>
          <w:szCs w:val="28"/>
        </w:rPr>
        <w:t>, учнів та й безпосередньо директора на посаді протягом 202</w:t>
      </w:r>
      <w:r>
        <w:rPr>
          <w:color w:val="000000" w:themeColor="text1"/>
          <w:sz w:val="28"/>
          <w:szCs w:val="28"/>
        </w:rPr>
        <w:t>3</w:t>
      </w:r>
      <w:r w:rsidRPr="00C75638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4</w:t>
      </w:r>
      <w:r w:rsidRPr="00C75638">
        <w:rPr>
          <w:color w:val="000000" w:themeColor="text1"/>
          <w:sz w:val="28"/>
          <w:szCs w:val="28"/>
        </w:rPr>
        <w:t xml:space="preserve"> н.</w:t>
      </w:r>
      <w:r>
        <w:rPr>
          <w:color w:val="000000" w:themeColor="text1"/>
          <w:sz w:val="28"/>
          <w:szCs w:val="28"/>
        </w:rPr>
        <w:t xml:space="preserve"> </w:t>
      </w:r>
      <w:r w:rsidRPr="00C75638">
        <w:rPr>
          <w:color w:val="000000" w:themeColor="text1"/>
          <w:sz w:val="28"/>
          <w:szCs w:val="28"/>
        </w:rPr>
        <w:t>р.</w:t>
      </w:r>
      <w:r>
        <w:rPr>
          <w:color w:val="000000" w:themeColor="text1"/>
          <w:sz w:val="28"/>
          <w:szCs w:val="28"/>
        </w:rPr>
        <w:t>.</w:t>
      </w:r>
    </w:p>
    <w:p w:rsidR="00D90926" w:rsidRPr="007C5C38" w:rsidRDefault="00D90926" w:rsidP="00D90926">
      <w:pPr>
        <w:tabs>
          <w:tab w:val="left" w:pos="567"/>
        </w:tabs>
        <w:ind w:firstLine="680"/>
        <w:jc w:val="both"/>
        <w:rPr>
          <w:color w:val="000000" w:themeColor="text1"/>
          <w:sz w:val="28"/>
          <w:szCs w:val="28"/>
        </w:rPr>
      </w:pPr>
      <w:r w:rsidRPr="007C5C38">
        <w:rPr>
          <w:color w:val="000000" w:themeColor="text1"/>
          <w:sz w:val="28"/>
          <w:szCs w:val="28"/>
        </w:rPr>
        <w:t>У відповідності до функціональних обов’язків та на виконання п. 3 наказу Міністерства освіти і науки України від 28.01.2005 № 55 «Про запровадження звітування керівників дошкільних, загальноосвітніх та професійно-технічних навчальних закладів», керуючись Примірним положенням про порядок звітування керівників дошкільних, загальноосвітніх та професійно-технічних навчальних закладів про свою діяльність перед педагогічним колективом та громадськістю, затвердженим наказом Міністерства освіти і науки України від 23.03.2005 № 178, з метою подальшого утвердження відкритої, демократичної, державно-громадської системи управління освітою, запровадження колегіальної етики управлінської діяльності у школі, що базується на принципах взаємоповаги та позитивної мотивації, пр</w:t>
      </w:r>
      <w:r>
        <w:rPr>
          <w:color w:val="000000" w:themeColor="text1"/>
          <w:sz w:val="28"/>
          <w:szCs w:val="28"/>
        </w:rPr>
        <w:t>опоную</w:t>
      </w:r>
      <w:r w:rsidRPr="007C5C38">
        <w:rPr>
          <w:color w:val="000000" w:themeColor="text1"/>
          <w:sz w:val="28"/>
          <w:szCs w:val="28"/>
        </w:rPr>
        <w:t xml:space="preserve"> Вашій увазі звіт про свою діяльність у 202</w:t>
      </w:r>
      <w:r>
        <w:rPr>
          <w:color w:val="000000" w:themeColor="text1"/>
          <w:sz w:val="28"/>
          <w:szCs w:val="28"/>
        </w:rPr>
        <w:t>3</w:t>
      </w:r>
      <w:r w:rsidRPr="007C5C38">
        <w:rPr>
          <w:color w:val="000000" w:themeColor="text1"/>
          <w:sz w:val="28"/>
          <w:szCs w:val="28"/>
        </w:rPr>
        <w:t>-202</w:t>
      </w:r>
      <w:r>
        <w:rPr>
          <w:color w:val="000000" w:themeColor="text1"/>
          <w:sz w:val="28"/>
          <w:szCs w:val="28"/>
        </w:rPr>
        <w:t>4</w:t>
      </w:r>
      <w:r w:rsidRPr="007C5C38">
        <w:rPr>
          <w:color w:val="000000" w:themeColor="text1"/>
          <w:sz w:val="28"/>
          <w:szCs w:val="28"/>
        </w:rPr>
        <w:t xml:space="preserve"> навчальному році. </w:t>
      </w:r>
    </w:p>
    <w:p w:rsidR="00D90926" w:rsidRDefault="00D90926" w:rsidP="00D90926">
      <w:pPr>
        <w:tabs>
          <w:tab w:val="left" w:pos="567"/>
        </w:tabs>
        <w:ind w:firstLine="680"/>
        <w:jc w:val="both"/>
        <w:rPr>
          <w:rFonts w:eastAsia="Calibri"/>
          <w:sz w:val="28"/>
          <w:szCs w:val="28"/>
          <w:lang w:eastAsia="ru-RU"/>
        </w:rPr>
      </w:pPr>
      <w:r w:rsidRPr="007C5C38">
        <w:rPr>
          <w:color w:val="000000" w:themeColor="text1"/>
          <w:sz w:val="28"/>
          <w:szCs w:val="28"/>
        </w:rPr>
        <w:t>У своїй діяльності протягом звітного періоду я</w:t>
      </w:r>
      <w:r>
        <w:rPr>
          <w:color w:val="000000" w:themeColor="text1"/>
          <w:sz w:val="28"/>
          <w:szCs w:val="28"/>
        </w:rPr>
        <w:t>,</w:t>
      </w:r>
      <w:r w:rsidRPr="007C5C38">
        <w:rPr>
          <w:color w:val="000000" w:themeColor="text1"/>
          <w:sz w:val="28"/>
          <w:szCs w:val="28"/>
        </w:rPr>
        <w:t xml:space="preserve"> як директор </w:t>
      </w:r>
      <w:r>
        <w:rPr>
          <w:color w:val="000000" w:themeColor="text1"/>
          <w:sz w:val="28"/>
          <w:szCs w:val="28"/>
        </w:rPr>
        <w:t>закладу освіти</w:t>
      </w:r>
      <w:r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7C5C38">
        <w:rPr>
          <w:color w:val="000000" w:themeColor="text1"/>
          <w:sz w:val="28"/>
          <w:szCs w:val="28"/>
        </w:rPr>
        <w:t xml:space="preserve">керувалася посадовими обов’язками, основними нормативно-правовими документами, які регламентують </w:t>
      </w:r>
      <w:r w:rsidRPr="00CA30A9">
        <w:rPr>
          <w:color w:val="000000" w:themeColor="text1"/>
          <w:sz w:val="28"/>
          <w:szCs w:val="28"/>
        </w:rPr>
        <w:t>роботу керівника закладу загальної середньої освіти</w:t>
      </w:r>
      <w:r w:rsidRPr="007C5C38">
        <w:rPr>
          <w:color w:val="000000" w:themeColor="text1"/>
          <w:sz w:val="28"/>
          <w:szCs w:val="28"/>
        </w:rPr>
        <w:t xml:space="preserve">: Конституцією України, Законами України «Про освіту», «Про повну загальну середню освіту», «Про основні засади мовної політики в Україні», Статутом </w:t>
      </w:r>
      <w:r>
        <w:rPr>
          <w:color w:val="000000" w:themeColor="text1"/>
          <w:sz w:val="28"/>
          <w:szCs w:val="28"/>
        </w:rPr>
        <w:t>закладу освіти,</w:t>
      </w:r>
      <w:r w:rsidRPr="007C5C38">
        <w:rPr>
          <w:color w:val="000000" w:themeColor="text1"/>
          <w:sz w:val="28"/>
          <w:szCs w:val="28"/>
        </w:rPr>
        <w:t xml:space="preserve"> </w:t>
      </w:r>
      <w:r w:rsidRPr="00C75638">
        <w:rPr>
          <w:color w:val="000000" w:themeColor="text1"/>
          <w:sz w:val="28"/>
          <w:szCs w:val="28"/>
        </w:rPr>
        <w:t>Правилами вну</w:t>
      </w:r>
      <w:r>
        <w:rPr>
          <w:color w:val="000000" w:themeColor="text1"/>
          <w:sz w:val="28"/>
          <w:szCs w:val="28"/>
        </w:rPr>
        <w:t xml:space="preserve">трішнього трудового розпорядку </w:t>
      </w:r>
      <w:r w:rsidRPr="007C5C38">
        <w:rPr>
          <w:color w:val="000000" w:themeColor="text1"/>
          <w:sz w:val="28"/>
          <w:szCs w:val="28"/>
        </w:rPr>
        <w:t xml:space="preserve">та чинними нормативно-правовими документами у галузі освіти. </w:t>
      </w:r>
    </w:p>
    <w:p w:rsidR="00D90926" w:rsidRDefault="00D90926" w:rsidP="00D90926">
      <w:pPr>
        <w:tabs>
          <w:tab w:val="left" w:pos="993"/>
        </w:tabs>
        <w:ind w:firstLine="680"/>
        <w:jc w:val="both"/>
        <w:rPr>
          <w:rFonts w:eastAsia="Calibri"/>
          <w:sz w:val="28"/>
          <w:szCs w:val="28"/>
          <w:shd w:val="clear" w:color="auto" w:fill="FFFFFF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Засновником Закладу є </w:t>
      </w:r>
      <w:r>
        <w:rPr>
          <w:rFonts w:eastAsia="Calibri"/>
          <w:sz w:val="28"/>
          <w:szCs w:val="28"/>
          <w:lang w:eastAsia="ru-RU"/>
        </w:rPr>
        <w:t>Боремельська сільська рада</w:t>
      </w:r>
      <w:r>
        <w:rPr>
          <w:rFonts w:eastAsia="Calibri"/>
          <w:sz w:val="28"/>
          <w:szCs w:val="28"/>
          <w:lang w:eastAsia="ru-RU"/>
        </w:rPr>
        <w:t>.</w:t>
      </w:r>
    </w:p>
    <w:p w:rsidR="00D90926" w:rsidRDefault="00D90926" w:rsidP="00D90926">
      <w:pPr>
        <w:tabs>
          <w:tab w:val="left" w:pos="993"/>
        </w:tabs>
        <w:ind w:firstLine="68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Головною метою Закладу є забезпечення реалізації прав громадян на здобуття  початкової, базової та повної загальної  середньої освіти. </w:t>
      </w:r>
    </w:p>
    <w:p w:rsidR="00D90926" w:rsidRDefault="00D90926" w:rsidP="00D90926">
      <w:pPr>
        <w:tabs>
          <w:tab w:val="left" w:pos="993"/>
        </w:tabs>
        <w:ind w:firstLine="680"/>
        <w:jc w:val="both"/>
        <w:rPr>
          <w:rFonts w:eastAsia="Calibri"/>
          <w:sz w:val="28"/>
          <w:szCs w:val="28"/>
          <w:lang w:eastAsia="ru-RU"/>
        </w:rPr>
      </w:pPr>
      <w:r w:rsidRPr="00CA30A9">
        <w:rPr>
          <w:rFonts w:eastAsia="Calibri"/>
          <w:sz w:val="28"/>
          <w:szCs w:val="28"/>
          <w:lang w:eastAsia="ru-RU"/>
        </w:rPr>
        <w:t xml:space="preserve">Управлінська діяльність здійснювалась відповідно до розробленої Стратегії розвитку </w:t>
      </w:r>
      <w:r>
        <w:rPr>
          <w:rFonts w:eastAsia="Calibri"/>
          <w:sz w:val="28"/>
          <w:szCs w:val="28"/>
          <w:lang w:eastAsia="ru-RU"/>
        </w:rPr>
        <w:t>закладу освіти</w:t>
      </w:r>
      <w:r w:rsidRPr="00CA30A9">
        <w:rPr>
          <w:rFonts w:eastAsia="Calibri"/>
          <w:sz w:val="28"/>
          <w:szCs w:val="28"/>
          <w:lang w:eastAsia="ru-RU"/>
        </w:rPr>
        <w:t>, в якій чі</w:t>
      </w:r>
      <w:r>
        <w:rPr>
          <w:rFonts w:eastAsia="Calibri"/>
          <w:sz w:val="28"/>
          <w:szCs w:val="28"/>
          <w:lang w:eastAsia="ru-RU"/>
        </w:rPr>
        <w:t xml:space="preserve">тко окреслено </w:t>
      </w:r>
      <w:r w:rsidRPr="00CA30A9">
        <w:rPr>
          <w:rFonts w:eastAsia="Calibri"/>
          <w:b/>
          <w:sz w:val="28"/>
          <w:szCs w:val="28"/>
          <w:lang w:eastAsia="ru-RU"/>
        </w:rPr>
        <w:t>місію закладу</w:t>
      </w:r>
      <w:r>
        <w:rPr>
          <w:rFonts w:eastAsia="Calibri"/>
          <w:sz w:val="28"/>
          <w:szCs w:val="28"/>
          <w:lang w:eastAsia="ru-RU"/>
        </w:rPr>
        <w:t xml:space="preserve"> – </w:t>
      </w:r>
      <w:r w:rsidRPr="00CA30A9">
        <w:rPr>
          <w:rFonts w:eastAsia="Calibri"/>
          <w:sz w:val="28"/>
          <w:szCs w:val="28"/>
          <w:lang w:eastAsia="ru-RU"/>
        </w:rPr>
        <w:t xml:space="preserve">це безперервний процес підвищення ефективності освітнього процесу з одночасним урахуванням потреб суспільства, потреб особистості здобувача освіти. Цьому сприяє застосування новітніх досягнень педагогів та психології, використання інноваційних технологій навчання, комп’ютеризація освітнього процесу. </w:t>
      </w:r>
    </w:p>
    <w:p w:rsidR="00D90926" w:rsidRDefault="00D90926" w:rsidP="00D90926">
      <w:pPr>
        <w:tabs>
          <w:tab w:val="left" w:pos="993"/>
        </w:tabs>
        <w:ind w:firstLine="68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Головними завданнями Закладу є:</w:t>
      </w:r>
    </w:p>
    <w:p w:rsidR="00D90926" w:rsidRDefault="00D90926" w:rsidP="00D90926">
      <w:pPr>
        <w:widowControl/>
        <w:numPr>
          <w:ilvl w:val="0"/>
          <w:numId w:val="25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створення умов для здобуття початкової, базової та повної загальної  середньої освіти на рівні не нижчому від Державних стандартів;</w:t>
      </w:r>
    </w:p>
    <w:p w:rsidR="00D90926" w:rsidRDefault="00D90926" w:rsidP="00D90926">
      <w:pPr>
        <w:widowControl/>
        <w:numPr>
          <w:ilvl w:val="0"/>
          <w:numId w:val="25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виховання морально і фізично здорового покоління;</w:t>
      </w:r>
    </w:p>
    <w:p w:rsidR="00D90926" w:rsidRDefault="00D90926" w:rsidP="00D90926">
      <w:pPr>
        <w:widowControl/>
        <w:numPr>
          <w:ilvl w:val="0"/>
          <w:numId w:val="25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розвиток природних позитивних нахилів, здібностей та обдарованості, творчого мислення, потреб і вміння самовдосконалюватися;</w:t>
      </w:r>
    </w:p>
    <w:p w:rsidR="00D90926" w:rsidRDefault="00D90926" w:rsidP="00D90926">
      <w:pPr>
        <w:widowControl/>
        <w:numPr>
          <w:ilvl w:val="0"/>
          <w:numId w:val="25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формування громадянської позиції, власної гідності, готовності до трудової діяльності, відповідальності за свої дії;</w:t>
      </w:r>
    </w:p>
    <w:p w:rsidR="00D90926" w:rsidRDefault="00D90926" w:rsidP="00D90926">
      <w:pPr>
        <w:widowControl/>
        <w:numPr>
          <w:ilvl w:val="0"/>
          <w:numId w:val="25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виховання шанобливого ставлення до родини, поваги до народних традицій і звичаїв української нації, державної мови, національних цінностей;</w:t>
      </w:r>
    </w:p>
    <w:p w:rsidR="00D90926" w:rsidRDefault="00D90926" w:rsidP="00D90926">
      <w:pPr>
        <w:widowControl/>
        <w:numPr>
          <w:ilvl w:val="0"/>
          <w:numId w:val="25"/>
        </w:numPr>
        <w:autoSpaceDE/>
        <w:autoSpaceDN/>
        <w:ind w:left="0"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виховання свідомого ставлення до свого здоров’я як найвищої соціальної цінності.</w:t>
      </w:r>
    </w:p>
    <w:p w:rsidR="00D90926" w:rsidRDefault="00D90926" w:rsidP="00D90926">
      <w:pPr>
        <w:tabs>
          <w:tab w:val="left" w:pos="993"/>
        </w:tabs>
        <w:ind w:firstLine="680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Заклад у своїй діяльності керується Конституцією України, законами України «Про освіту», «Про повну загальну середню освіту», іншими законодавчими актами Верховної Ради України, указами Президента України,    постановами Кабінету Міністрів України, наказами  Міністерства освіти і науки України, інших органів центральної виконавчої влади, рішеннями місцевих органів влади та органів місцевого самоврядування, власним Статутом.</w:t>
      </w:r>
    </w:p>
    <w:p w:rsidR="00D90926" w:rsidRPr="00CA30A9" w:rsidRDefault="00D90926" w:rsidP="00D90926">
      <w:pPr>
        <w:shd w:val="clear" w:color="auto" w:fill="FFFFFF"/>
        <w:tabs>
          <w:tab w:val="left" w:pos="8647"/>
        </w:tabs>
        <w:ind w:firstLine="680"/>
        <w:jc w:val="both"/>
        <w:textAlignment w:val="baseline"/>
        <w:outlineLvl w:val="4"/>
        <w:rPr>
          <w:sz w:val="28"/>
          <w:szCs w:val="28"/>
          <w:lang w:eastAsia="ru-RU"/>
        </w:rPr>
      </w:pPr>
      <w:r w:rsidRPr="00CA30A9">
        <w:rPr>
          <w:sz w:val="28"/>
          <w:szCs w:val="28"/>
          <w:lang w:eastAsia="ru-RU"/>
        </w:rPr>
        <w:t>Ми завершили  202</w:t>
      </w:r>
      <w:r>
        <w:rPr>
          <w:sz w:val="28"/>
          <w:szCs w:val="28"/>
          <w:lang w:eastAsia="ru-RU"/>
        </w:rPr>
        <w:t>3</w:t>
      </w:r>
      <w:r w:rsidRPr="00CA30A9">
        <w:rPr>
          <w:sz w:val="28"/>
          <w:szCs w:val="28"/>
          <w:lang w:eastAsia="ru-RU"/>
        </w:rPr>
        <w:t>-202</w:t>
      </w:r>
      <w:r>
        <w:rPr>
          <w:sz w:val="28"/>
          <w:szCs w:val="28"/>
          <w:lang w:eastAsia="ru-RU"/>
        </w:rPr>
        <w:t>4</w:t>
      </w:r>
      <w:r w:rsidRPr="00CA30A9">
        <w:rPr>
          <w:sz w:val="28"/>
          <w:szCs w:val="28"/>
          <w:lang w:eastAsia="ru-RU"/>
        </w:rPr>
        <w:t xml:space="preserve"> н.</w:t>
      </w:r>
      <w:r>
        <w:rPr>
          <w:sz w:val="28"/>
          <w:szCs w:val="28"/>
          <w:lang w:eastAsia="ru-RU"/>
        </w:rPr>
        <w:t xml:space="preserve"> </w:t>
      </w:r>
      <w:r w:rsidRPr="00CA30A9">
        <w:rPr>
          <w:sz w:val="28"/>
          <w:szCs w:val="28"/>
          <w:lang w:eastAsia="ru-RU"/>
        </w:rPr>
        <w:t xml:space="preserve">р., складний, тривожний, воєнний, який приніс нам усім чимало викликів, </w:t>
      </w:r>
      <w:r>
        <w:rPr>
          <w:sz w:val="28"/>
          <w:szCs w:val="28"/>
          <w:lang w:eastAsia="ru-RU"/>
        </w:rPr>
        <w:t>труднощів</w:t>
      </w:r>
      <w:r w:rsidRPr="00CA30A9">
        <w:rPr>
          <w:sz w:val="28"/>
          <w:szCs w:val="28"/>
          <w:lang w:eastAsia="ru-RU"/>
        </w:rPr>
        <w:t xml:space="preserve">. Разом з тим, він був ефективним і результативним (як показав аналіз освітніх, управлінських процесів, анкетувань та досліджень серед учасників освітнього процесу). </w:t>
      </w:r>
    </w:p>
    <w:p w:rsidR="00D90926" w:rsidRDefault="00D90926" w:rsidP="00D90926">
      <w:pPr>
        <w:shd w:val="clear" w:color="auto" w:fill="FFFFFF"/>
        <w:tabs>
          <w:tab w:val="left" w:pos="8647"/>
        </w:tabs>
        <w:ind w:firstLine="680"/>
        <w:jc w:val="both"/>
        <w:textAlignment w:val="baseline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Робота педагогічного колективу в 2023-2024 н. р. була спрямована на реалізацію Стратегії розвитку закладу освіти. Основними стратегічними напрямками роботи ЗЗСО є:</w:t>
      </w:r>
    </w:p>
    <w:p w:rsidR="00D90926" w:rsidRDefault="00D90926" w:rsidP="00D90926">
      <w:pPr>
        <w:shd w:val="clear" w:color="auto" w:fill="FFFFFF"/>
        <w:tabs>
          <w:tab w:val="left" w:pos="8647"/>
        </w:tabs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>
        <w:rPr>
          <w:b/>
          <w:sz w:val="28"/>
          <w:szCs w:val="28"/>
          <w:lang w:eastAsia="ru-RU"/>
        </w:rPr>
        <w:t>Освітнє середовище</w:t>
      </w:r>
      <w:r>
        <w:rPr>
          <w:sz w:val="28"/>
          <w:szCs w:val="28"/>
          <w:lang w:eastAsia="ru-RU"/>
        </w:rPr>
        <w:t>. Система збереження та зміцнення здоров’я учня та вчителя. Якість організації освітнього процесу, вдосконалення інформаційного простору. Безпечна школа. Попередження булінгу.</w:t>
      </w:r>
    </w:p>
    <w:p w:rsidR="00D90926" w:rsidRDefault="00D90926" w:rsidP="00D90926">
      <w:pPr>
        <w:shd w:val="clear" w:color="auto" w:fill="FFFFFF"/>
        <w:tabs>
          <w:tab w:val="left" w:pos="8647"/>
        </w:tabs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b/>
          <w:sz w:val="28"/>
          <w:szCs w:val="28"/>
          <w:lang w:eastAsia="ru-RU"/>
        </w:rPr>
        <w:t>Система оцінювання здобувачів освіти.</w:t>
      </w:r>
      <w:r>
        <w:rPr>
          <w:sz w:val="28"/>
          <w:szCs w:val="28"/>
          <w:lang w:eastAsia="ru-RU"/>
        </w:rPr>
        <w:t xml:space="preserve"> Забезпечення виконання Державних стандартів – якість освіти. Задоволення освітніх потреб.</w:t>
      </w:r>
    </w:p>
    <w:p w:rsidR="00D90926" w:rsidRDefault="00D90926" w:rsidP="00D90926">
      <w:pPr>
        <w:shd w:val="clear" w:color="auto" w:fill="FFFFFF"/>
        <w:tabs>
          <w:tab w:val="left" w:pos="8647"/>
        </w:tabs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3. </w:t>
      </w:r>
      <w:r>
        <w:rPr>
          <w:b/>
          <w:sz w:val="28"/>
          <w:szCs w:val="28"/>
          <w:lang w:eastAsia="ru-RU"/>
        </w:rPr>
        <w:t>Педагогічна діяльність</w:t>
      </w:r>
      <w:r>
        <w:rPr>
          <w:sz w:val="28"/>
          <w:szCs w:val="28"/>
          <w:lang w:eastAsia="ru-RU"/>
        </w:rPr>
        <w:t>. Методичне і кадрове забезпечення. Реалізація Концепції НУШ.</w:t>
      </w:r>
    </w:p>
    <w:p w:rsidR="00D90926" w:rsidRDefault="00D90926" w:rsidP="00D90926">
      <w:pPr>
        <w:shd w:val="clear" w:color="auto" w:fill="FFFFFF"/>
        <w:tabs>
          <w:tab w:val="left" w:pos="8647"/>
        </w:tabs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>
        <w:rPr>
          <w:b/>
          <w:sz w:val="28"/>
          <w:szCs w:val="28"/>
          <w:lang w:eastAsia="ru-RU"/>
        </w:rPr>
        <w:t>Управлінські процеси</w:t>
      </w:r>
      <w:r>
        <w:rPr>
          <w:sz w:val="28"/>
          <w:szCs w:val="28"/>
          <w:lang w:eastAsia="ru-RU"/>
        </w:rPr>
        <w:t>. Партнерство в освіті. Формування іміджу закладу освіти. Розбудова громадсько-активного освітнього закладу. Матеріально-технічне забезпечення.</w:t>
      </w:r>
    </w:p>
    <w:p w:rsidR="00310E26" w:rsidRPr="00310E26" w:rsidRDefault="00310E26" w:rsidP="00310E26">
      <w:pPr>
        <w:pStyle w:val="TableParagraph"/>
        <w:ind w:left="0" w:firstLine="567"/>
        <w:jc w:val="center"/>
        <w:rPr>
          <w:b/>
          <w:sz w:val="28"/>
          <w:szCs w:val="28"/>
          <w:lang w:val="en-US"/>
        </w:rPr>
      </w:pPr>
    </w:p>
    <w:p w:rsidR="00310E26" w:rsidRPr="00EC422B" w:rsidRDefault="00310E26" w:rsidP="00310E26">
      <w:pPr>
        <w:pStyle w:val="TableParagraph"/>
        <w:ind w:left="0" w:firstLine="567"/>
        <w:jc w:val="center"/>
        <w:rPr>
          <w:sz w:val="28"/>
          <w:szCs w:val="28"/>
        </w:rPr>
      </w:pPr>
      <w:r w:rsidRPr="00EC422B">
        <w:rPr>
          <w:b/>
          <w:sz w:val="28"/>
          <w:szCs w:val="28"/>
        </w:rPr>
        <w:t>1.</w:t>
      </w:r>
      <w:r w:rsidRPr="00EC422B">
        <w:rPr>
          <w:b/>
          <w:spacing w:val="-6"/>
          <w:sz w:val="28"/>
          <w:szCs w:val="28"/>
        </w:rPr>
        <w:t xml:space="preserve"> </w:t>
      </w:r>
      <w:r w:rsidRPr="00EC422B">
        <w:rPr>
          <w:b/>
          <w:sz w:val="28"/>
          <w:szCs w:val="28"/>
        </w:rPr>
        <w:t>ОСВІТНЄ</w:t>
      </w:r>
      <w:r w:rsidRPr="00EC422B">
        <w:rPr>
          <w:b/>
          <w:spacing w:val="-2"/>
          <w:sz w:val="28"/>
          <w:szCs w:val="28"/>
        </w:rPr>
        <w:t xml:space="preserve"> </w:t>
      </w:r>
      <w:r w:rsidRPr="00EC422B">
        <w:rPr>
          <w:b/>
          <w:sz w:val="28"/>
          <w:szCs w:val="28"/>
        </w:rPr>
        <w:t>СЕРЕДОВИЩЕ</w:t>
      </w:r>
      <w:r w:rsidRPr="00EC422B">
        <w:rPr>
          <w:b/>
          <w:spacing w:val="-3"/>
          <w:sz w:val="28"/>
          <w:szCs w:val="28"/>
        </w:rPr>
        <w:t xml:space="preserve"> </w:t>
      </w:r>
      <w:r w:rsidRPr="00EC422B">
        <w:rPr>
          <w:b/>
          <w:sz w:val="28"/>
          <w:szCs w:val="28"/>
        </w:rPr>
        <w:t>ЗАКЛАДУ</w:t>
      </w:r>
      <w:r w:rsidRPr="00EC422B">
        <w:rPr>
          <w:b/>
          <w:spacing w:val="-3"/>
          <w:sz w:val="28"/>
          <w:szCs w:val="28"/>
        </w:rPr>
        <w:t xml:space="preserve"> </w:t>
      </w:r>
      <w:r w:rsidRPr="00EC422B">
        <w:rPr>
          <w:b/>
          <w:sz w:val="28"/>
          <w:szCs w:val="28"/>
        </w:rPr>
        <w:t>ОСВІТИ (</w:t>
      </w:r>
      <w:r>
        <w:rPr>
          <w:b/>
          <w:sz w:val="28"/>
          <w:szCs w:val="28"/>
        </w:rPr>
        <w:t>2,67</w:t>
      </w:r>
      <w:r w:rsidRPr="00EC422B">
        <w:rPr>
          <w:b/>
          <w:sz w:val="28"/>
          <w:szCs w:val="28"/>
        </w:rPr>
        <w:t xml:space="preserve"> бали – достатній рівень)</w:t>
      </w:r>
    </w:p>
    <w:p w:rsidR="00310E26" w:rsidRPr="00A57A98" w:rsidRDefault="00310E26" w:rsidP="00310E26">
      <w:pPr>
        <w:pStyle w:val="TableParagraph"/>
        <w:ind w:left="0" w:firstLine="567"/>
        <w:jc w:val="center"/>
        <w:rPr>
          <w:sz w:val="28"/>
          <w:szCs w:val="28"/>
        </w:rPr>
      </w:pPr>
      <w:r w:rsidRPr="00A57A98">
        <w:rPr>
          <w:b/>
          <w:sz w:val="28"/>
          <w:szCs w:val="28"/>
        </w:rPr>
        <w:t>1.1.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Забезпечення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комфортних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і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безпечних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умов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навчання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та</w:t>
      </w:r>
      <w:r w:rsidRPr="00A57A98">
        <w:rPr>
          <w:b/>
          <w:spacing w:val="-5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праці (</w:t>
      </w:r>
      <w:r>
        <w:rPr>
          <w:b/>
          <w:sz w:val="28"/>
          <w:szCs w:val="28"/>
        </w:rPr>
        <w:t>2,99</w:t>
      </w:r>
      <w:r w:rsidRPr="00A57A98">
        <w:rPr>
          <w:b/>
          <w:sz w:val="28"/>
          <w:szCs w:val="28"/>
        </w:rPr>
        <w:t xml:space="preserve"> бали – </w:t>
      </w:r>
      <w:r>
        <w:rPr>
          <w:b/>
          <w:sz w:val="28"/>
          <w:szCs w:val="28"/>
        </w:rPr>
        <w:t>достатній</w:t>
      </w:r>
      <w:r w:rsidRPr="00A57A98">
        <w:rPr>
          <w:b/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1.1.1. Приміщення і територія закладу освіти є безпечними та комфортними для навчання та праці (3 бали – </w:t>
      </w:r>
      <w:r>
        <w:rPr>
          <w:sz w:val="28"/>
          <w:szCs w:val="28"/>
        </w:rPr>
        <w:t>достатній</w:t>
      </w:r>
      <w:r w:rsidRPr="00A57A98">
        <w:rPr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Територія та приміщення чисті і охайні. На території відсутні колючі дерева, кущі, гриби та рослини з отруйними властивостями, зазначені у відповідному переліку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Щоденно здійснюється огляд території щодо її безпечності для учасників освітнього процесу. Територія ділянки закладу освітлюється у вечірній та нічний час, але у зв’язку із воєнним станом зараз територія закладу не освітлюється.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Територія закладу недоступна для несанкціонованого заїзду транспорту. Приміщення закладу освіти доступні для сторонніх осіб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Кількість учнів закладу освіти не перевищує його </w:t>
      </w:r>
      <w:proofErr w:type="spellStart"/>
      <w:r w:rsidRPr="00A57A98">
        <w:rPr>
          <w:sz w:val="28"/>
          <w:szCs w:val="28"/>
        </w:rPr>
        <w:t>проєктну</w:t>
      </w:r>
      <w:proofErr w:type="spellEnd"/>
      <w:r w:rsidRPr="00A57A98">
        <w:rPr>
          <w:sz w:val="28"/>
          <w:szCs w:val="28"/>
        </w:rPr>
        <w:t xml:space="preserve"> потужність.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Навчальні кабінети початкових класів розміщені на першому поверсі. Навчальні кабінети непрохідні. Початкова школа не відокремлена від навчальних приміщень для здобувачів базової та профільної середньої освіти.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lastRenderedPageBreak/>
        <w:t xml:space="preserve">Облаштовано спортивні майданчики з твердим покриттям. Футбольні поля мають трав'яне та штучне покриття. Майданчики для учнів 1 – 4-х класів відсутні.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Керівництвом закладу впродовж останніх років вживалися певні заходи щодо облаштування спортивних та ігрових майданчиків.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приміщеннях закладу освіти повітряно-тепловий режим та освітлення відповідає санітарним нормам. Приміщення прибрані.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Туалети облаштовані відповідно до санітарно-гігієнічних вимог та утримуються в належному стані.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Питний режим забезпечено одним із дозволених способів (питні фонтанчики, але у зв’язку з пандемією учасники освітнього процесу їх не використовують, мають питну воду із собою).</w:t>
      </w:r>
    </w:p>
    <w:p w:rsidR="00310E26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  <w:lang w:val="en-US"/>
        </w:rPr>
      </w:pPr>
      <w:r w:rsidRPr="00A57A98">
        <w:rPr>
          <w:sz w:val="28"/>
          <w:szCs w:val="28"/>
        </w:rPr>
        <w:t>Аналізуючи анкетування учнів видно, що більшість учасників оцінюють освітнє середовище «добре» та «відмінно»</w:t>
      </w: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noProof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16C1BDD3" wp14:editId="219BFDE7">
            <wp:simplePos x="0" y="0"/>
            <wp:positionH relativeFrom="column">
              <wp:posOffset>728345</wp:posOffset>
            </wp:positionH>
            <wp:positionV relativeFrom="paragraph">
              <wp:posOffset>66221</wp:posOffset>
            </wp:positionV>
            <wp:extent cx="4950823" cy="232474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823" cy="2324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noProof/>
          <w:sz w:val="28"/>
          <w:szCs w:val="28"/>
          <w:lang w:eastAsia="uk-UA"/>
        </w:rPr>
      </w:pP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sz w:val="28"/>
          <w:szCs w:val="28"/>
        </w:rPr>
      </w:pP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sz w:val="28"/>
          <w:szCs w:val="28"/>
        </w:rPr>
      </w:pP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sz w:val="28"/>
          <w:szCs w:val="28"/>
        </w:rPr>
      </w:pP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sz w:val="28"/>
          <w:szCs w:val="28"/>
        </w:rPr>
      </w:pP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sz w:val="28"/>
          <w:szCs w:val="28"/>
        </w:rPr>
      </w:pP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sz w:val="28"/>
          <w:szCs w:val="28"/>
        </w:rPr>
      </w:pP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sz w:val="28"/>
          <w:szCs w:val="28"/>
        </w:rPr>
      </w:pPr>
    </w:p>
    <w:p w:rsidR="00310E26" w:rsidRDefault="00310E26" w:rsidP="00310E26">
      <w:pPr>
        <w:pStyle w:val="TableParagraph"/>
        <w:spacing w:line="259" w:lineRule="auto"/>
        <w:ind w:left="0" w:right="-2"/>
        <w:jc w:val="both"/>
        <w:rPr>
          <w:sz w:val="28"/>
          <w:szCs w:val="28"/>
        </w:rPr>
      </w:pPr>
    </w:p>
    <w:p w:rsidR="00310E26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  <w:lang w:val="en-US"/>
        </w:rPr>
      </w:pP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Приміщення закладу освіти використовуються раціонально. Комплектування класів відбувається з урахуванням чисельності здобувачів освіти, їх особливих освітніх потреб, площі навчальних приміщень.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закладі освіти є робочі місця для педагогічних працівників. Наявні місця для відпочинку для учасників освітнього процесу.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1.1.2. Заклад освіти забезпечений навчальними та іншими приміщеннями з відповідним обладнанням, що необхідні для реалізації освітньої програми (</w:t>
      </w:r>
      <w:r>
        <w:rPr>
          <w:sz w:val="28"/>
          <w:szCs w:val="28"/>
        </w:rPr>
        <w:t>2,5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вимагає покращення</w:t>
      </w:r>
      <w:r w:rsidRPr="00A57A98">
        <w:rPr>
          <w:sz w:val="28"/>
          <w:szCs w:val="28"/>
        </w:rPr>
        <w:t>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Заклад освіти забезпечений навчальними кабінетами і приміщеннями, необхідними для реалізації освітньої програми та забезпечення освітнього процесу.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Навчальні кабінети достатньо обладнані засобами навчання для виконання відповідної навчальної програми.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Керівництвом закладу вживаються певні заходи реагування для покращення стану забезпечення навчальних приміщень</w:t>
      </w:r>
    </w:p>
    <w:p w:rsidR="00310E26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Відповідно до формули з форми спостереження 90 % навчальних кабінетів облаштовані відповідно до законодавства.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навчальному закладі відсутня ресурсна кімната у </w:t>
      </w:r>
      <w:proofErr w:type="spellStart"/>
      <w:r>
        <w:rPr>
          <w:sz w:val="28"/>
          <w:szCs w:val="28"/>
        </w:rPr>
        <w:t>звʼязку</w:t>
      </w:r>
      <w:proofErr w:type="spellEnd"/>
      <w:r>
        <w:rPr>
          <w:sz w:val="28"/>
          <w:szCs w:val="28"/>
        </w:rPr>
        <w:t xml:space="preserve"> з відсутністю інклюзивних класів.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 (</w:t>
      </w:r>
      <w:r>
        <w:rPr>
          <w:sz w:val="28"/>
          <w:szCs w:val="28"/>
        </w:rPr>
        <w:t>2,66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достатній</w:t>
      </w:r>
      <w:r w:rsidRPr="00A57A98">
        <w:rPr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Інструктажі/навчання з охорони праці, безпеки життєдіяльності, пожежної безпеки, правил поведінки в умовах надзвичайних ситуацій із працівниками закладу та здобувачами освіти проводяться систематично (згідно з вимогами законодавства про охорону праці). До проведення інструктажів залучаються працівники Державної служби України з надзвичайних ситуацій. Учасники освітнього процесу дотримуються вимог щодо охорони праці, безпеки життєдіяльності, правил поведінки в умовах надзвичайних ситуацій.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Як засвідчує анкетування учнів «Чи інформують вас учителі, керівництво школи» щодо правил охорони праці, техніки безпеки під час занять, пожежної безпеки, правил поведінки під час надзвичайних ситуацій» </w:t>
      </w:r>
      <w:r>
        <w:rPr>
          <w:sz w:val="28"/>
          <w:szCs w:val="28"/>
        </w:rPr>
        <w:t>44,4</w:t>
      </w:r>
      <w:r w:rsidRPr="00A57A98">
        <w:rPr>
          <w:sz w:val="28"/>
          <w:szCs w:val="28"/>
        </w:rPr>
        <w:t xml:space="preserve"> % зазначають, що так, регулярно, із залученням соціальних служб (пожежна, з надзвичайних ситуацій та ін.), </w:t>
      </w:r>
      <w:r>
        <w:rPr>
          <w:sz w:val="28"/>
          <w:szCs w:val="28"/>
        </w:rPr>
        <w:t>30,5</w:t>
      </w:r>
      <w:r w:rsidRPr="00A57A98">
        <w:rPr>
          <w:sz w:val="28"/>
          <w:szCs w:val="28"/>
        </w:rPr>
        <w:t xml:space="preserve"> % - так, регулярно вчителі інформують під час проведення навчальних занять. 100 % педагогів засвідчують, що навчання/інструктажі проводяться регулярно.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1.1.4.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 (</w:t>
      </w:r>
      <w:r>
        <w:rPr>
          <w:sz w:val="28"/>
          <w:szCs w:val="28"/>
        </w:rPr>
        <w:t>3,83</w:t>
      </w:r>
      <w:r w:rsidRPr="00A57A98">
        <w:rPr>
          <w:sz w:val="28"/>
          <w:szCs w:val="28"/>
        </w:rPr>
        <w:t xml:space="preserve"> бали – високий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Інструктажі/навчання з педагогічними працівниками щодо надання </w:t>
      </w:r>
      <w:proofErr w:type="spellStart"/>
      <w:r w:rsidRPr="00A57A98">
        <w:rPr>
          <w:sz w:val="28"/>
          <w:szCs w:val="28"/>
        </w:rPr>
        <w:t>домедичної</w:t>
      </w:r>
      <w:proofErr w:type="spellEnd"/>
      <w:r w:rsidRPr="00A57A98">
        <w:rPr>
          <w:sz w:val="28"/>
          <w:szCs w:val="28"/>
        </w:rPr>
        <w:t xml:space="preserve"> допомоги, реагування на випадки травмування або погіршення самопочуття здобувачів освіти та працівників під час освітнього процесу проводяться систематично (згідно з вимогами законодавства про охорону праці). Педагогічні працівники та керівництво у разі нещасного випадку діють у встановленому порядку.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Усі педагогічні працівники зазначають, що алгоритм дій розроблений, усі педагогічні працівники дотримуються його у разі нещасного випадку.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1.1.5. У закладі освіти створюються умови для харчування здобувачів освіти і працівників (</w:t>
      </w:r>
      <w:r>
        <w:rPr>
          <w:sz w:val="28"/>
          <w:szCs w:val="28"/>
        </w:rPr>
        <w:t>2,62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вимагає покращення</w:t>
      </w:r>
      <w:r w:rsidRPr="00A57A98">
        <w:rPr>
          <w:sz w:val="28"/>
          <w:szCs w:val="28"/>
        </w:rPr>
        <w:t>)</w:t>
      </w:r>
    </w:p>
    <w:p w:rsidR="00310E26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Організація харчування в закладі освіти сприяє формуванню культури здорового харчування у здобувачів освіти. Більшість учасників освітнього процесу зазначають, що не харчуються у шкільній їдальні. Керівництво закладу вживає заходи для покращення умов харчування. Згідно з анкетуванням батьки зазначають, що: </w:t>
      </w:r>
      <w:r>
        <w:rPr>
          <w:sz w:val="28"/>
          <w:szCs w:val="28"/>
        </w:rPr>
        <w:t>26</w:t>
      </w:r>
      <w:r w:rsidRPr="00A57A98">
        <w:rPr>
          <w:sz w:val="28"/>
          <w:szCs w:val="28"/>
        </w:rPr>
        <w:t xml:space="preserve"> % дітей харчуються у шкільній їдальні; </w:t>
      </w:r>
      <w:r>
        <w:rPr>
          <w:sz w:val="28"/>
          <w:szCs w:val="28"/>
        </w:rPr>
        <w:t>16</w:t>
      </w:r>
      <w:r w:rsidRPr="00A57A98">
        <w:rPr>
          <w:sz w:val="28"/>
          <w:szCs w:val="28"/>
        </w:rPr>
        <w:t xml:space="preserve"> % - іноді та </w:t>
      </w:r>
      <w:r>
        <w:rPr>
          <w:sz w:val="28"/>
          <w:szCs w:val="28"/>
        </w:rPr>
        <w:t>59</w:t>
      </w:r>
      <w:r w:rsidRPr="00A57A98">
        <w:rPr>
          <w:sz w:val="28"/>
          <w:szCs w:val="28"/>
        </w:rPr>
        <w:t xml:space="preserve"> % - ніколи. </w:t>
      </w:r>
      <w:r>
        <w:rPr>
          <w:sz w:val="28"/>
          <w:szCs w:val="28"/>
        </w:rPr>
        <w:t>33</w:t>
      </w:r>
      <w:r w:rsidRPr="00A57A98">
        <w:rPr>
          <w:sz w:val="28"/>
          <w:szCs w:val="28"/>
        </w:rPr>
        <w:t xml:space="preserve"> % батьків – повністю задоволені харчуванням у школі; </w:t>
      </w:r>
      <w:r>
        <w:rPr>
          <w:sz w:val="28"/>
          <w:szCs w:val="28"/>
        </w:rPr>
        <w:t>47</w:t>
      </w:r>
      <w:r w:rsidRPr="00A57A98">
        <w:rPr>
          <w:sz w:val="28"/>
          <w:szCs w:val="28"/>
        </w:rPr>
        <w:t xml:space="preserve"> % - переважно задоволені, </w:t>
      </w:r>
      <w:r>
        <w:rPr>
          <w:sz w:val="28"/>
          <w:szCs w:val="28"/>
        </w:rPr>
        <w:t>10</w:t>
      </w:r>
      <w:r w:rsidRPr="00A57A98">
        <w:rPr>
          <w:sz w:val="28"/>
          <w:szCs w:val="28"/>
        </w:rPr>
        <w:t xml:space="preserve"> % - переважно незадоволені, </w:t>
      </w:r>
      <w:r>
        <w:rPr>
          <w:sz w:val="28"/>
          <w:szCs w:val="28"/>
        </w:rPr>
        <w:t>33</w:t>
      </w:r>
      <w:r w:rsidRPr="00A57A98">
        <w:rPr>
          <w:sz w:val="28"/>
          <w:szCs w:val="28"/>
        </w:rPr>
        <w:t xml:space="preserve"> % - повністю незадоволені. </w:t>
      </w:r>
      <w:r>
        <w:rPr>
          <w:sz w:val="28"/>
          <w:szCs w:val="28"/>
        </w:rPr>
        <w:t xml:space="preserve">40 % </w:t>
      </w:r>
      <w:r w:rsidRPr="00A57A98">
        <w:rPr>
          <w:sz w:val="28"/>
          <w:szCs w:val="28"/>
        </w:rPr>
        <w:t>батьків</w:t>
      </w:r>
      <w:r>
        <w:rPr>
          <w:sz w:val="28"/>
          <w:szCs w:val="28"/>
        </w:rPr>
        <w:t xml:space="preserve"> вважають, що страви приготовлені в їдальні несмачні, </w:t>
      </w:r>
      <w:r>
        <w:rPr>
          <w:sz w:val="28"/>
          <w:szCs w:val="28"/>
        </w:rPr>
        <w:lastRenderedPageBreak/>
        <w:t>20 % - висока вартість харчування, 20 % - режим харчування (короткотривалі перерви, що не дають можливості для прийому їжі), 10 % - відсутність у меню свіжих овочів та фруктів.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A57A98">
        <w:rPr>
          <w:sz w:val="28"/>
          <w:szCs w:val="28"/>
        </w:rPr>
        <w:t xml:space="preserve"> % дітей зазначають, що не харчуються у шкільній їдальні. </w:t>
      </w:r>
      <w:r>
        <w:rPr>
          <w:sz w:val="28"/>
          <w:szCs w:val="28"/>
        </w:rPr>
        <w:t>42</w:t>
      </w:r>
      <w:r w:rsidRPr="00A57A98">
        <w:rPr>
          <w:sz w:val="28"/>
          <w:szCs w:val="28"/>
        </w:rPr>
        <w:t xml:space="preserve"> % - задоволені харчуванням.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A57A98">
        <w:rPr>
          <w:sz w:val="28"/>
          <w:szCs w:val="28"/>
        </w:rPr>
        <w:t xml:space="preserve"> % педагогічних працівників не харчуються у закладі, </w:t>
      </w:r>
      <w:r>
        <w:rPr>
          <w:sz w:val="28"/>
          <w:szCs w:val="28"/>
        </w:rPr>
        <w:t>80</w:t>
      </w:r>
      <w:r w:rsidRPr="00A57A98">
        <w:rPr>
          <w:sz w:val="28"/>
          <w:szCs w:val="28"/>
        </w:rPr>
        <w:t xml:space="preserve"> % - задоволені умовами організації харчування у закладі.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1.1.6. У закладі освіти створюються умови для безпечного використання мережі Інтернет, в учасників освітнього процесу формуються навички безпе</w:t>
      </w:r>
      <w:r>
        <w:rPr>
          <w:sz w:val="28"/>
          <w:szCs w:val="28"/>
        </w:rPr>
        <w:t>чної поведінки в Інтернеті. (3,25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достатній</w:t>
      </w:r>
      <w:r w:rsidRPr="00A57A98">
        <w:rPr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Переважна більшість комп’ютерів закладу освіти облаштовані технічними засобами та інструментами контролю щодо безпечного користування мережею Інтернет.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Переважна більшість здобувачів освіти та їхні батьки поінформовані закладом освіти щодо безпечного використання мережі Інтернет. У закладі освіти систематично проводиться (під час уроків, позакласних заходів) робота зі здобувачами освіти (</w:t>
      </w:r>
      <w:r>
        <w:rPr>
          <w:sz w:val="28"/>
          <w:szCs w:val="28"/>
        </w:rPr>
        <w:t>78</w:t>
      </w:r>
      <w:r w:rsidRPr="00A57A98">
        <w:rPr>
          <w:sz w:val="28"/>
          <w:szCs w:val="28"/>
        </w:rPr>
        <w:t xml:space="preserve"> %) та їхніми батьками в анкетуванні зазначено що робота проводиться «постійно» та «часто», щодо попередження </w:t>
      </w:r>
      <w:proofErr w:type="spellStart"/>
      <w:r w:rsidRPr="00A57A98">
        <w:rPr>
          <w:sz w:val="28"/>
          <w:szCs w:val="28"/>
        </w:rPr>
        <w:t>кібербулінгу</w:t>
      </w:r>
      <w:proofErr w:type="spellEnd"/>
      <w:r w:rsidRPr="00A57A98">
        <w:rPr>
          <w:sz w:val="28"/>
          <w:szCs w:val="28"/>
        </w:rPr>
        <w:t xml:space="preserve"> та безпечного використання мережі Інтернет.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1.1.7. У закладі освіти застосовуються підходи для адаптації та інтеграції здобувачів освіти до освітнього процесу, професійної адаптації працівників (3,</w:t>
      </w:r>
      <w:r>
        <w:rPr>
          <w:sz w:val="28"/>
          <w:szCs w:val="28"/>
        </w:rPr>
        <w:t>08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достатній</w:t>
      </w:r>
      <w:r w:rsidRPr="00A57A98">
        <w:rPr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 закладі освіти здійснюється робота з адаптації та інтеграції здобувачів освіти до освітнього процесу, педагогічних працівників до професійної діяльності. </w:t>
      </w:r>
      <w:r>
        <w:rPr>
          <w:sz w:val="28"/>
          <w:szCs w:val="28"/>
        </w:rPr>
        <w:t>80</w:t>
      </w:r>
      <w:r w:rsidRPr="00A57A98">
        <w:rPr>
          <w:sz w:val="28"/>
          <w:szCs w:val="28"/>
        </w:rPr>
        <w:t xml:space="preserve"> % батьків вважають, що в дітей ніколи не виникало проблем з адаптацією до умов закладу освіти, </w:t>
      </w:r>
      <w:r>
        <w:rPr>
          <w:sz w:val="28"/>
          <w:szCs w:val="28"/>
        </w:rPr>
        <w:t>20 %</w:t>
      </w:r>
      <w:r w:rsidRPr="00A57A98">
        <w:rPr>
          <w:sz w:val="28"/>
          <w:szCs w:val="28"/>
        </w:rPr>
        <w:t>. 90 % педагогічних працівників зазначають, що у закладі освіти застосовуються заходи, що допомагають педагогічним працівникам адаптуватись до змін умов праці.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center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1.2. Створення освітнього середовища, вільного від будь-яких форм насильства та дискримінації (3,</w:t>
      </w:r>
      <w:r>
        <w:rPr>
          <w:b/>
          <w:sz w:val="28"/>
          <w:szCs w:val="28"/>
        </w:rPr>
        <w:t>03</w:t>
      </w:r>
      <w:r w:rsidRPr="00A57A98">
        <w:rPr>
          <w:b/>
          <w:sz w:val="28"/>
          <w:szCs w:val="28"/>
        </w:rPr>
        <w:t xml:space="preserve"> бали – </w:t>
      </w:r>
      <w:r>
        <w:rPr>
          <w:b/>
          <w:sz w:val="28"/>
          <w:szCs w:val="28"/>
        </w:rPr>
        <w:t>достатній</w:t>
      </w:r>
      <w:r w:rsidRPr="00A57A98">
        <w:rPr>
          <w:b/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1.2.1. Заклад освіти планує та реалізує діяльність щодо запобігання будь-яким проявам дискримінації, булінгу в закладі (3,</w:t>
      </w:r>
      <w:r>
        <w:rPr>
          <w:sz w:val="28"/>
          <w:szCs w:val="28"/>
        </w:rPr>
        <w:t>15</w:t>
      </w:r>
      <w:r w:rsidRPr="00A57A98">
        <w:rPr>
          <w:sz w:val="28"/>
          <w:szCs w:val="28"/>
        </w:rPr>
        <w:t xml:space="preserve"> бали – достатній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закладі освіти розроблено, затверджено та оприлюднено на сайті закладу План заходів, спрямованих на запобігання та протидію булінгу (цькуванню). Заходи проводяться регулярно відповідно до плану роботи.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Інформацію про те, що таке </w:t>
      </w:r>
      <w:proofErr w:type="spellStart"/>
      <w:r w:rsidRPr="00A57A98">
        <w:rPr>
          <w:sz w:val="28"/>
          <w:szCs w:val="28"/>
        </w:rPr>
        <w:t>булінг</w:t>
      </w:r>
      <w:proofErr w:type="spellEnd"/>
      <w:r w:rsidRPr="00A57A98">
        <w:rPr>
          <w:sz w:val="28"/>
          <w:szCs w:val="28"/>
        </w:rPr>
        <w:t xml:space="preserve"> та інші форми насильства більшість учнів зазначають, що дізнаються від педагогічних працівників.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Переважна більшість здобувачів освіти і педагогічних працівників вважають освітнє середовище безпечним і психологічно комфортним.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A57A98">
        <w:rPr>
          <w:sz w:val="28"/>
          <w:szCs w:val="28"/>
        </w:rPr>
        <w:t xml:space="preserve"> % учнів подобається перебувати у школі. </w:t>
      </w:r>
      <w:r>
        <w:rPr>
          <w:sz w:val="28"/>
          <w:szCs w:val="28"/>
        </w:rPr>
        <w:t>80</w:t>
      </w:r>
      <w:r w:rsidRPr="00A57A98">
        <w:rPr>
          <w:sz w:val="28"/>
          <w:szCs w:val="28"/>
        </w:rPr>
        <w:t xml:space="preserve"> % учнів вважають, що їм </w:t>
      </w:r>
      <w:proofErr w:type="spellStart"/>
      <w:r w:rsidRPr="00A57A98">
        <w:rPr>
          <w:sz w:val="28"/>
          <w:szCs w:val="28"/>
        </w:rPr>
        <w:t>комфортно</w:t>
      </w:r>
      <w:proofErr w:type="spellEnd"/>
      <w:r w:rsidRPr="00A57A98">
        <w:rPr>
          <w:sz w:val="28"/>
          <w:szCs w:val="28"/>
        </w:rPr>
        <w:t xml:space="preserve"> у школі.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Більшість батьків вважають, що дитина, як правило, іде до школи з радістю </w:t>
      </w:r>
      <w:r w:rsidRPr="00A57A98">
        <w:rPr>
          <w:sz w:val="28"/>
          <w:szCs w:val="28"/>
        </w:rPr>
        <w:lastRenderedPageBreak/>
        <w:t>та охоче.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90 % педагогічних працівників цілком задоволені освітнім середовищем та умовами праці в закладі та </w:t>
      </w:r>
      <w:r>
        <w:rPr>
          <w:sz w:val="28"/>
          <w:szCs w:val="28"/>
        </w:rPr>
        <w:t>10</w:t>
      </w:r>
      <w:r w:rsidRPr="00A57A98">
        <w:rPr>
          <w:sz w:val="28"/>
          <w:szCs w:val="28"/>
        </w:rPr>
        <w:t xml:space="preserve"> % - переважно задоволені.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Керівництво та переважна більшість педагогічних працівників закладу освіти проходять навчання з протидії булінгу в закладі, ознайомлені з нормативно-правовими документами щодо виявлення ознак булінгу, іншого насильства та запобігання йому.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Заклад освіти співпрацює з представниками правоохоронних органів, іншими фахівцями, регулярно залучаючи їх до роботи з питань запобігання та протидії булінгу.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90 % педагогічних працівників зазначають, що у закладі освіти регулярно проводяться навчання, просвітницька робота за участі відповідних служб/органів для учасників освітнього процесу з метою виявлення ознак булінгу.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 (3,</w:t>
      </w:r>
      <w:r>
        <w:rPr>
          <w:sz w:val="28"/>
          <w:szCs w:val="28"/>
        </w:rPr>
        <w:t>45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достатній</w:t>
      </w:r>
      <w:r w:rsidRPr="00A57A98">
        <w:rPr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закладі освіти оприлюднено правила поведінки для учнів, адаптовані для сприйняття учасниками освітнього процесу, Усі учасники освітнього процесу ознайомлені з ними та переважна більшість дотримується їх.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96</w:t>
      </w:r>
      <w:r w:rsidRPr="00A57A98">
        <w:rPr>
          <w:sz w:val="28"/>
          <w:szCs w:val="28"/>
        </w:rPr>
        <w:t xml:space="preserve"> % батьків ознайомлені з правилами поведінки та приймають їх, 2 % не влаштовують правила поведінки через порушення прав дитини</w:t>
      </w:r>
      <w:r>
        <w:rPr>
          <w:sz w:val="28"/>
          <w:szCs w:val="28"/>
        </w:rPr>
        <w:t>, 2 % нічого не знають про правила поведінки</w:t>
      </w:r>
      <w:r w:rsidRPr="00A57A98">
        <w:rPr>
          <w:sz w:val="28"/>
          <w:szCs w:val="28"/>
        </w:rPr>
        <w:t>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Pr="00A57A98">
        <w:rPr>
          <w:sz w:val="28"/>
          <w:szCs w:val="28"/>
        </w:rPr>
        <w:t xml:space="preserve"> % здобувачів освіти ознайомлені з правилами поведінки та дотримуються їх. </w:t>
      </w:r>
      <w:r>
        <w:rPr>
          <w:sz w:val="28"/>
          <w:szCs w:val="28"/>
        </w:rPr>
        <w:t>9</w:t>
      </w:r>
      <w:r w:rsidRPr="00A57A98">
        <w:rPr>
          <w:sz w:val="28"/>
          <w:szCs w:val="28"/>
        </w:rPr>
        <w:t xml:space="preserve">  % - ознайомлені з правилами, але не дотримуються їх,</w:t>
      </w:r>
      <w:r>
        <w:rPr>
          <w:sz w:val="28"/>
          <w:szCs w:val="28"/>
        </w:rPr>
        <w:t xml:space="preserve"> 9 % - мені нічого про це невідомо, 3 % - ні, правила не оприлюднені, але я дотримуюсь загальноприйнятих правил культури поведінки.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85</w:t>
      </w:r>
      <w:r w:rsidRPr="00A57A98">
        <w:rPr>
          <w:sz w:val="28"/>
          <w:szCs w:val="28"/>
        </w:rPr>
        <w:t xml:space="preserve"> % педагогів стверджують, що правила поведінки у закладі розроблені, учасники освітнього процесу ознайомлені з ними та дотримуються. </w:t>
      </w:r>
      <w:r>
        <w:rPr>
          <w:sz w:val="28"/>
          <w:szCs w:val="28"/>
        </w:rPr>
        <w:t>15</w:t>
      </w:r>
      <w:r w:rsidRPr="00A57A98">
        <w:rPr>
          <w:sz w:val="28"/>
          <w:szCs w:val="28"/>
        </w:rPr>
        <w:t xml:space="preserve"> % - правила поведінки у закладі розроблені, учасники освітнього процесу ознайомлені з ними, але не дотримуються.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1.2.3. Керівник та заступники керівника (далі – керівництво) закладу освіти, педагогічні працівники протидіють булінгу, іншому насильству, дотримуються порядку реагування на їх прояви (</w:t>
      </w:r>
      <w:r>
        <w:rPr>
          <w:sz w:val="28"/>
          <w:szCs w:val="28"/>
        </w:rPr>
        <w:t>2,5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вимагає покращення</w:t>
      </w:r>
      <w:r w:rsidRPr="00A57A98">
        <w:rPr>
          <w:sz w:val="28"/>
          <w:szCs w:val="28"/>
        </w:rPr>
        <w:t>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закладі освіти здійснюється постійний аналіз причин відсутності здобувачів освіти, на основі результатів аналізу приймаються відповідні рішення, які є результативними. Заклад відповідним чином реагує на звернення про випадки булінгу, приймаються відповідні рішення, простежується результат виконання цих рішень.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A57A98">
        <w:rPr>
          <w:sz w:val="28"/>
          <w:szCs w:val="28"/>
        </w:rPr>
        <w:t xml:space="preserve"> % здобувачів освіти вважають, що не відчувають у школі </w:t>
      </w:r>
      <w:proofErr w:type="spellStart"/>
      <w:r w:rsidRPr="00A57A98">
        <w:rPr>
          <w:sz w:val="28"/>
          <w:szCs w:val="28"/>
        </w:rPr>
        <w:t>булінг</w:t>
      </w:r>
      <w:proofErr w:type="spellEnd"/>
      <w:r w:rsidRPr="00A57A98">
        <w:rPr>
          <w:sz w:val="28"/>
          <w:szCs w:val="28"/>
        </w:rPr>
        <w:t xml:space="preserve"> та їм </w:t>
      </w:r>
      <w:proofErr w:type="spellStart"/>
      <w:r w:rsidRPr="00A57A98">
        <w:rPr>
          <w:sz w:val="28"/>
          <w:szCs w:val="28"/>
        </w:rPr>
        <w:t>комфортно</w:t>
      </w:r>
      <w:proofErr w:type="spellEnd"/>
      <w:r w:rsidRPr="00A57A98">
        <w:rPr>
          <w:sz w:val="28"/>
          <w:szCs w:val="28"/>
        </w:rPr>
        <w:t xml:space="preserve"> у школі і класі. </w:t>
      </w:r>
      <w:r>
        <w:rPr>
          <w:sz w:val="28"/>
          <w:szCs w:val="28"/>
        </w:rPr>
        <w:t>32</w:t>
      </w:r>
      <w:r w:rsidRPr="00A57A98">
        <w:rPr>
          <w:sz w:val="28"/>
          <w:szCs w:val="28"/>
        </w:rPr>
        <w:t xml:space="preserve"> % стверджують, що до них були поодинокі випадки агресії.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Більшість учнів зазнають </w:t>
      </w:r>
      <w:proofErr w:type="spellStart"/>
      <w:r w:rsidRPr="00A57A98">
        <w:rPr>
          <w:sz w:val="28"/>
          <w:szCs w:val="28"/>
        </w:rPr>
        <w:t>булінг</w:t>
      </w:r>
      <w:proofErr w:type="spellEnd"/>
      <w:r w:rsidRPr="00A57A98">
        <w:rPr>
          <w:sz w:val="28"/>
          <w:szCs w:val="28"/>
        </w:rPr>
        <w:t xml:space="preserve"> від </w:t>
      </w:r>
      <w:proofErr w:type="spellStart"/>
      <w:r w:rsidRPr="00A57A98">
        <w:rPr>
          <w:sz w:val="28"/>
          <w:szCs w:val="28"/>
        </w:rPr>
        <w:t>від</w:t>
      </w:r>
      <w:proofErr w:type="spellEnd"/>
      <w:r w:rsidRPr="00A57A98">
        <w:rPr>
          <w:sz w:val="28"/>
          <w:szCs w:val="28"/>
        </w:rPr>
        <w:t xml:space="preserve"> однокласників </w:t>
      </w:r>
      <w:r>
        <w:rPr>
          <w:sz w:val="28"/>
          <w:szCs w:val="28"/>
        </w:rPr>
        <w:t xml:space="preserve">та інших учнів </w:t>
      </w:r>
      <w:r>
        <w:rPr>
          <w:sz w:val="28"/>
          <w:szCs w:val="28"/>
        </w:rPr>
        <w:lastRenderedPageBreak/>
        <w:t>школи</w:t>
      </w:r>
      <w:r w:rsidRPr="00A57A98">
        <w:rPr>
          <w:sz w:val="28"/>
          <w:szCs w:val="28"/>
        </w:rPr>
        <w:t>. При випадках булінгу учні звертаються за допомогою до класного керівника (</w:t>
      </w:r>
      <w:r>
        <w:rPr>
          <w:sz w:val="28"/>
          <w:szCs w:val="28"/>
        </w:rPr>
        <w:t xml:space="preserve">7 </w:t>
      </w:r>
      <w:r w:rsidRPr="00A57A98">
        <w:rPr>
          <w:sz w:val="28"/>
          <w:szCs w:val="28"/>
        </w:rPr>
        <w:t>%), ні до кого (</w:t>
      </w:r>
      <w:r>
        <w:rPr>
          <w:sz w:val="28"/>
          <w:szCs w:val="28"/>
        </w:rPr>
        <w:t xml:space="preserve">17 </w:t>
      </w:r>
      <w:r w:rsidRPr="00A57A98">
        <w:rPr>
          <w:sz w:val="28"/>
          <w:szCs w:val="28"/>
        </w:rPr>
        <w:t>%), до директора (</w:t>
      </w:r>
      <w:r>
        <w:rPr>
          <w:sz w:val="28"/>
          <w:szCs w:val="28"/>
        </w:rPr>
        <w:t xml:space="preserve">4 </w:t>
      </w:r>
      <w:r w:rsidRPr="00A57A98">
        <w:rPr>
          <w:sz w:val="28"/>
          <w:szCs w:val="28"/>
        </w:rPr>
        <w:t xml:space="preserve">%), </w:t>
      </w:r>
      <w:r>
        <w:rPr>
          <w:sz w:val="28"/>
          <w:szCs w:val="28"/>
        </w:rPr>
        <w:t>46 % - не потрапляли і не були свідками булінгу.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Як зазначають </w:t>
      </w:r>
      <w:r>
        <w:rPr>
          <w:sz w:val="28"/>
          <w:szCs w:val="28"/>
        </w:rPr>
        <w:t>79 % батьків</w:t>
      </w:r>
      <w:r w:rsidRPr="00A57A98">
        <w:rPr>
          <w:sz w:val="28"/>
          <w:szCs w:val="28"/>
        </w:rPr>
        <w:t>, заклад завжди реагує на випадки булінгу та проблеми вирішуються конструктивно.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Педагогічні працівники також реагують на звернення про випадки булінгу.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Психолого-соціологічна служба закладу освіти здійснює системну роботу з виявлення, реагування та запобігання булінгу, іншому насильству. Здобувачі освіти, яким необхідна психолого-соціальна підтримка, отримують її.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Заклад освіти повідомляє службу у справах дітей, правоохоронні органи про факти булінгу та іншого насильства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center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1.3. Формування інклюзивного, розвивального та мотивуючого до навчання освітнього простору (2 бали –</w:t>
      </w:r>
      <w:r>
        <w:rPr>
          <w:b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вимагає покращення)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1.3.1. Приміщення та територія закладу освіти облаштовується з урахуванням принципів універсального дизайну та/або розумного пристосування (1,</w:t>
      </w:r>
      <w:r>
        <w:rPr>
          <w:sz w:val="28"/>
          <w:szCs w:val="28"/>
        </w:rPr>
        <w:t>37 -</w:t>
      </w:r>
      <w:r w:rsidRPr="00A57A98">
        <w:rPr>
          <w:sz w:val="28"/>
          <w:szCs w:val="28"/>
        </w:rPr>
        <w:t xml:space="preserve"> низький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 закладі освіти забезпечено архітектурну доступність (забезпечено </w:t>
      </w:r>
      <w:proofErr w:type="spellStart"/>
      <w:r w:rsidRPr="00A57A98">
        <w:rPr>
          <w:sz w:val="28"/>
          <w:szCs w:val="28"/>
        </w:rPr>
        <w:t>безбар’єрний</w:t>
      </w:r>
      <w:proofErr w:type="spellEnd"/>
      <w:r w:rsidRPr="00A57A98">
        <w:rPr>
          <w:sz w:val="28"/>
          <w:szCs w:val="28"/>
        </w:rPr>
        <w:t xml:space="preserve"> доступ до території, споруди). Приміщення не адаптовані до використання усіма учасниками освітнього процесу. У закладі освіти відсутня ресурсна кімната.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1.3.2. У закладі освіти застосовуються методики та технології роботи з дітьми з</w:t>
      </w:r>
      <w:r>
        <w:rPr>
          <w:sz w:val="28"/>
          <w:szCs w:val="28"/>
        </w:rPr>
        <w:t xml:space="preserve"> особливими освітніми потребами.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Заклад освіти не має фахівців для реалізації інклюзивного навчання.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Для дітей з особливими освітніми потребами розроблено індивідуальні програми розвитку; до розроблення індивідуальної програми розвитку залучаються батьки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1.3.3. Заклад освіти взаємодіє з батьками дітей з особливими освітніми потребами, фахівцями </w:t>
      </w:r>
      <w:proofErr w:type="spellStart"/>
      <w:r w:rsidRPr="00A57A98">
        <w:rPr>
          <w:sz w:val="28"/>
          <w:szCs w:val="28"/>
        </w:rPr>
        <w:t>інклюзивно</w:t>
      </w:r>
      <w:proofErr w:type="spellEnd"/>
      <w:r w:rsidRPr="00A57A98">
        <w:rPr>
          <w:sz w:val="28"/>
          <w:szCs w:val="28"/>
        </w:rPr>
        <w:t>-ресурсного центру, залучає їх до необхідної підтримки дітей під час здобуття освіти (</w:t>
      </w:r>
      <w:r>
        <w:rPr>
          <w:sz w:val="28"/>
          <w:szCs w:val="28"/>
        </w:rPr>
        <w:t xml:space="preserve">1,9 - </w:t>
      </w:r>
      <w:r w:rsidRPr="00A57A98">
        <w:rPr>
          <w:sz w:val="28"/>
          <w:szCs w:val="28"/>
        </w:rPr>
        <w:t>низький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Заклад освіти у разі потреби співпрацює з </w:t>
      </w:r>
      <w:proofErr w:type="spellStart"/>
      <w:r w:rsidRPr="00A57A98">
        <w:rPr>
          <w:sz w:val="28"/>
          <w:szCs w:val="28"/>
        </w:rPr>
        <w:t>інклюзивно</w:t>
      </w:r>
      <w:proofErr w:type="spellEnd"/>
      <w:r w:rsidRPr="00A57A98">
        <w:rPr>
          <w:sz w:val="28"/>
          <w:szCs w:val="28"/>
        </w:rPr>
        <w:t>-ресурсним центром щодо психолого-педагогічного супроводу дітей з особливими освітніми потребами.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1.3.4. Освітнє середовище мотивує здобувачів освіти до оволодіння ключовими </w:t>
      </w:r>
      <w:proofErr w:type="spellStart"/>
      <w:r w:rsidRPr="00A57A98">
        <w:rPr>
          <w:sz w:val="28"/>
          <w:szCs w:val="28"/>
        </w:rPr>
        <w:t>компетентностями</w:t>
      </w:r>
      <w:proofErr w:type="spellEnd"/>
      <w:r w:rsidRPr="00A57A98">
        <w:rPr>
          <w:sz w:val="28"/>
          <w:szCs w:val="28"/>
        </w:rPr>
        <w:t xml:space="preserve"> та наскрізними уміннями, ведення здорового способу життя (</w:t>
      </w:r>
      <w:r>
        <w:rPr>
          <w:sz w:val="28"/>
          <w:szCs w:val="28"/>
        </w:rPr>
        <w:t>2,5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низький</w:t>
      </w:r>
      <w:r w:rsidRPr="00A57A98">
        <w:rPr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закладі освіти формуються навички здорового способу життя та екологічно доцільної поведінки в здобувачів освіти в освітньому процесі</w:t>
      </w:r>
    </w:p>
    <w:p w:rsidR="00310E26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Обладнання, засоби навчання застосовується у більшості навчальних завдань або видів діяльності, спрямованих на формування ключових компетентностей та наскрізних умінь здобувачів освіти.</w:t>
      </w:r>
    </w:p>
    <w:p w:rsidR="00310E26" w:rsidRDefault="00310E26" w:rsidP="00310E26">
      <w:pPr>
        <w:jc w:val="both"/>
        <w:rPr>
          <w:sz w:val="24"/>
          <w:szCs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0A514AAB" wp14:editId="6BAA2F4D">
            <wp:extent cx="6332855" cy="3629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E26" w:rsidRDefault="00310E26" w:rsidP="00310E26">
      <w:pPr>
        <w:jc w:val="both"/>
        <w:rPr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5316D856" wp14:editId="2E763E60">
            <wp:extent cx="6332855" cy="24784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2855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E26" w:rsidRDefault="00310E26" w:rsidP="00310E26">
      <w:pPr>
        <w:jc w:val="both"/>
        <w:rPr>
          <w:sz w:val="24"/>
          <w:szCs w:val="24"/>
        </w:rPr>
      </w:pPr>
    </w:p>
    <w:p w:rsidR="00310E26" w:rsidRPr="00A57A98" w:rsidRDefault="00310E26" w:rsidP="00310E26">
      <w:pPr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Аналізуючи анкетування видно, що використання мультимедійного обладнання, комп’ютерної техніки, інтернету, наочності, спортивного залу та майданчиків, спортивного </w:t>
      </w:r>
      <w:proofErr w:type="spellStart"/>
      <w:r w:rsidRPr="00A57A98">
        <w:rPr>
          <w:sz w:val="28"/>
          <w:szCs w:val="28"/>
        </w:rPr>
        <w:t>інвентару</w:t>
      </w:r>
      <w:proofErr w:type="spellEnd"/>
      <w:r w:rsidRPr="00A57A98">
        <w:rPr>
          <w:sz w:val="28"/>
          <w:szCs w:val="28"/>
        </w:rPr>
        <w:t xml:space="preserve"> здійснюється «постійно» та «часто».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1.3.5. У закладі освіти створено  простір інформаційної взаємодії та соціально-культурної комунікації учасників освітнього процесу (бібліотека,  інформаційно-ресурсний центр тощо) (</w:t>
      </w:r>
      <w:r>
        <w:rPr>
          <w:sz w:val="28"/>
          <w:szCs w:val="28"/>
        </w:rPr>
        <w:t>2,66</w:t>
      </w:r>
      <w:r w:rsidRPr="00A57A98">
        <w:rPr>
          <w:sz w:val="28"/>
          <w:szCs w:val="28"/>
        </w:rPr>
        <w:t xml:space="preserve"> бали – </w:t>
      </w:r>
      <w:r>
        <w:rPr>
          <w:sz w:val="28"/>
          <w:szCs w:val="28"/>
        </w:rPr>
        <w:t>достатній</w:t>
      </w:r>
      <w:r w:rsidRPr="00A57A98">
        <w:rPr>
          <w:sz w:val="28"/>
          <w:szCs w:val="28"/>
        </w:rPr>
        <w:t xml:space="preserve">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Бібліотека закладу освіти використовується для навчально-пізнавальної діяльності учнів. У закладі освіти ресурси бібліотеки використовуються для проведення навчальних занять, позаурочних заходів.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A57A98">
        <w:rPr>
          <w:sz w:val="28"/>
          <w:szCs w:val="28"/>
        </w:rPr>
        <w:t xml:space="preserve"> % учнів стверджують, що не користуються шкільною бібліотекою, </w:t>
      </w:r>
      <w:r>
        <w:rPr>
          <w:sz w:val="28"/>
          <w:szCs w:val="28"/>
        </w:rPr>
        <w:t xml:space="preserve">26 </w:t>
      </w:r>
      <w:r w:rsidRPr="00A57A98">
        <w:rPr>
          <w:sz w:val="28"/>
          <w:szCs w:val="28"/>
        </w:rPr>
        <w:t xml:space="preserve">% - відвідують тільки для отримання необхідної літератури та підручників, </w:t>
      </w:r>
      <w:r>
        <w:rPr>
          <w:sz w:val="28"/>
          <w:szCs w:val="28"/>
        </w:rPr>
        <w:t xml:space="preserve">11 </w:t>
      </w:r>
      <w:r w:rsidRPr="00A57A98">
        <w:rPr>
          <w:sz w:val="28"/>
          <w:szCs w:val="28"/>
        </w:rPr>
        <w:t xml:space="preserve">% - відвідують під час зустрічей з письменниками, виставок учнівських робіт. </w:t>
      </w:r>
    </w:p>
    <w:p w:rsidR="00310E26" w:rsidRDefault="00310E26" w:rsidP="00310E26">
      <w:pPr>
        <w:pStyle w:val="TableParagraph"/>
        <w:ind w:left="0" w:firstLine="567"/>
        <w:rPr>
          <w:b/>
          <w:sz w:val="28"/>
          <w:szCs w:val="28"/>
          <w:lang w:val="en-US"/>
        </w:rPr>
      </w:pPr>
    </w:p>
    <w:p w:rsidR="00310E26" w:rsidRPr="00A57A98" w:rsidRDefault="00310E26" w:rsidP="00310E26">
      <w:pPr>
        <w:pStyle w:val="TableParagraph"/>
        <w:ind w:left="0"/>
        <w:jc w:val="center"/>
        <w:rPr>
          <w:sz w:val="28"/>
          <w:szCs w:val="28"/>
        </w:rPr>
      </w:pPr>
      <w:r w:rsidRPr="00A57A98">
        <w:rPr>
          <w:b/>
          <w:sz w:val="28"/>
          <w:szCs w:val="28"/>
        </w:rPr>
        <w:lastRenderedPageBreak/>
        <w:t>2.</w:t>
      </w:r>
      <w:r w:rsidRPr="00A57A98">
        <w:rPr>
          <w:b/>
          <w:spacing w:val="-5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СИСТЕМА</w:t>
      </w:r>
      <w:r w:rsidRPr="00A57A98">
        <w:rPr>
          <w:b/>
          <w:spacing w:val="-3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ОЦІНЮВАННЯ</w:t>
      </w:r>
      <w:r w:rsidRPr="00A57A98">
        <w:rPr>
          <w:b/>
          <w:spacing w:val="-4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ЗДОБУВАЧІВ</w:t>
      </w:r>
      <w:r w:rsidRPr="00A57A98">
        <w:rPr>
          <w:b/>
          <w:spacing w:val="-4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ОСВІТИ (3,4 бали – достатній рівень)</w:t>
      </w:r>
    </w:p>
    <w:p w:rsidR="00310E26" w:rsidRPr="00A57A98" w:rsidRDefault="00310E26" w:rsidP="00310E26">
      <w:pPr>
        <w:pStyle w:val="TableParagraph"/>
        <w:ind w:left="0" w:firstLine="567"/>
        <w:jc w:val="center"/>
        <w:rPr>
          <w:sz w:val="28"/>
          <w:szCs w:val="28"/>
        </w:rPr>
      </w:pPr>
      <w:r w:rsidRPr="00A57A98">
        <w:rPr>
          <w:b/>
          <w:sz w:val="28"/>
          <w:szCs w:val="28"/>
        </w:rPr>
        <w:t>2.1.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Наявність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відкритої,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прозорої</w:t>
      </w:r>
      <w:r w:rsidRPr="00A57A98">
        <w:rPr>
          <w:b/>
          <w:spacing w:val="-4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і</w:t>
      </w:r>
      <w:r w:rsidRPr="00A57A98">
        <w:rPr>
          <w:b/>
          <w:spacing w:val="-1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зрозумілої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для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здобувачів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освіти</w:t>
      </w:r>
      <w:r w:rsidRPr="00A57A98">
        <w:rPr>
          <w:b/>
          <w:spacing w:val="-1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системи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оцінювання</w:t>
      </w:r>
      <w:r w:rsidRPr="00A57A98">
        <w:rPr>
          <w:b/>
          <w:spacing w:val="-4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їх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результатів</w:t>
      </w:r>
      <w:r w:rsidRPr="00A57A98">
        <w:rPr>
          <w:b/>
          <w:spacing w:val="-1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навчання (3,5 бали – достатній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2.1.1. Критерії оцінювання</w:t>
      </w:r>
      <w:r w:rsidRPr="00A57A98">
        <w:rPr>
          <w:spacing w:val="1"/>
          <w:sz w:val="28"/>
          <w:szCs w:val="28"/>
        </w:rPr>
        <w:t xml:space="preserve"> </w:t>
      </w:r>
      <w:r w:rsidRPr="00A57A98">
        <w:rPr>
          <w:sz w:val="28"/>
          <w:szCs w:val="28"/>
        </w:rPr>
        <w:t>результатів навчання оприлюднено</w:t>
      </w:r>
      <w:r w:rsidRPr="00A57A98">
        <w:rPr>
          <w:spacing w:val="-58"/>
          <w:sz w:val="28"/>
          <w:szCs w:val="28"/>
        </w:rPr>
        <w:t xml:space="preserve"> </w:t>
      </w:r>
      <w:r w:rsidRPr="00A57A98">
        <w:rPr>
          <w:sz w:val="28"/>
          <w:szCs w:val="28"/>
        </w:rPr>
        <w:t>в різних формах, а правила і</w:t>
      </w:r>
      <w:r w:rsidRPr="00A57A98">
        <w:rPr>
          <w:spacing w:val="1"/>
          <w:sz w:val="28"/>
          <w:szCs w:val="28"/>
        </w:rPr>
        <w:t xml:space="preserve"> </w:t>
      </w:r>
      <w:r w:rsidRPr="00A57A98">
        <w:rPr>
          <w:sz w:val="28"/>
          <w:szCs w:val="28"/>
        </w:rPr>
        <w:t>процедури</w:t>
      </w:r>
      <w:r w:rsidRPr="00A57A98">
        <w:rPr>
          <w:spacing w:val="13"/>
          <w:sz w:val="28"/>
          <w:szCs w:val="28"/>
        </w:rPr>
        <w:t xml:space="preserve"> </w:t>
      </w:r>
      <w:r w:rsidRPr="00A57A98">
        <w:rPr>
          <w:sz w:val="28"/>
          <w:szCs w:val="28"/>
        </w:rPr>
        <w:t>оцінювання</w:t>
      </w:r>
      <w:r w:rsidRPr="00A57A98">
        <w:rPr>
          <w:spacing w:val="1"/>
          <w:sz w:val="28"/>
          <w:szCs w:val="28"/>
        </w:rPr>
        <w:t xml:space="preserve"> </w:t>
      </w:r>
      <w:r w:rsidRPr="00A57A98">
        <w:rPr>
          <w:sz w:val="28"/>
          <w:szCs w:val="28"/>
        </w:rPr>
        <w:t>висвітлено</w:t>
      </w:r>
      <w:r w:rsidRPr="00A57A98">
        <w:rPr>
          <w:spacing w:val="-3"/>
          <w:sz w:val="28"/>
          <w:szCs w:val="28"/>
        </w:rPr>
        <w:t xml:space="preserve"> </w:t>
      </w:r>
      <w:r w:rsidRPr="00A57A98">
        <w:rPr>
          <w:sz w:val="28"/>
          <w:szCs w:val="28"/>
        </w:rPr>
        <w:t>на</w:t>
      </w:r>
      <w:r w:rsidRPr="00A57A98">
        <w:rPr>
          <w:spacing w:val="-2"/>
          <w:sz w:val="28"/>
          <w:szCs w:val="28"/>
        </w:rPr>
        <w:t xml:space="preserve"> </w:t>
      </w:r>
      <w:r w:rsidRPr="00A57A98">
        <w:rPr>
          <w:sz w:val="28"/>
          <w:szCs w:val="28"/>
        </w:rPr>
        <w:t>сайті</w:t>
      </w:r>
      <w:r w:rsidRPr="00A57A98">
        <w:rPr>
          <w:spacing w:val="-3"/>
          <w:sz w:val="28"/>
          <w:szCs w:val="28"/>
        </w:rPr>
        <w:t xml:space="preserve"> </w:t>
      </w:r>
      <w:r w:rsidRPr="00A57A98">
        <w:rPr>
          <w:sz w:val="28"/>
          <w:szCs w:val="28"/>
        </w:rPr>
        <w:t>закладу</w:t>
      </w:r>
      <w:r w:rsidRPr="00A57A98">
        <w:rPr>
          <w:spacing w:val="-7"/>
          <w:sz w:val="28"/>
          <w:szCs w:val="28"/>
        </w:rPr>
        <w:t xml:space="preserve"> </w:t>
      </w:r>
      <w:r w:rsidRPr="00A57A98">
        <w:rPr>
          <w:sz w:val="28"/>
          <w:szCs w:val="28"/>
        </w:rPr>
        <w:t>освіти та у змісті положення про внутрішню систему забезпечення якості освіти. (3,8 бали – високий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Більшість здобувачів освіти</w:t>
      </w:r>
      <w:r w:rsidRPr="00A57A98">
        <w:rPr>
          <w:spacing w:val="1"/>
          <w:sz w:val="28"/>
          <w:szCs w:val="28"/>
        </w:rPr>
        <w:t xml:space="preserve"> </w:t>
      </w:r>
      <w:r w:rsidRPr="00A57A98">
        <w:rPr>
          <w:sz w:val="28"/>
          <w:szCs w:val="28"/>
        </w:rPr>
        <w:t>отримують інформацію про</w:t>
      </w:r>
      <w:r w:rsidRPr="00A57A98">
        <w:rPr>
          <w:spacing w:val="1"/>
          <w:sz w:val="28"/>
          <w:szCs w:val="28"/>
        </w:rPr>
        <w:t xml:space="preserve"> </w:t>
      </w:r>
      <w:r w:rsidRPr="00A57A98">
        <w:rPr>
          <w:sz w:val="28"/>
          <w:szCs w:val="28"/>
        </w:rPr>
        <w:t>критерії,</w:t>
      </w:r>
      <w:r w:rsidRPr="00A57A98">
        <w:rPr>
          <w:spacing w:val="-5"/>
          <w:sz w:val="28"/>
          <w:szCs w:val="28"/>
        </w:rPr>
        <w:t xml:space="preserve"> </w:t>
      </w:r>
      <w:r w:rsidRPr="00A57A98">
        <w:rPr>
          <w:sz w:val="28"/>
          <w:szCs w:val="28"/>
        </w:rPr>
        <w:t>правила</w:t>
      </w:r>
      <w:r w:rsidRPr="00A57A98">
        <w:rPr>
          <w:spacing w:val="-4"/>
          <w:sz w:val="28"/>
          <w:szCs w:val="28"/>
        </w:rPr>
        <w:t xml:space="preserve"> </w:t>
      </w:r>
      <w:r w:rsidRPr="00A57A98">
        <w:rPr>
          <w:sz w:val="28"/>
          <w:szCs w:val="28"/>
        </w:rPr>
        <w:t>та</w:t>
      </w:r>
      <w:r w:rsidRPr="00A57A98">
        <w:rPr>
          <w:spacing w:val="-3"/>
          <w:sz w:val="28"/>
          <w:szCs w:val="28"/>
        </w:rPr>
        <w:t xml:space="preserve"> </w:t>
      </w:r>
      <w:r w:rsidRPr="00A57A98">
        <w:rPr>
          <w:sz w:val="28"/>
          <w:szCs w:val="28"/>
        </w:rPr>
        <w:t>процедури</w:t>
      </w:r>
      <w:r w:rsidRPr="00A57A98">
        <w:rPr>
          <w:spacing w:val="-57"/>
          <w:sz w:val="28"/>
          <w:szCs w:val="28"/>
        </w:rPr>
        <w:t xml:space="preserve"> </w:t>
      </w:r>
      <w:r w:rsidRPr="00A57A98">
        <w:rPr>
          <w:sz w:val="28"/>
          <w:szCs w:val="28"/>
        </w:rPr>
        <w:t>оцінювання їхніх результатів</w:t>
      </w:r>
      <w:r w:rsidRPr="00A57A98">
        <w:rPr>
          <w:spacing w:val="1"/>
          <w:sz w:val="28"/>
          <w:szCs w:val="28"/>
        </w:rPr>
        <w:t xml:space="preserve"> </w:t>
      </w:r>
      <w:r w:rsidRPr="00A57A98">
        <w:rPr>
          <w:sz w:val="28"/>
          <w:szCs w:val="28"/>
        </w:rPr>
        <w:t>навчання визначеним у закладі</w:t>
      </w:r>
      <w:r w:rsidRPr="00A57A98">
        <w:rPr>
          <w:spacing w:val="-57"/>
          <w:sz w:val="28"/>
          <w:szCs w:val="28"/>
        </w:rPr>
        <w:t xml:space="preserve"> </w:t>
      </w:r>
      <w:r w:rsidRPr="00A57A98">
        <w:rPr>
          <w:sz w:val="28"/>
          <w:szCs w:val="28"/>
        </w:rPr>
        <w:t>способом, у тому числі від</w:t>
      </w:r>
      <w:r w:rsidRPr="00A57A98">
        <w:rPr>
          <w:spacing w:val="1"/>
          <w:sz w:val="28"/>
          <w:szCs w:val="28"/>
        </w:rPr>
        <w:t xml:space="preserve"> </w:t>
      </w:r>
      <w:r w:rsidRPr="00A57A98">
        <w:rPr>
          <w:sz w:val="28"/>
          <w:szCs w:val="28"/>
        </w:rPr>
        <w:t>педагогічних</w:t>
      </w:r>
      <w:r w:rsidRPr="00A57A98">
        <w:rPr>
          <w:spacing w:val="-1"/>
          <w:sz w:val="28"/>
          <w:szCs w:val="28"/>
        </w:rPr>
        <w:t xml:space="preserve"> </w:t>
      </w:r>
      <w:r w:rsidRPr="00A57A98">
        <w:rPr>
          <w:sz w:val="28"/>
          <w:szCs w:val="28"/>
        </w:rPr>
        <w:t xml:space="preserve">працівників.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76 % опитаних батьків зазначають, що вони отримують інформацію про критерії, правила і процедури оцінювання навчальних досягнень учнів. Щодо опитаних учнів, то 100 % - отримують інформацію (80 % здобувачів отримують інформацію про критерії оцінювання, 20 % - тільки в разі звернення до вчителя).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2.1.2. Система оцінювання у закладі освіти </w:t>
      </w:r>
      <w:proofErr w:type="spellStart"/>
      <w:r w:rsidRPr="00A57A98">
        <w:rPr>
          <w:sz w:val="28"/>
          <w:szCs w:val="28"/>
        </w:rPr>
        <w:t>грунтується</w:t>
      </w:r>
      <w:proofErr w:type="spellEnd"/>
      <w:r w:rsidRPr="00A57A98">
        <w:rPr>
          <w:sz w:val="28"/>
          <w:szCs w:val="28"/>
        </w:rPr>
        <w:t xml:space="preserve"> на </w:t>
      </w:r>
      <w:proofErr w:type="spellStart"/>
      <w:r w:rsidRPr="00A57A98">
        <w:rPr>
          <w:sz w:val="28"/>
          <w:szCs w:val="28"/>
        </w:rPr>
        <w:t>компетентнісному</w:t>
      </w:r>
      <w:proofErr w:type="spellEnd"/>
      <w:r w:rsidRPr="00A57A98">
        <w:rPr>
          <w:sz w:val="28"/>
          <w:szCs w:val="28"/>
        </w:rPr>
        <w:t xml:space="preserve"> підході. (4 бали – достатній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Учителі застосовують прийоми формувального оцінювання результатів навчання учнів.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2.1.3. Здобувачі освіти вважають, що оцінювання результатів їхнього навчання у закладі освіти є справедливим і об’єктивним (4 бали – середній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Анкетування здобувачів освіти інформує, що 70 % учнів вважають, що педагогічні працівники справедливо оцінюють їхні досягнення. 21 % - у більшості випадків оцінюють справедливо. 2,1 % - у більшості випадків оцінюють несправедливо.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 (3,5 бали – достатній рівень)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2.2.1. У закладі освіти проводиться внутрішній моніторинг результатів навчання здобувачів освіти (не менше ніж двічі упродовж навчального року з усіх предметів (курсів) інваріантної частини. (3,5 бали – достатній рівень).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За результатами </w:t>
      </w:r>
      <w:proofErr w:type="spellStart"/>
      <w:r w:rsidRPr="00A57A98">
        <w:rPr>
          <w:sz w:val="28"/>
          <w:szCs w:val="28"/>
        </w:rPr>
        <w:t>моніторингів</w:t>
      </w:r>
      <w:proofErr w:type="spellEnd"/>
      <w:r w:rsidRPr="00A57A98">
        <w:rPr>
          <w:sz w:val="28"/>
          <w:szCs w:val="28"/>
        </w:rPr>
        <w:t xml:space="preserve"> здійснюється аналіз результатів навчання здобувачів освіти, приймаються рішення щодо їх коригування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2.2.2. Впроваджена система формувального оцінювання сприяє особистісному поступу здобувачів освіти, формує у них позитивну самооцінку. Переважна більшість вчителів використовують у своїй роботі формувальне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 (3,6 бали – високий рівень).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Відповідно до анкетування здобувачів освіти можна зробити такі висновки: більшість вчителів аргументують виставлені оцінки, здійснюють аналіз допущених помилок, заохочують до подальшого навчання, навчальні досягнення </w:t>
      </w:r>
      <w:r w:rsidRPr="00A57A98">
        <w:rPr>
          <w:sz w:val="28"/>
          <w:szCs w:val="28"/>
        </w:rPr>
        <w:lastRenderedPageBreak/>
        <w:t xml:space="preserve">учнів оцінюють з метою: 15 % - відстеження індивідуального поступу учня, 62,5 % - визначення рівня знань, 17,5 % - мені невідомо з якою метою, 5 % - для відтворення матеріалу підручника. Щодо анкетування педагогічних працівників, то у більшості випадків вчителі здійснюють психологічну, мотивуючу і навчальну підтримку здобувачів освіти. Під час оцінювання 77 % використовує поточне оцінювання, 68 % - </w:t>
      </w:r>
      <w:proofErr w:type="spellStart"/>
      <w:r w:rsidRPr="00A57A98">
        <w:rPr>
          <w:sz w:val="28"/>
          <w:szCs w:val="28"/>
        </w:rPr>
        <w:t>самооцінювання</w:t>
      </w:r>
      <w:proofErr w:type="spellEnd"/>
      <w:r w:rsidRPr="00A57A98">
        <w:rPr>
          <w:sz w:val="28"/>
          <w:szCs w:val="28"/>
        </w:rPr>
        <w:t xml:space="preserve"> та </w:t>
      </w:r>
      <w:proofErr w:type="spellStart"/>
      <w:r w:rsidRPr="00A57A98">
        <w:rPr>
          <w:sz w:val="28"/>
          <w:szCs w:val="28"/>
        </w:rPr>
        <w:t>взаємооцінювання</w:t>
      </w:r>
      <w:proofErr w:type="spellEnd"/>
      <w:r w:rsidRPr="00A57A98">
        <w:rPr>
          <w:sz w:val="28"/>
          <w:szCs w:val="28"/>
        </w:rPr>
        <w:t xml:space="preserve"> учнів.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2.3. Спрямованість системи оцінювання на формування у здобувачів освіти відповідальності за результати свого навчання, здатності до</w:t>
      </w:r>
      <w:r w:rsidRPr="00A57A98">
        <w:rPr>
          <w:b/>
          <w:spacing w:val="-57"/>
          <w:sz w:val="28"/>
          <w:szCs w:val="28"/>
        </w:rPr>
        <w:t xml:space="preserve"> </w:t>
      </w:r>
      <w:proofErr w:type="spellStart"/>
      <w:r w:rsidRPr="00A57A98">
        <w:rPr>
          <w:b/>
          <w:sz w:val="28"/>
          <w:szCs w:val="28"/>
        </w:rPr>
        <w:t>самооцінювання</w:t>
      </w:r>
      <w:proofErr w:type="spellEnd"/>
      <w:r w:rsidRPr="00A57A98">
        <w:rPr>
          <w:b/>
          <w:sz w:val="28"/>
          <w:szCs w:val="28"/>
        </w:rPr>
        <w:t xml:space="preserve"> (2,5 бали – вимагає покращення)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2.3.1. Заклад освіти сприяє формуванню у здобувачів освіти відповідального ставлення до результатів навчання (3,4 бали – достатній рівень).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Здобувачі освіти отримують можливість вибору рівня навчальних завдань і напрямів навчальної діяльності та необхідну допомогу в навчальній діяльності. Більшість здобувачів освіти відповідально ставиться до процесу навчання.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Педагогічні працівники надають здобувачам освіти необхідну допомогу у навчальній діяльності. 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Частка здобувачів освіти, які відповідально ставляться до процесу навчання, оволодіння освітньою програмою: 41,3 % респондентів зазначили, що відповідально ставляться до навчання, усвідомлюють його важливість для подальшого життя і школа цю відповідальність розвиває. Разом з тим 28 % зазначили, що відповідально ставляться до навчання, усвідомлюють його важливість для подальшого життя, але школа цю відповідальність не розвиває. 24 % вважають, що відповідально ставляться  до вивчення деяких предметів, 6,5 % - вважають, що школа не готує випускника до життя. На запитання «Від кого (чого) залежать ваші результати навчання» варіанти відповідей були наступні: - виключно від моєї праці та наполегливості, - від моєї праці та батьків, які мене мотивують, - від рівня викладання, - від ставлення вчителів до особистості, - від обладнання та інтер’єру школи. </w:t>
      </w:r>
    </w:p>
    <w:p w:rsidR="00310E26" w:rsidRPr="00A57A98" w:rsidRDefault="00310E26" w:rsidP="00310E26">
      <w:pPr>
        <w:pStyle w:val="TableParagraph"/>
        <w:spacing w:line="268" w:lineRule="exact"/>
        <w:ind w:left="0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  2.3.2. Окремі вчителі організовують </w:t>
      </w:r>
      <w:proofErr w:type="spellStart"/>
      <w:r w:rsidRPr="00A57A98">
        <w:rPr>
          <w:sz w:val="28"/>
          <w:szCs w:val="28"/>
        </w:rPr>
        <w:t>самооцінювання</w:t>
      </w:r>
      <w:proofErr w:type="spellEnd"/>
      <w:r w:rsidRPr="00A57A98">
        <w:rPr>
          <w:sz w:val="28"/>
          <w:szCs w:val="28"/>
        </w:rPr>
        <w:t xml:space="preserve"> та </w:t>
      </w:r>
      <w:proofErr w:type="spellStart"/>
      <w:r w:rsidRPr="00A57A98">
        <w:rPr>
          <w:sz w:val="28"/>
          <w:szCs w:val="28"/>
        </w:rPr>
        <w:t>взаємооцінювання</w:t>
      </w:r>
      <w:proofErr w:type="spellEnd"/>
      <w:r w:rsidRPr="00A57A98">
        <w:rPr>
          <w:sz w:val="28"/>
          <w:szCs w:val="28"/>
        </w:rPr>
        <w:t xml:space="preserve"> здобувачів освіти (1,75 бали – вимагає покращення).</w:t>
      </w:r>
    </w:p>
    <w:p w:rsidR="00310E26" w:rsidRPr="00A57A98" w:rsidRDefault="00310E26" w:rsidP="00310E26">
      <w:pPr>
        <w:pStyle w:val="TableParagraph"/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Згідно анкетування здобувачів освіти 10,8 % зазначили, що постійно здійснюють </w:t>
      </w:r>
      <w:proofErr w:type="spellStart"/>
      <w:r w:rsidRPr="00A57A98">
        <w:rPr>
          <w:sz w:val="28"/>
          <w:szCs w:val="28"/>
        </w:rPr>
        <w:t>самооцінювання</w:t>
      </w:r>
      <w:proofErr w:type="spellEnd"/>
      <w:r w:rsidRPr="00A57A98">
        <w:rPr>
          <w:sz w:val="28"/>
          <w:szCs w:val="28"/>
        </w:rPr>
        <w:t xml:space="preserve"> результатів своєї роботи, 31 % зазначили, що здебільшого здійснюють </w:t>
      </w:r>
      <w:proofErr w:type="spellStart"/>
      <w:r w:rsidRPr="00A57A98">
        <w:rPr>
          <w:sz w:val="28"/>
          <w:szCs w:val="28"/>
        </w:rPr>
        <w:t>самооцінювання</w:t>
      </w:r>
      <w:proofErr w:type="spellEnd"/>
      <w:r w:rsidRPr="00A57A98">
        <w:rPr>
          <w:sz w:val="28"/>
          <w:szCs w:val="28"/>
        </w:rPr>
        <w:t xml:space="preserve"> результатів своєї роботи, 10 % зазначили, що дуже </w:t>
      </w:r>
      <w:proofErr w:type="spellStart"/>
      <w:r w:rsidRPr="00A57A98">
        <w:rPr>
          <w:sz w:val="28"/>
          <w:szCs w:val="28"/>
        </w:rPr>
        <w:t>рідко</w:t>
      </w:r>
      <w:proofErr w:type="spellEnd"/>
      <w:r w:rsidRPr="00A57A98">
        <w:rPr>
          <w:sz w:val="28"/>
          <w:szCs w:val="28"/>
        </w:rPr>
        <w:t xml:space="preserve"> здійснюють </w:t>
      </w:r>
      <w:proofErr w:type="spellStart"/>
      <w:r w:rsidRPr="00A57A98">
        <w:rPr>
          <w:sz w:val="28"/>
          <w:szCs w:val="28"/>
        </w:rPr>
        <w:t>самооцінювання</w:t>
      </w:r>
      <w:proofErr w:type="spellEnd"/>
      <w:r w:rsidRPr="00A57A98">
        <w:rPr>
          <w:sz w:val="28"/>
          <w:szCs w:val="28"/>
        </w:rPr>
        <w:t xml:space="preserve"> результатів своєї роботи. Під час оцінювання 77 % використовує поточне оцінювання, 68 % - </w:t>
      </w:r>
      <w:proofErr w:type="spellStart"/>
      <w:r w:rsidRPr="00A57A98">
        <w:rPr>
          <w:sz w:val="28"/>
          <w:szCs w:val="28"/>
        </w:rPr>
        <w:t>самооцінювання</w:t>
      </w:r>
      <w:proofErr w:type="spellEnd"/>
      <w:r w:rsidRPr="00A57A98">
        <w:rPr>
          <w:sz w:val="28"/>
          <w:szCs w:val="28"/>
        </w:rPr>
        <w:t xml:space="preserve"> та </w:t>
      </w:r>
      <w:proofErr w:type="spellStart"/>
      <w:r w:rsidRPr="00A57A98">
        <w:rPr>
          <w:sz w:val="28"/>
          <w:szCs w:val="28"/>
        </w:rPr>
        <w:t>взаємооцінювання</w:t>
      </w:r>
      <w:proofErr w:type="spellEnd"/>
      <w:r w:rsidRPr="00A57A98">
        <w:rPr>
          <w:sz w:val="28"/>
          <w:szCs w:val="28"/>
        </w:rPr>
        <w:t xml:space="preserve"> учнів.</w:t>
      </w:r>
    </w:p>
    <w:p w:rsidR="00310E26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</w:p>
    <w:p w:rsidR="00C35C76" w:rsidRDefault="00C35C76" w:rsidP="00310E26">
      <w:pPr>
        <w:pStyle w:val="TableParagraph"/>
        <w:ind w:left="0" w:firstLine="567"/>
        <w:jc w:val="both"/>
        <w:rPr>
          <w:sz w:val="28"/>
          <w:szCs w:val="28"/>
        </w:rPr>
      </w:pPr>
    </w:p>
    <w:p w:rsidR="00C35C76" w:rsidRDefault="00C35C76" w:rsidP="00310E26">
      <w:pPr>
        <w:pStyle w:val="TableParagraph"/>
        <w:ind w:left="0" w:firstLine="567"/>
        <w:jc w:val="both"/>
        <w:rPr>
          <w:sz w:val="28"/>
          <w:szCs w:val="28"/>
        </w:rPr>
      </w:pPr>
    </w:p>
    <w:p w:rsidR="00C35C76" w:rsidRDefault="00C35C76" w:rsidP="00310E26">
      <w:pPr>
        <w:pStyle w:val="TableParagraph"/>
        <w:ind w:left="0" w:firstLine="567"/>
        <w:jc w:val="both"/>
        <w:rPr>
          <w:sz w:val="28"/>
          <w:szCs w:val="28"/>
        </w:rPr>
      </w:pPr>
    </w:p>
    <w:p w:rsidR="00C35C76" w:rsidRDefault="00C35C76" w:rsidP="00310E26">
      <w:pPr>
        <w:pStyle w:val="TableParagraph"/>
        <w:ind w:left="0" w:firstLine="567"/>
        <w:jc w:val="both"/>
        <w:rPr>
          <w:sz w:val="28"/>
          <w:szCs w:val="28"/>
        </w:rPr>
      </w:pPr>
    </w:p>
    <w:p w:rsidR="00C35C76" w:rsidRDefault="00C35C76" w:rsidP="00310E26">
      <w:pPr>
        <w:pStyle w:val="TableParagraph"/>
        <w:ind w:left="0" w:firstLine="567"/>
        <w:jc w:val="both"/>
        <w:rPr>
          <w:sz w:val="28"/>
          <w:szCs w:val="28"/>
        </w:rPr>
      </w:pPr>
    </w:p>
    <w:p w:rsidR="00C35C76" w:rsidRPr="00A57A98" w:rsidRDefault="00C35C76" w:rsidP="00310E26">
      <w:pPr>
        <w:pStyle w:val="TableParagraph"/>
        <w:ind w:left="0" w:firstLine="567"/>
        <w:jc w:val="both"/>
        <w:rPr>
          <w:sz w:val="28"/>
          <w:szCs w:val="28"/>
        </w:rPr>
      </w:pPr>
    </w:p>
    <w:p w:rsidR="00310E26" w:rsidRPr="00A57A98" w:rsidRDefault="00310E26" w:rsidP="00310E26">
      <w:pPr>
        <w:tabs>
          <w:tab w:val="left" w:pos="1418"/>
        </w:tabs>
        <w:jc w:val="center"/>
        <w:rPr>
          <w:b/>
          <w:sz w:val="28"/>
          <w:szCs w:val="28"/>
          <w:u w:val="single"/>
        </w:rPr>
      </w:pPr>
      <w:r w:rsidRPr="00A57A98">
        <w:rPr>
          <w:b/>
          <w:sz w:val="28"/>
          <w:szCs w:val="28"/>
          <w:u w:val="single"/>
        </w:rPr>
        <w:lastRenderedPageBreak/>
        <w:t>3. Педагогічна діяльність педагогічних працівників закладів освіти (3,6 бали – високий рівень)</w:t>
      </w:r>
    </w:p>
    <w:p w:rsidR="00310E26" w:rsidRPr="00A57A98" w:rsidRDefault="00310E26" w:rsidP="00310E26">
      <w:pPr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b/>
          <w:sz w:val="28"/>
          <w:szCs w:val="28"/>
          <w:u w:val="single"/>
        </w:rPr>
        <w:t>3.1.</w:t>
      </w:r>
      <w:r w:rsidRPr="00A57A98">
        <w:rPr>
          <w:sz w:val="28"/>
          <w:szCs w:val="28"/>
        </w:rPr>
        <w:t xml:space="preserve"> Ефективність планування педагогічними працівниками своєї діяльності, використання сучасних освітніх підходів до організації освітнього  процесу з метою формування компетентностей здобувачів освіти.       </w:t>
      </w:r>
      <w:r w:rsidRPr="00A57A98">
        <w:rPr>
          <w:b/>
          <w:sz w:val="32"/>
          <w:szCs w:val="32"/>
        </w:rPr>
        <w:t>3,5</w:t>
      </w:r>
    </w:p>
    <w:p w:rsidR="00310E26" w:rsidRPr="00A57A98" w:rsidRDefault="00310E26" w:rsidP="00310E26">
      <w:pPr>
        <w:tabs>
          <w:tab w:val="left" w:pos="1418"/>
        </w:tabs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3.1.1.</w:t>
      </w:r>
      <w:r w:rsidRPr="00A57A98">
        <w:rPr>
          <w:sz w:val="28"/>
          <w:szCs w:val="28"/>
        </w:rPr>
        <w:t xml:space="preserve"> Педагогічні працівники планують свою діяльність, аналізують її результативність.      </w:t>
      </w:r>
      <w:r w:rsidRPr="00A57A98">
        <w:rPr>
          <w:b/>
          <w:sz w:val="28"/>
          <w:szCs w:val="28"/>
        </w:rPr>
        <w:t>3,5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Педагогічні працівники планують свою професійну діяльність, аналізують її результативність. У них наявне календарно – тематичне планування, розроблене самостійно відповідно до освітньої програми, з урахуванням мети, індивідуальних особливостей учнів, особливостей закладу та регіону.</w:t>
      </w:r>
    </w:p>
    <w:p w:rsidR="00310E26" w:rsidRPr="00A57A98" w:rsidRDefault="00310E26" w:rsidP="00310E26">
      <w:pPr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для педагогічних працівників</w:t>
      </w:r>
    </w:p>
    <w:p w:rsidR="00310E26" w:rsidRPr="00A57A98" w:rsidRDefault="00310E26" w:rsidP="00310E26">
      <w:pPr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Які джерела/ресурси Ви використовуєте при розробленні  календарно – тематичного планування (можна обрати кілька варіантів відповідей) </w:t>
      </w:r>
    </w:p>
    <w:p w:rsidR="00310E26" w:rsidRPr="00A57A98" w:rsidRDefault="00310E26" w:rsidP="00310E26">
      <w:pPr>
        <w:pStyle w:val="a4"/>
        <w:widowControl/>
        <w:numPr>
          <w:ilvl w:val="0"/>
          <w:numId w:val="1"/>
        </w:numPr>
        <w:tabs>
          <w:tab w:val="left" w:pos="1418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Рекомендації МОНУ – 20 (100%)</w:t>
      </w:r>
    </w:p>
    <w:p w:rsidR="00310E26" w:rsidRPr="00A57A98" w:rsidRDefault="00310E26" w:rsidP="00310E26">
      <w:pPr>
        <w:pStyle w:val="a4"/>
        <w:widowControl/>
        <w:numPr>
          <w:ilvl w:val="0"/>
          <w:numId w:val="1"/>
        </w:numPr>
        <w:tabs>
          <w:tab w:val="left" w:pos="1418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Власний досвід – 14 (70 %)</w:t>
      </w:r>
    </w:p>
    <w:p w:rsidR="00310E26" w:rsidRPr="00A57A98" w:rsidRDefault="00310E26" w:rsidP="00310E26">
      <w:pPr>
        <w:pStyle w:val="a4"/>
        <w:widowControl/>
        <w:numPr>
          <w:ilvl w:val="0"/>
          <w:numId w:val="1"/>
        </w:numPr>
        <w:tabs>
          <w:tab w:val="left" w:pos="1418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Зразки, що пропонують фаховими виданнями – 9 (45%)</w:t>
      </w:r>
    </w:p>
    <w:p w:rsidR="00310E26" w:rsidRPr="00A57A98" w:rsidRDefault="00310E26" w:rsidP="00310E26">
      <w:pPr>
        <w:pStyle w:val="a4"/>
        <w:widowControl/>
        <w:numPr>
          <w:ilvl w:val="0"/>
          <w:numId w:val="1"/>
        </w:numPr>
        <w:tabs>
          <w:tab w:val="left" w:pos="1418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Розробки з інтернет - сайтів і блогів, які стосуються викладання конкретного предмету – 13 (65%)</w:t>
      </w:r>
    </w:p>
    <w:p w:rsidR="00310E26" w:rsidRPr="00A57A98" w:rsidRDefault="00310E26" w:rsidP="00310E26">
      <w:pPr>
        <w:pStyle w:val="a4"/>
        <w:widowControl/>
        <w:numPr>
          <w:ilvl w:val="0"/>
          <w:numId w:val="1"/>
        </w:numPr>
        <w:tabs>
          <w:tab w:val="left" w:pos="1418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Спільна робота з колегами – 14 ( 70%)</w:t>
      </w:r>
    </w:p>
    <w:p w:rsidR="00310E26" w:rsidRPr="00A57A98" w:rsidRDefault="00310E26" w:rsidP="00310E26">
      <w:pPr>
        <w:pStyle w:val="a4"/>
        <w:widowControl/>
        <w:numPr>
          <w:ilvl w:val="0"/>
          <w:numId w:val="1"/>
        </w:numPr>
        <w:tabs>
          <w:tab w:val="left" w:pos="1418"/>
        </w:tabs>
        <w:autoSpaceDE/>
        <w:autoSpaceDN/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Досвід, запозичений у колег – 6 (30%)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sz w:val="28"/>
          <w:szCs w:val="28"/>
        </w:rPr>
        <w:t>100 % вчителів аналізують стан і виконання календарно-тематичних планів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Учителі аналізують результативність власної педагогічної діяльності з метою подальшого коригування календарно-тематичного плану з відповідного навчального предмету (курсу).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b/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3.1.2.</w:t>
      </w:r>
      <w:r w:rsidRPr="00A57A98">
        <w:rPr>
          <w:sz w:val="28"/>
          <w:szCs w:val="28"/>
        </w:rPr>
        <w:t xml:space="preserve"> Педагогічні працівники застосовують освітні технології, спрямовані на формування ключових компетентностей і наскрізних умінь здобувачів освіти. </w:t>
      </w:r>
      <w:r w:rsidRPr="00A57A98">
        <w:rPr>
          <w:b/>
          <w:sz w:val="28"/>
          <w:szCs w:val="28"/>
        </w:rPr>
        <w:t xml:space="preserve"> 3,3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Учителі використовують технології, спрямовані на оволодіння здобувачами освіти ключовими </w:t>
      </w:r>
      <w:proofErr w:type="spellStart"/>
      <w:r w:rsidRPr="00A57A98">
        <w:rPr>
          <w:sz w:val="28"/>
          <w:szCs w:val="28"/>
        </w:rPr>
        <w:t>компетентностями</w:t>
      </w:r>
      <w:proofErr w:type="spellEnd"/>
      <w:r w:rsidRPr="00A57A98">
        <w:rPr>
          <w:sz w:val="28"/>
          <w:szCs w:val="28"/>
        </w:rPr>
        <w:t xml:space="preserve"> та наскрізними уміннями.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Технології дистанційного навчання потребують покращення. </w:t>
      </w:r>
    </w:p>
    <w:p w:rsidR="00310E26" w:rsidRPr="00A57A98" w:rsidRDefault="00310E26" w:rsidP="00310E26">
      <w:pPr>
        <w:pStyle w:val="a4"/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Форма спостереження за навчальним заняттям.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Під час проведення навчального заняття спостерігається розвиток і формування ключових компетентностей: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Спілкування державною мовою.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Спілкування іноземними мовами.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Компетентності у галузі природничих наук.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Екологічна компетентність.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Інформаційно – комунікаційна компетентність.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Навчання впродовж життя.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Громадянська компетентність.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lastRenderedPageBreak/>
        <w:t>Культурна компетентність.</w:t>
      </w:r>
    </w:p>
    <w:p w:rsidR="00310E26" w:rsidRPr="00A57A98" w:rsidRDefault="00310E26" w:rsidP="00310E26">
      <w:pPr>
        <w:pStyle w:val="a4"/>
        <w:widowControl/>
        <w:numPr>
          <w:ilvl w:val="0"/>
          <w:numId w:val="2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Ініціативність і підприємливість.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Педагогічні працівники використовують різні технології у своїй діяльності:</w:t>
      </w:r>
    </w:p>
    <w:p w:rsidR="00310E26" w:rsidRPr="00A57A98" w:rsidRDefault="00310E26" w:rsidP="00310E26">
      <w:pPr>
        <w:pStyle w:val="a4"/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особистісно-орієнтоване навчання;</w:t>
      </w:r>
    </w:p>
    <w:p w:rsidR="00310E26" w:rsidRPr="00A57A98" w:rsidRDefault="00310E26" w:rsidP="00310E26">
      <w:pPr>
        <w:pStyle w:val="a4"/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інтерактивне навчання;</w:t>
      </w:r>
    </w:p>
    <w:p w:rsidR="00310E26" w:rsidRPr="00A57A98" w:rsidRDefault="00310E26" w:rsidP="00310E26">
      <w:pPr>
        <w:pStyle w:val="a4"/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розвиток критичного мислення;</w:t>
      </w:r>
    </w:p>
    <w:p w:rsidR="00310E26" w:rsidRPr="00A57A98" w:rsidRDefault="00310E26" w:rsidP="00310E26">
      <w:pPr>
        <w:pStyle w:val="a4"/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ІКТ;</w:t>
      </w:r>
    </w:p>
    <w:p w:rsidR="00310E26" w:rsidRPr="00A57A98" w:rsidRDefault="00310E26" w:rsidP="00310E26">
      <w:pPr>
        <w:pStyle w:val="a4"/>
        <w:widowControl/>
        <w:numPr>
          <w:ilvl w:val="0"/>
          <w:numId w:val="1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Гуманної педагогіки та ін.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b/>
          <w:sz w:val="28"/>
          <w:szCs w:val="28"/>
        </w:rPr>
        <w:t>3.1.3.</w:t>
      </w:r>
      <w:r w:rsidRPr="00A57A98">
        <w:rPr>
          <w:sz w:val="28"/>
          <w:szCs w:val="28"/>
        </w:rPr>
        <w:t xml:space="preserve"> Педагогічні працівники беруть участь у формуванні та реалізації індивідуальних освітніх траєкторій для здобувачів освіти.    </w:t>
      </w:r>
      <w:r w:rsidRPr="00A57A98">
        <w:rPr>
          <w:b/>
          <w:sz w:val="28"/>
          <w:szCs w:val="28"/>
        </w:rPr>
        <w:t>3,6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Учителі беруть участь у формуванні та реалізації індивідуальних освітніх траєкторій учнів, в тому числі за власною ініціативою. Здійснюють аналіз якості учнів, які навчаються за індивідуальною освітньою траєкторією.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Індивідуальна форма навчання, дистанційна форма навчання, робота з новоприбулими дітьми, робота з учнями, які мають індивідуальні інтереси, нахили, уподобання.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При індивідуальному навчанні враховується:</w:t>
      </w:r>
    </w:p>
    <w:p w:rsidR="00310E26" w:rsidRPr="00A57A98" w:rsidRDefault="00310E26" w:rsidP="00310E26">
      <w:pPr>
        <w:pStyle w:val="a4"/>
        <w:widowControl/>
        <w:numPr>
          <w:ilvl w:val="0"/>
          <w:numId w:val="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Індивідуальний підхід до вивчення навчальних дисциплін.</w:t>
      </w:r>
    </w:p>
    <w:p w:rsidR="00310E26" w:rsidRPr="00A57A98" w:rsidRDefault="00310E26" w:rsidP="00310E26">
      <w:pPr>
        <w:pStyle w:val="a4"/>
        <w:widowControl/>
        <w:numPr>
          <w:ilvl w:val="0"/>
          <w:numId w:val="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Визначення власних цілей дитини у вивченні конкретної теми або розділу.</w:t>
      </w:r>
    </w:p>
    <w:p w:rsidR="00310E26" w:rsidRPr="00A57A98" w:rsidRDefault="00310E26" w:rsidP="00310E26">
      <w:pPr>
        <w:pStyle w:val="a4"/>
        <w:widowControl/>
        <w:numPr>
          <w:ilvl w:val="0"/>
          <w:numId w:val="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Вибір оптимальної форми та темпу навчання.</w:t>
      </w:r>
    </w:p>
    <w:p w:rsidR="00310E26" w:rsidRPr="00A57A98" w:rsidRDefault="00310E26" w:rsidP="00310E26">
      <w:pPr>
        <w:pStyle w:val="a4"/>
        <w:widowControl/>
        <w:numPr>
          <w:ilvl w:val="0"/>
          <w:numId w:val="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Використання способів навчання, які відповідають індивідуальним особливостям учнів.</w:t>
      </w:r>
    </w:p>
    <w:p w:rsidR="00310E26" w:rsidRPr="00A57A98" w:rsidRDefault="00310E26" w:rsidP="00310E26">
      <w:pPr>
        <w:pStyle w:val="a4"/>
        <w:widowControl/>
        <w:numPr>
          <w:ilvl w:val="0"/>
          <w:numId w:val="3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Здійснення учнем самооцінки власної діяльності.</w:t>
      </w:r>
    </w:p>
    <w:p w:rsidR="00310E26" w:rsidRPr="00A57A98" w:rsidRDefault="00310E26" w:rsidP="00310E26">
      <w:pPr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b/>
          <w:sz w:val="28"/>
          <w:szCs w:val="28"/>
        </w:rPr>
        <w:t xml:space="preserve">3.1.4. </w:t>
      </w:r>
      <w:r w:rsidRPr="00A57A98">
        <w:rPr>
          <w:sz w:val="28"/>
          <w:szCs w:val="28"/>
        </w:rPr>
        <w:t xml:space="preserve">Педагогічні працівники створюють та/або використовують освітні ресурси </w:t>
      </w:r>
    </w:p>
    <w:p w:rsidR="00310E26" w:rsidRPr="00A57A98" w:rsidRDefault="00310E26" w:rsidP="00310E26">
      <w:pPr>
        <w:tabs>
          <w:tab w:val="left" w:pos="1418"/>
        </w:tabs>
        <w:jc w:val="both"/>
        <w:rPr>
          <w:b/>
          <w:sz w:val="28"/>
          <w:szCs w:val="28"/>
        </w:rPr>
      </w:pPr>
      <w:r w:rsidRPr="00A57A98">
        <w:rPr>
          <w:sz w:val="28"/>
          <w:szCs w:val="28"/>
        </w:rPr>
        <w:t xml:space="preserve">(електронні презентації, відеоматеріали, методичні розробки, веб - сайти, блоги тощо)      </w:t>
      </w:r>
      <w:r w:rsidRPr="00A57A98">
        <w:rPr>
          <w:b/>
          <w:sz w:val="28"/>
          <w:szCs w:val="28"/>
        </w:rPr>
        <w:t>3,00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Загальна кількість педагогічних працівників, які створюють та використовують власні освітні ресурси, мають публікації професійної тематики та оприлюднені методичні розробки – 91 %, проте не всі їх оприлюднюють, а використовують в межах закладу. </w:t>
      </w:r>
    </w:p>
    <w:p w:rsidR="00310E26" w:rsidRPr="00A57A98" w:rsidRDefault="00310E26" w:rsidP="00310E26">
      <w:pPr>
        <w:pStyle w:val="a4"/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для педагогічних працівників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Вкажіть, у який спосіб ви поширюєте власний педагогічний досвід?</w:t>
      </w:r>
    </w:p>
    <w:p w:rsidR="00310E26" w:rsidRPr="00A57A98" w:rsidRDefault="00310E26" w:rsidP="00310E26">
      <w:pPr>
        <w:pStyle w:val="a4"/>
        <w:widowControl/>
        <w:numPr>
          <w:ilvl w:val="0"/>
          <w:numId w:val="4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матеріалах та/або виступах конференцій – 8.</w:t>
      </w:r>
    </w:p>
    <w:p w:rsidR="00310E26" w:rsidRPr="00A57A98" w:rsidRDefault="00310E26" w:rsidP="00310E26">
      <w:pPr>
        <w:pStyle w:val="a4"/>
        <w:widowControl/>
        <w:numPr>
          <w:ilvl w:val="0"/>
          <w:numId w:val="4"/>
        </w:numPr>
        <w:tabs>
          <w:tab w:val="left" w:pos="1418"/>
        </w:tabs>
        <w:autoSpaceDE/>
        <w:autoSpaceDN/>
        <w:spacing w:before="240"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професійних спільнотах соціальних мереж – 13.</w:t>
      </w:r>
    </w:p>
    <w:p w:rsidR="00310E26" w:rsidRPr="00A57A98" w:rsidRDefault="00310E26" w:rsidP="00310E26">
      <w:pPr>
        <w:pStyle w:val="a4"/>
        <w:widowControl/>
        <w:numPr>
          <w:ilvl w:val="0"/>
          <w:numId w:val="4"/>
        </w:numPr>
        <w:tabs>
          <w:tab w:val="left" w:pos="1418"/>
        </w:tabs>
        <w:autoSpaceDE/>
        <w:autoSpaceDN/>
        <w:spacing w:before="240"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Публікації на сайті закладу та/або засновника – 9</w:t>
      </w:r>
    </w:p>
    <w:p w:rsidR="00310E26" w:rsidRPr="00A57A98" w:rsidRDefault="00310E26" w:rsidP="00310E26">
      <w:pPr>
        <w:pStyle w:val="a4"/>
        <w:widowControl/>
        <w:numPr>
          <w:ilvl w:val="0"/>
          <w:numId w:val="4"/>
        </w:numPr>
        <w:tabs>
          <w:tab w:val="left" w:pos="1418"/>
        </w:tabs>
        <w:autoSpaceDE/>
        <w:autoSpaceDN/>
        <w:spacing w:before="240"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Не мають оприлюднених розробок – 2.</w:t>
      </w:r>
    </w:p>
    <w:p w:rsidR="00310E26" w:rsidRPr="00A57A98" w:rsidRDefault="00310E26" w:rsidP="00310E26">
      <w:pPr>
        <w:pStyle w:val="a4"/>
        <w:widowControl/>
        <w:numPr>
          <w:ilvl w:val="0"/>
          <w:numId w:val="4"/>
        </w:numPr>
        <w:tabs>
          <w:tab w:val="left" w:pos="1418"/>
        </w:tabs>
        <w:autoSpaceDE/>
        <w:autoSpaceDN/>
        <w:spacing w:before="240"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На освітніх онлайн – платформах – 8, у блогах – 2.</w:t>
      </w:r>
    </w:p>
    <w:p w:rsidR="00310E26" w:rsidRPr="00A57A98" w:rsidRDefault="00310E26" w:rsidP="00310E26">
      <w:pPr>
        <w:pStyle w:val="a4"/>
        <w:widowControl/>
        <w:numPr>
          <w:ilvl w:val="0"/>
          <w:numId w:val="4"/>
        </w:numPr>
        <w:tabs>
          <w:tab w:val="left" w:pos="1418"/>
        </w:tabs>
        <w:autoSpaceDE/>
        <w:autoSpaceDN/>
        <w:spacing w:before="240"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фахових виданнях – 2.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Більшість педагогічних працівників створюють та використовують власні </w:t>
      </w:r>
      <w:r w:rsidRPr="00A57A98">
        <w:rPr>
          <w:sz w:val="28"/>
          <w:szCs w:val="28"/>
        </w:rPr>
        <w:lastRenderedPageBreak/>
        <w:t xml:space="preserve">освітні ресурси, 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b/>
          <w:sz w:val="28"/>
          <w:szCs w:val="28"/>
        </w:rPr>
        <w:t>3.1.5.</w:t>
      </w:r>
      <w:r w:rsidRPr="00A57A98">
        <w:rPr>
          <w:sz w:val="28"/>
          <w:szCs w:val="28"/>
        </w:rPr>
        <w:t xml:space="preserve"> Учителі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розвитку, у тому числі власним прикладом та </w:t>
      </w:r>
      <w:proofErr w:type="spellStart"/>
      <w:r w:rsidRPr="00A57A98">
        <w:rPr>
          <w:sz w:val="28"/>
          <w:szCs w:val="28"/>
        </w:rPr>
        <w:t>комунікуванням</w:t>
      </w:r>
      <w:proofErr w:type="spellEnd"/>
      <w:r w:rsidRPr="00A57A98">
        <w:rPr>
          <w:sz w:val="28"/>
          <w:szCs w:val="28"/>
        </w:rPr>
        <w:t xml:space="preserve"> з учнями.      </w:t>
      </w:r>
      <w:r w:rsidRPr="00A57A98">
        <w:rPr>
          <w:b/>
          <w:sz w:val="28"/>
          <w:szCs w:val="28"/>
        </w:rPr>
        <w:t>4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Одним із ключових компетентностей НУШ є наскрізний процес виховання, який формує цінності. Учителі використовують зміст предмету для формування суспільних цінностей, виховання патріотизму у здобувачів освіти у процесі їх навчання, виховання та розвитку, у тому числі власним прикладом та комуні куванням з учнями.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b/>
          <w:sz w:val="28"/>
          <w:szCs w:val="28"/>
        </w:rPr>
        <w:t>3.1.6.</w:t>
      </w:r>
      <w:r w:rsidRPr="00A57A98">
        <w:rPr>
          <w:sz w:val="28"/>
          <w:szCs w:val="28"/>
        </w:rPr>
        <w:t xml:space="preserve"> Педагогічні працівники використовують інформаційно – комунікаційні технології в освітньому процесі.       </w:t>
      </w:r>
      <w:r w:rsidRPr="00A57A98">
        <w:rPr>
          <w:b/>
          <w:sz w:val="28"/>
          <w:szCs w:val="28"/>
        </w:rPr>
        <w:t>3,5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Переважна більшість вчителів використовують ІКТ в освітньому процесі, володіють навичками впевненого користувача у використанні комп’ютерних технологій, офісних програм. 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        Класні кімнати, кабінети початкової школи забезпечені інтерактивними засобами навчання, що дає можливість учителям розвивати навички використання інформаційно- комунікаційних технологій. Спостереження за навчальними заняттями показали, що більшість учителів використовує ІКТ під час проведення уроків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3.2.</w:t>
      </w:r>
      <w:r w:rsidRPr="00A57A98">
        <w:rPr>
          <w:sz w:val="28"/>
          <w:szCs w:val="28"/>
        </w:rPr>
        <w:t xml:space="preserve"> Постійне підвищення професійного рівня і педагогічної майстерності педагогічних працівників</w:t>
      </w:r>
      <w:r w:rsidRPr="00A57A98">
        <w:rPr>
          <w:b/>
          <w:sz w:val="28"/>
          <w:szCs w:val="28"/>
        </w:rPr>
        <w:t xml:space="preserve">.      3,6 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 xml:space="preserve">3.2.1. </w:t>
      </w:r>
      <w:r w:rsidRPr="00A57A98">
        <w:rPr>
          <w:sz w:val="28"/>
          <w:szCs w:val="28"/>
        </w:rPr>
        <w:t xml:space="preserve">Педагогічні працівники сприяють формуванню, забезпечують власний професійний розвиток і підвищення кваліфікації, у тому числі щодо </w:t>
      </w:r>
      <w:proofErr w:type="spellStart"/>
      <w:r w:rsidRPr="00A57A98">
        <w:rPr>
          <w:sz w:val="28"/>
          <w:szCs w:val="28"/>
        </w:rPr>
        <w:t>методик</w:t>
      </w:r>
      <w:proofErr w:type="spellEnd"/>
      <w:r w:rsidRPr="00A57A98">
        <w:rPr>
          <w:sz w:val="28"/>
          <w:szCs w:val="28"/>
        </w:rPr>
        <w:t xml:space="preserve"> роботи з дітьми з особливими освітніми потребами.   </w:t>
      </w:r>
      <w:r w:rsidRPr="00A57A98">
        <w:rPr>
          <w:b/>
          <w:sz w:val="28"/>
          <w:szCs w:val="28"/>
        </w:rPr>
        <w:t>3,6</w:t>
      </w:r>
    </w:p>
    <w:p w:rsidR="00310E26" w:rsidRPr="00A57A98" w:rsidRDefault="00310E26" w:rsidP="00310E26">
      <w:pPr>
        <w:pStyle w:val="a4"/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педагогічних працівників</w:t>
      </w:r>
    </w:p>
    <w:p w:rsidR="00310E26" w:rsidRPr="00A57A98" w:rsidRDefault="00310E26" w:rsidP="00310E26">
      <w:pPr>
        <w:pStyle w:val="a4"/>
        <w:tabs>
          <w:tab w:val="left" w:pos="1418"/>
        </w:tabs>
        <w:rPr>
          <w:sz w:val="28"/>
          <w:szCs w:val="28"/>
        </w:rPr>
      </w:pPr>
      <w:r w:rsidRPr="00A57A98">
        <w:rPr>
          <w:sz w:val="28"/>
          <w:szCs w:val="28"/>
        </w:rPr>
        <w:t xml:space="preserve">        Яку тематику для професійного  зростання Ви обрали впродовж останніх 5 років.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методичні аспекти викладання предметів та курсів – 14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 xml:space="preserve">використання ІКТ в освіті – 9 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безпечне освітнє середовище – 9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форми організації освітнього процесу – 9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законодавче забезпечення освітнього процесу – 9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профілактика та прояви девіантної поведінки здобувачів освіти – 6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психологічні особливості роботи зі здобувачами освіти – 9</w:t>
      </w:r>
    </w:p>
    <w:p w:rsidR="00310E26" w:rsidRPr="00A57A98" w:rsidRDefault="00310E26" w:rsidP="00310E26">
      <w:pPr>
        <w:pStyle w:val="a4"/>
        <w:tabs>
          <w:tab w:val="left" w:pos="1418"/>
        </w:tabs>
        <w:rPr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педагогічних працівників.</w:t>
      </w:r>
    </w:p>
    <w:p w:rsidR="00310E26" w:rsidRPr="00A57A98" w:rsidRDefault="00310E26" w:rsidP="00310E26">
      <w:pPr>
        <w:pStyle w:val="a4"/>
        <w:tabs>
          <w:tab w:val="left" w:pos="1418"/>
        </w:tabs>
        <w:rPr>
          <w:sz w:val="28"/>
          <w:szCs w:val="28"/>
        </w:rPr>
      </w:pPr>
      <w:r w:rsidRPr="00A57A98">
        <w:rPr>
          <w:sz w:val="28"/>
          <w:szCs w:val="28"/>
        </w:rPr>
        <w:t>За якими формами відбувалося підвищення вашої професійної кваліфікації: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вебінари – 17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самоосвіта – 4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lastRenderedPageBreak/>
        <w:t>он-лайн курси – 16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методичні семінари – 15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конференції – 11</w:t>
      </w:r>
    </w:p>
    <w:p w:rsidR="00310E26" w:rsidRPr="00A57A98" w:rsidRDefault="00310E26" w:rsidP="00310E26">
      <w:pPr>
        <w:pStyle w:val="a4"/>
        <w:widowControl/>
        <w:numPr>
          <w:ilvl w:val="0"/>
          <w:numId w:val="5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тренінги майстер-класи – 11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  Педагогічні працівники закладу освіти забезпечують власний професійний розвиток, обираючи кількість, види, форми та напрями підвищення своєї професійної майстерності з урахуванням  освітніх інновацій, освітніх потреб учнів.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b/>
          <w:sz w:val="28"/>
          <w:szCs w:val="28"/>
        </w:rPr>
      </w:pP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3.2.2.</w:t>
      </w:r>
      <w:r w:rsidRPr="00A57A98">
        <w:rPr>
          <w:sz w:val="28"/>
          <w:szCs w:val="28"/>
        </w:rPr>
        <w:t xml:space="preserve"> Педагогічні працівники здійснюють інноваційну освітню діяльність, беруть участь у освітніх проектах, залучаються до роботи як освітні експерти.  </w:t>
      </w:r>
      <w:r w:rsidRPr="00A57A98">
        <w:rPr>
          <w:b/>
          <w:sz w:val="28"/>
          <w:szCs w:val="28"/>
        </w:rPr>
        <w:t>3,5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Наші педагогічні працівники беруть участі в інноваційній роботі, реалізації освітніх проектів. Один педагогічний працівник Ковальчук А.Г. вдруге успішно пройшла сертифікацію, має сертифікат і є експертом. Продуктом інноваційної педагогічної діяльності є нововведення, що позитивно змінює систему освіти.</w:t>
      </w:r>
    </w:p>
    <w:p w:rsidR="00310E26" w:rsidRPr="00A57A98" w:rsidRDefault="00310E26" w:rsidP="00310E26">
      <w:pPr>
        <w:tabs>
          <w:tab w:val="left" w:pos="1418"/>
        </w:tabs>
        <w:jc w:val="both"/>
        <w:rPr>
          <w:sz w:val="28"/>
          <w:szCs w:val="28"/>
        </w:rPr>
      </w:pPr>
    </w:p>
    <w:p w:rsidR="00310E26" w:rsidRPr="00A57A98" w:rsidRDefault="00310E26" w:rsidP="00310E26">
      <w:pPr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b/>
          <w:sz w:val="28"/>
          <w:szCs w:val="28"/>
        </w:rPr>
        <w:t xml:space="preserve">3.3. </w:t>
      </w:r>
      <w:r w:rsidRPr="00A57A98">
        <w:rPr>
          <w:sz w:val="28"/>
          <w:szCs w:val="28"/>
        </w:rPr>
        <w:t xml:space="preserve">Налагодження співпраці зі здобувачами освіти, їх батьками, працівниками закладу освіти.     </w:t>
      </w:r>
      <w:r w:rsidRPr="00A57A98">
        <w:rPr>
          <w:b/>
          <w:sz w:val="28"/>
          <w:szCs w:val="28"/>
        </w:rPr>
        <w:t>3,3</w:t>
      </w:r>
    </w:p>
    <w:p w:rsidR="00310E26" w:rsidRPr="00A57A98" w:rsidRDefault="00310E26" w:rsidP="00310E26">
      <w:pPr>
        <w:tabs>
          <w:tab w:val="left" w:pos="1418"/>
        </w:tabs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 xml:space="preserve">3.3.1. </w:t>
      </w:r>
      <w:r w:rsidRPr="00A57A98">
        <w:rPr>
          <w:sz w:val="28"/>
          <w:szCs w:val="28"/>
        </w:rPr>
        <w:t xml:space="preserve">Педагогічні працівники діють на засадах педагогіки партнерства.   </w:t>
      </w:r>
      <w:r w:rsidRPr="00A57A98">
        <w:rPr>
          <w:b/>
          <w:sz w:val="28"/>
          <w:szCs w:val="28"/>
        </w:rPr>
        <w:t>3,5</w:t>
      </w:r>
    </w:p>
    <w:p w:rsidR="00310E26" w:rsidRPr="00A57A98" w:rsidRDefault="00310E26" w:rsidP="00310E26">
      <w:pPr>
        <w:tabs>
          <w:tab w:val="left" w:pos="1418"/>
        </w:tabs>
        <w:ind w:firstLine="567"/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для учнів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Ваша думка вислуховується і враховується вчителями під час проведення уроків?</w:t>
      </w:r>
    </w:p>
    <w:p w:rsidR="00310E26" w:rsidRPr="00A57A98" w:rsidRDefault="00310E26" w:rsidP="00310E26">
      <w:pPr>
        <w:pStyle w:val="a4"/>
        <w:widowControl/>
        <w:numPr>
          <w:ilvl w:val="0"/>
          <w:numId w:val="6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Так, завжди і в повній мірі враховується – 56%)</w:t>
      </w:r>
    </w:p>
    <w:p w:rsidR="00310E26" w:rsidRPr="00A57A98" w:rsidRDefault="00310E26" w:rsidP="00310E26">
      <w:pPr>
        <w:pStyle w:val="a4"/>
        <w:widowControl/>
        <w:numPr>
          <w:ilvl w:val="0"/>
          <w:numId w:val="6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Враховується з окремих предметів –  28%</w:t>
      </w:r>
    </w:p>
    <w:p w:rsidR="00310E26" w:rsidRPr="00A57A98" w:rsidRDefault="00310E26" w:rsidP="00310E26">
      <w:pPr>
        <w:pStyle w:val="a4"/>
        <w:widowControl/>
        <w:numPr>
          <w:ilvl w:val="0"/>
          <w:numId w:val="6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Більшість вчителів нав’язують свою думку як єдино правильну – 13%</w:t>
      </w:r>
    </w:p>
    <w:p w:rsidR="00310E26" w:rsidRPr="00A57A98" w:rsidRDefault="00310E26" w:rsidP="00310E26">
      <w:pPr>
        <w:pStyle w:val="a4"/>
        <w:widowControl/>
        <w:numPr>
          <w:ilvl w:val="0"/>
          <w:numId w:val="6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школі думка учнів практично не враховується – 2 %.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Більшість здобувачів освіти вважають, що їхня думка має значення (вислуховується, враховується) в освітньому процесі 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закладі освіти діє учнівське самоврядування, представники якого беруть участь у діяльності закладу освіти</w:t>
      </w:r>
    </w:p>
    <w:p w:rsidR="00310E26" w:rsidRPr="00A57A98" w:rsidRDefault="00310E26" w:rsidP="00310E26">
      <w:pPr>
        <w:pStyle w:val="TableParagraph"/>
        <w:ind w:left="0" w:firstLine="567"/>
        <w:rPr>
          <w:sz w:val="28"/>
          <w:szCs w:val="28"/>
        </w:rPr>
      </w:pPr>
      <w:r w:rsidRPr="00A57A98">
        <w:rPr>
          <w:rFonts w:eastAsiaTheme="minorHAnsi"/>
          <w:sz w:val="28"/>
          <w:szCs w:val="28"/>
        </w:rPr>
        <w:t xml:space="preserve">Більшість педагогічних працівників використовують форми роботи, спрямовані на формування партнерських взаємин зі здобувачами освіти, застосовують особистісно </w:t>
      </w:r>
      <w:r w:rsidRPr="00A57A98">
        <w:rPr>
          <w:sz w:val="28"/>
          <w:szCs w:val="28"/>
        </w:rPr>
        <w:t>орієнтований підхід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b/>
          <w:sz w:val="28"/>
          <w:szCs w:val="28"/>
        </w:rPr>
        <w:t xml:space="preserve">3.3.2. </w:t>
      </w:r>
      <w:r w:rsidRPr="00A57A98">
        <w:rPr>
          <w:sz w:val="28"/>
          <w:szCs w:val="28"/>
        </w:rPr>
        <w:t xml:space="preserve">Педагогічні працівники співпрацюють з батьками здобувачів освіти з питань організації освітнього процесу, забезпечують постійний зворотній зв’язок. </w:t>
      </w:r>
      <w:r w:rsidRPr="00A57A98">
        <w:rPr>
          <w:b/>
          <w:sz w:val="28"/>
          <w:szCs w:val="28"/>
        </w:rPr>
        <w:t>3,7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для батьків</w:t>
      </w:r>
    </w:p>
    <w:p w:rsidR="00310E26" w:rsidRPr="00A57A98" w:rsidRDefault="00310E26" w:rsidP="00310E26">
      <w:pPr>
        <w:pStyle w:val="a4"/>
        <w:tabs>
          <w:tab w:val="left" w:pos="1418"/>
        </w:tabs>
        <w:ind w:firstLine="426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З анкетування батьків слідує, що 62 % батьків завжди отримують зворотній </w:t>
      </w:r>
      <w:proofErr w:type="spellStart"/>
      <w:r w:rsidRPr="00A57A98">
        <w:rPr>
          <w:sz w:val="28"/>
          <w:szCs w:val="28"/>
        </w:rPr>
        <w:t>звʼязок</w:t>
      </w:r>
      <w:proofErr w:type="spellEnd"/>
      <w:r w:rsidRPr="00A57A98">
        <w:rPr>
          <w:sz w:val="28"/>
          <w:szCs w:val="28"/>
        </w:rPr>
        <w:t xml:space="preserve"> від педагогів, 21 % - у більшості випадків, 15 % - іноді, 2 % - ніколи</w:t>
      </w:r>
    </w:p>
    <w:p w:rsidR="00310E26" w:rsidRPr="00A57A98" w:rsidRDefault="00310E26" w:rsidP="00310E26">
      <w:pPr>
        <w:pStyle w:val="a4"/>
        <w:tabs>
          <w:tab w:val="left" w:pos="1418"/>
        </w:tabs>
        <w:ind w:left="1146"/>
        <w:jc w:val="center"/>
        <w:rPr>
          <w:i/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ind w:left="1146"/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lastRenderedPageBreak/>
        <w:t>Анкета для педагогічних працівників</w:t>
      </w:r>
    </w:p>
    <w:p w:rsidR="00310E26" w:rsidRPr="00A57A98" w:rsidRDefault="00310E26" w:rsidP="00310E26">
      <w:pPr>
        <w:pStyle w:val="a4"/>
        <w:tabs>
          <w:tab w:val="left" w:pos="1418"/>
        </w:tabs>
        <w:ind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Які форми комунікації з батьками ви використовуєте?</w:t>
      </w:r>
    </w:p>
    <w:p w:rsidR="00310E26" w:rsidRPr="00A57A98" w:rsidRDefault="00310E26" w:rsidP="00310E26">
      <w:pPr>
        <w:pStyle w:val="a4"/>
        <w:widowControl/>
        <w:numPr>
          <w:ilvl w:val="0"/>
          <w:numId w:val="8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Індивідуальне спілкування з батьками – 17</w:t>
      </w:r>
    </w:p>
    <w:p w:rsidR="00310E26" w:rsidRPr="00A57A98" w:rsidRDefault="00310E26" w:rsidP="00310E26">
      <w:pPr>
        <w:pStyle w:val="a4"/>
        <w:widowControl/>
        <w:numPr>
          <w:ilvl w:val="0"/>
          <w:numId w:val="8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Батьківські збори – 12</w:t>
      </w:r>
    </w:p>
    <w:p w:rsidR="00310E26" w:rsidRPr="00A57A98" w:rsidRDefault="00310E26" w:rsidP="00310E26">
      <w:pPr>
        <w:pStyle w:val="a4"/>
        <w:widowControl/>
        <w:numPr>
          <w:ilvl w:val="0"/>
          <w:numId w:val="8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Спілкування в соціальних мережах, телефонічні бесіди, письмові повідомлення – 18</w:t>
      </w:r>
    </w:p>
    <w:p w:rsidR="00310E26" w:rsidRPr="00A57A98" w:rsidRDefault="00310E26" w:rsidP="00310E26">
      <w:pPr>
        <w:pStyle w:val="a4"/>
        <w:widowControl/>
        <w:numPr>
          <w:ilvl w:val="0"/>
          <w:numId w:val="8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Веб-сайт, освітня платформа – 5</w:t>
      </w:r>
    </w:p>
    <w:p w:rsidR="00310E26" w:rsidRPr="00A57A98" w:rsidRDefault="00310E26" w:rsidP="00310E26">
      <w:pPr>
        <w:pStyle w:val="a4"/>
        <w:widowControl/>
        <w:numPr>
          <w:ilvl w:val="0"/>
          <w:numId w:val="8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Сервіси для </w:t>
      </w:r>
      <w:proofErr w:type="spellStart"/>
      <w:r w:rsidRPr="00A57A98">
        <w:rPr>
          <w:sz w:val="28"/>
          <w:szCs w:val="28"/>
        </w:rPr>
        <w:t>відеоконференцій</w:t>
      </w:r>
      <w:proofErr w:type="spellEnd"/>
      <w:r w:rsidRPr="00A57A98">
        <w:rPr>
          <w:sz w:val="28"/>
          <w:szCs w:val="28"/>
        </w:rPr>
        <w:t xml:space="preserve"> - 5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310E26" w:rsidRPr="00A57A98" w:rsidRDefault="00310E26" w:rsidP="00310E26">
      <w:pPr>
        <w:pStyle w:val="TableParagraph"/>
        <w:ind w:left="0" w:firstLine="567"/>
        <w:rPr>
          <w:rFonts w:eastAsiaTheme="minorHAnsi"/>
          <w:sz w:val="28"/>
          <w:szCs w:val="28"/>
        </w:rPr>
      </w:pPr>
      <w:r w:rsidRPr="00A57A98">
        <w:rPr>
          <w:rFonts w:eastAsiaTheme="minorHAnsi"/>
          <w:sz w:val="28"/>
          <w:szCs w:val="28"/>
        </w:rPr>
        <w:t>У закладі освіти сплановано та реалізуються заходи, що передбачають конструктивну співпрацю педагогів з батьками здобувачів освіти у різних формах на засадах педагогіки партнерства. Забезпечується постійний зворотній зв’язок. Аналізується результативність проведених заходів та у разі необхідності вносяться корективи задля налагодження партнерства між вчителями та батьківською громадою.</w:t>
      </w:r>
    </w:p>
    <w:p w:rsidR="00310E26" w:rsidRPr="00A57A98" w:rsidRDefault="00310E26" w:rsidP="00310E26">
      <w:pPr>
        <w:pStyle w:val="TableParagraph"/>
        <w:ind w:left="0" w:firstLine="567"/>
        <w:rPr>
          <w:rFonts w:eastAsiaTheme="minorHAnsi"/>
          <w:sz w:val="28"/>
          <w:szCs w:val="28"/>
        </w:rPr>
      </w:pPr>
      <w:r w:rsidRPr="00A57A98">
        <w:rPr>
          <w:rFonts w:eastAsiaTheme="minorHAnsi"/>
          <w:sz w:val="28"/>
          <w:szCs w:val="28"/>
        </w:rPr>
        <w:t>Переважна більшість батьків задоволені рівнем комунікації з педагогічними працівниками</w:t>
      </w:r>
    </w:p>
    <w:p w:rsidR="00310E26" w:rsidRPr="00A57A98" w:rsidRDefault="00310E26" w:rsidP="00310E26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3.3.3.</w:t>
      </w:r>
      <w:r w:rsidRPr="00A57A98">
        <w:rPr>
          <w:sz w:val="28"/>
          <w:szCs w:val="28"/>
        </w:rPr>
        <w:t xml:space="preserve"> У закладі освіти існує практика педагогічного наставництва, </w:t>
      </w:r>
      <w:proofErr w:type="spellStart"/>
      <w:r w:rsidRPr="00A57A98">
        <w:rPr>
          <w:sz w:val="28"/>
          <w:szCs w:val="28"/>
        </w:rPr>
        <w:t>взаємонавчання</w:t>
      </w:r>
      <w:proofErr w:type="spellEnd"/>
      <w:r w:rsidRPr="00A57A98">
        <w:rPr>
          <w:sz w:val="28"/>
          <w:szCs w:val="28"/>
        </w:rPr>
        <w:t xml:space="preserve"> та інших форм професійної співпраці.   </w:t>
      </w:r>
      <w:r w:rsidRPr="00A57A98">
        <w:rPr>
          <w:b/>
          <w:sz w:val="28"/>
          <w:szCs w:val="28"/>
        </w:rPr>
        <w:t>2,6</w:t>
      </w:r>
    </w:p>
    <w:p w:rsidR="00310E26" w:rsidRPr="00A57A98" w:rsidRDefault="00310E26" w:rsidP="00310E26">
      <w:pPr>
        <w:pStyle w:val="a4"/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педагогічних працівників.</w:t>
      </w:r>
    </w:p>
    <w:p w:rsidR="00310E26" w:rsidRPr="00A57A98" w:rsidRDefault="00310E26" w:rsidP="00310E26">
      <w:pPr>
        <w:pStyle w:val="a4"/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Психологічний клімат закладів освіти сприяє співпраці педагогів?</w:t>
      </w:r>
    </w:p>
    <w:p w:rsidR="00310E26" w:rsidRPr="00A57A98" w:rsidRDefault="00310E26" w:rsidP="00310E26">
      <w:pPr>
        <w:pStyle w:val="a4"/>
        <w:widowControl/>
        <w:numPr>
          <w:ilvl w:val="0"/>
          <w:numId w:val="9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Так, у закладі створені всі умови для співпраці – 100%</w:t>
      </w:r>
    </w:p>
    <w:p w:rsidR="00310E26" w:rsidRPr="00A57A98" w:rsidRDefault="00310E26" w:rsidP="00310E26">
      <w:pPr>
        <w:tabs>
          <w:tab w:val="left" w:pos="1418"/>
        </w:tabs>
        <w:ind w:left="360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З аналізу річного плану роботи видно, що проводяться </w:t>
      </w:r>
      <w:proofErr w:type="spellStart"/>
      <w:r w:rsidRPr="00A57A98">
        <w:rPr>
          <w:sz w:val="28"/>
          <w:szCs w:val="28"/>
        </w:rPr>
        <w:t>майстеркласи</w:t>
      </w:r>
      <w:proofErr w:type="spellEnd"/>
      <w:r w:rsidRPr="00A57A98">
        <w:rPr>
          <w:sz w:val="28"/>
          <w:szCs w:val="28"/>
        </w:rPr>
        <w:t xml:space="preserve">, також практикується педагогічне наставництво та </w:t>
      </w:r>
      <w:proofErr w:type="spellStart"/>
      <w:r w:rsidRPr="00A57A98">
        <w:rPr>
          <w:sz w:val="28"/>
          <w:szCs w:val="28"/>
        </w:rPr>
        <w:t>взаємовідвідування</w:t>
      </w:r>
      <w:proofErr w:type="spellEnd"/>
      <w:r w:rsidRPr="00A57A98">
        <w:rPr>
          <w:sz w:val="28"/>
          <w:szCs w:val="28"/>
        </w:rPr>
        <w:t xml:space="preserve"> навчальних занять.</w:t>
      </w:r>
    </w:p>
    <w:p w:rsidR="00310E26" w:rsidRPr="00A57A98" w:rsidRDefault="00310E26" w:rsidP="00310E26">
      <w:pPr>
        <w:tabs>
          <w:tab w:val="left" w:pos="1418"/>
        </w:tabs>
        <w:jc w:val="both"/>
        <w:rPr>
          <w:b/>
          <w:sz w:val="28"/>
          <w:szCs w:val="28"/>
        </w:rPr>
      </w:pPr>
    </w:p>
    <w:p w:rsidR="00310E26" w:rsidRPr="00A57A98" w:rsidRDefault="00310E26" w:rsidP="00310E26">
      <w:pPr>
        <w:tabs>
          <w:tab w:val="left" w:pos="1418"/>
        </w:tabs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 xml:space="preserve">3.4. </w:t>
      </w:r>
      <w:r w:rsidRPr="00A57A98">
        <w:rPr>
          <w:sz w:val="28"/>
          <w:szCs w:val="28"/>
        </w:rPr>
        <w:t xml:space="preserve">Організація педагогічної діяльності та навчання здобувачів освіти на засадах академічної доброчесності.   </w:t>
      </w:r>
      <w:r w:rsidRPr="00A57A98">
        <w:rPr>
          <w:b/>
          <w:sz w:val="28"/>
          <w:szCs w:val="28"/>
        </w:rPr>
        <w:t>4</w:t>
      </w:r>
    </w:p>
    <w:p w:rsidR="00310E26" w:rsidRPr="00A57A98" w:rsidRDefault="00310E26" w:rsidP="00310E26">
      <w:pPr>
        <w:pStyle w:val="TableParagraph"/>
        <w:tabs>
          <w:tab w:val="left" w:pos="10346"/>
        </w:tabs>
        <w:spacing w:line="259" w:lineRule="auto"/>
        <w:ind w:left="0" w:right="-2" w:firstLine="567"/>
        <w:jc w:val="both"/>
        <w:rPr>
          <w:sz w:val="28"/>
          <w:szCs w:val="28"/>
        </w:rPr>
      </w:pPr>
      <w:r w:rsidRPr="00A57A98">
        <w:rPr>
          <w:b/>
          <w:sz w:val="28"/>
          <w:szCs w:val="28"/>
        </w:rPr>
        <w:t xml:space="preserve">3.4.1. </w:t>
      </w:r>
      <w:r w:rsidRPr="00A57A98">
        <w:rPr>
          <w:rFonts w:eastAsiaTheme="minorHAnsi"/>
          <w:sz w:val="28"/>
          <w:szCs w:val="28"/>
        </w:rPr>
        <w:t xml:space="preserve">Педагогічні працівники діють на засадах академічної доброчесності (під час </w:t>
      </w:r>
      <w:r w:rsidRPr="00A57A98">
        <w:rPr>
          <w:sz w:val="28"/>
          <w:szCs w:val="28"/>
        </w:rPr>
        <w:t xml:space="preserve">провадження педагогічної та наукової (творчої) діяльності, у тому числі, оцінюванні результатів навчання здобувачів освіти, використанні джерел інформації, результатів досліджень, запобіганні списуванню).    </w:t>
      </w:r>
      <w:r w:rsidRPr="00A57A98">
        <w:rPr>
          <w:b/>
          <w:sz w:val="28"/>
          <w:szCs w:val="28"/>
        </w:rPr>
        <w:t>4</w:t>
      </w:r>
    </w:p>
    <w:p w:rsidR="00310E26" w:rsidRPr="00A57A98" w:rsidRDefault="00310E26" w:rsidP="00310E26">
      <w:pPr>
        <w:pStyle w:val="a4"/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педагогічних працівників.</w:t>
      </w:r>
    </w:p>
    <w:p w:rsidR="00310E26" w:rsidRPr="00A57A98" w:rsidRDefault="00310E26" w:rsidP="00310E26">
      <w:pPr>
        <w:tabs>
          <w:tab w:val="left" w:pos="1418"/>
        </w:tabs>
        <w:jc w:val="both"/>
        <w:rPr>
          <w:sz w:val="28"/>
          <w:szCs w:val="28"/>
        </w:rPr>
      </w:pPr>
      <w:r w:rsidRPr="00A57A98">
        <w:rPr>
          <w:sz w:val="28"/>
          <w:szCs w:val="28"/>
        </w:rPr>
        <w:t>Що саме ви робите для забезпечення академічної доброчесності у своїй професійній діяльності.</w:t>
      </w:r>
    </w:p>
    <w:p w:rsidR="00310E26" w:rsidRPr="00A57A98" w:rsidRDefault="00310E26" w:rsidP="00310E26">
      <w:pPr>
        <w:pStyle w:val="a4"/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Добираю індивідуальні та пропоную різні варіанти завдань для учнів з метою запобігання списування – 13</w:t>
      </w:r>
    </w:p>
    <w:p w:rsidR="00310E26" w:rsidRPr="00A57A98" w:rsidRDefault="00310E26" w:rsidP="00310E26">
      <w:pPr>
        <w:pStyle w:val="a4"/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Оцінюю результати навчання учнів </w:t>
      </w:r>
      <w:proofErr w:type="spellStart"/>
      <w:r w:rsidRPr="00A57A98">
        <w:rPr>
          <w:sz w:val="28"/>
          <w:szCs w:val="28"/>
        </w:rPr>
        <w:t>обʼєктивно</w:t>
      </w:r>
      <w:proofErr w:type="spellEnd"/>
      <w:r w:rsidRPr="00A57A98">
        <w:rPr>
          <w:sz w:val="28"/>
          <w:szCs w:val="28"/>
        </w:rPr>
        <w:t xml:space="preserve"> і неупереджено – 18</w:t>
      </w:r>
    </w:p>
    <w:p w:rsidR="00310E26" w:rsidRPr="00A57A98" w:rsidRDefault="00310E26" w:rsidP="00310E26">
      <w:pPr>
        <w:pStyle w:val="a4"/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Посилаюсь на джерела інформації в разі використання ідей, розробок – 15</w:t>
      </w:r>
    </w:p>
    <w:p w:rsidR="00310E26" w:rsidRPr="00A57A98" w:rsidRDefault="00310E26" w:rsidP="00310E26">
      <w:pPr>
        <w:pStyle w:val="a4"/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Підвищую кваліфікацію з відповідної тематики – 7</w:t>
      </w:r>
    </w:p>
    <w:p w:rsidR="00310E26" w:rsidRPr="00A57A98" w:rsidRDefault="00310E26" w:rsidP="00310E26">
      <w:pPr>
        <w:pStyle w:val="a4"/>
        <w:widowControl/>
        <w:numPr>
          <w:ilvl w:val="0"/>
          <w:numId w:val="10"/>
        </w:numPr>
        <w:tabs>
          <w:tab w:val="left" w:pos="1418"/>
        </w:tabs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Проводжу бесіди відповідної тематики з учнями та їх батьками – 9.</w:t>
      </w:r>
    </w:p>
    <w:p w:rsidR="00310E26" w:rsidRPr="00A57A98" w:rsidRDefault="00310E26" w:rsidP="00310E26">
      <w:pPr>
        <w:pStyle w:val="TableParagraph"/>
        <w:ind w:left="0" w:firstLine="567"/>
        <w:rPr>
          <w:b/>
          <w:sz w:val="28"/>
          <w:szCs w:val="28"/>
        </w:rPr>
      </w:pPr>
    </w:p>
    <w:p w:rsidR="00310E26" w:rsidRPr="00A57A98" w:rsidRDefault="00310E26" w:rsidP="00310E26">
      <w:pPr>
        <w:pStyle w:val="TableParagraph"/>
        <w:ind w:left="0" w:firstLine="567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lastRenderedPageBreak/>
        <w:t xml:space="preserve">3.4.2. </w:t>
      </w:r>
      <w:r w:rsidRPr="00A57A98">
        <w:rPr>
          <w:sz w:val="28"/>
          <w:szCs w:val="28"/>
        </w:rPr>
        <w:t xml:space="preserve">Педагогічні працівники сприяють дотриманню академічної доброчесності здобувачами освіти. </w:t>
      </w:r>
      <w:r w:rsidRPr="00A57A98">
        <w:rPr>
          <w:b/>
          <w:sz w:val="28"/>
          <w:szCs w:val="28"/>
        </w:rPr>
        <w:t>4</w:t>
      </w:r>
    </w:p>
    <w:p w:rsidR="00310E26" w:rsidRPr="00A57A98" w:rsidRDefault="00310E26" w:rsidP="00310E26">
      <w:pPr>
        <w:pStyle w:val="TableParagraph"/>
        <w:ind w:left="0" w:firstLine="567"/>
        <w:rPr>
          <w:sz w:val="28"/>
          <w:szCs w:val="28"/>
        </w:rPr>
      </w:pPr>
      <w:r w:rsidRPr="00A57A98">
        <w:rPr>
          <w:b/>
          <w:sz w:val="28"/>
          <w:szCs w:val="28"/>
        </w:rPr>
        <w:t xml:space="preserve">3.4.2.1.  </w:t>
      </w:r>
      <w:r w:rsidRPr="00A57A98">
        <w:rPr>
          <w:sz w:val="28"/>
          <w:szCs w:val="28"/>
        </w:rPr>
        <w:t xml:space="preserve">Частка педагогічних працівників, які інформують здобувачів освіти про правила дотримання академічної доброчесності.          </w:t>
      </w:r>
      <w:r w:rsidRPr="00A57A98">
        <w:rPr>
          <w:b/>
          <w:sz w:val="28"/>
          <w:szCs w:val="28"/>
        </w:rPr>
        <w:t>3,7</w:t>
      </w:r>
    </w:p>
    <w:p w:rsidR="00310E26" w:rsidRPr="00A57A98" w:rsidRDefault="00310E26" w:rsidP="00310E26">
      <w:pPr>
        <w:pStyle w:val="a4"/>
        <w:tabs>
          <w:tab w:val="left" w:pos="1418"/>
        </w:tabs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педагогічних працівників.</w:t>
      </w:r>
    </w:p>
    <w:p w:rsidR="00310E26" w:rsidRPr="00A57A98" w:rsidRDefault="00310E26" w:rsidP="00310E26">
      <w:pPr>
        <w:pStyle w:val="a4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Що Ви робите для того, щоб запобігати випадкам порушень академічної доброчесності серед здобувачів освіти (списування, плагіат, фальсифікація тощо)</w:t>
      </w:r>
    </w:p>
    <w:p w:rsidR="00310E26" w:rsidRPr="00A57A98" w:rsidRDefault="00310E26" w:rsidP="00310E26">
      <w:pPr>
        <w:pStyle w:val="TableParagraph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  <w:r w:rsidRPr="00A57A98">
        <w:rPr>
          <w:sz w:val="28"/>
          <w:szCs w:val="28"/>
        </w:rPr>
        <w:t>Проводжу бесіди щодо дотримання академічної доброчесності – 17</w:t>
      </w:r>
    </w:p>
    <w:p w:rsidR="00310E26" w:rsidRPr="00A57A98" w:rsidRDefault="00310E26" w:rsidP="00310E26">
      <w:pPr>
        <w:pStyle w:val="TableParagraph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  <w:r w:rsidRPr="00A57A98">
        <w:rPr>
          <w:sz w:val="28"/>
          <w:szCs w:val="28"/>
        </w:rPr>
        <w:t>Знайомлю учнів з основами авторського права – 10</w:t>
      </w:r>
    </w:p>
    <w:p w:rsidR="00310E26" w:rsidRPr="00A57A98" w:rsidRDefault="00310E26" w:rsidP="00310E26">
      <w:pPr>
        <w:pStyle w:val="TableParagraph"/>
        <w:numPr>
          <w:ilvl w:val="0"/>
          <w:numId w:val="19"/>
        </w:numPr>
        <w:spacing w:line="240" w:lineRule="auto"/>
        <w:rPr>
          <w:b/>
          <w:sz w:val="28"/>
          <w:szCs w:val="28"/>
        </w:rPr>
      </w:pPr>
      <w:r w:rsidRPr="00A57A98">
        <w:rPr>
          <w:sz w:val="28"/>
          <w:szCs w:val="28"/>
        </w:rPr>
        <w:t>На уроках пропоную завдання, що запобігають списуванню - 15</w:t>
      </w:r>
    </w:p>
    <w:p w:rsidR="00310E26" w:rsidRPr="00A57A98" w:rsidRDefault="00310E26" w:rsidP="00310E26">
      <w:pPr>
        <w:pStyle w:val="a4"/>
        <w:tabs>
          <w:tab w:val="left" w:pos="1418"/>
        </w:tabs>
        <w:ind w:left="825"/>
        <w:jc w:val="center"/>
        <w:rPr>
          <w:i/>
          <w:sz w:val="28"/>
          <w:szCs w:val="28"/>
        </w:rPr>
      </w:pPr>
    </w:p>
    <w:p w:rsidR="00310E26" w:rsidRPr="00A57A98" w:rsidRDefault="00310E26" w:rsidP="00310E26">
      <w:pPr>
        <w:pStyle w:val="a4"/>
        <w:tabs>
          <w:tab w:val="left" w:pos="1418"/>
        </w:tabs>
        <w:ind w:left="825"/>
        <w:jc w:val="center"/>
        <w:rPr>
          <w:i/>
          <w:sz w:val="28"/>
          <w:szCs w:val="28"/>
        </w:rPr>
      </w:pPr>
      <w:r w:rsidRPr="00A57A98">
        <w:rPr>
          <w:i/>
          <w:sz w:val="28"/>
          <w:szCs w:val="28"/>
        </w:rPr>
        <w:t>Анкета для учня/учениці.</w:t>
      </w:r>
    </w:p>
    <w:p w:rsidR="00310E26" w:rsidRPr="00A57A98" w:rsidRDefault="00310E26" w:rsidP="00310E26">
      <w:pPr>
        <w:pStyle w:val="a4"/>
        <w:tabs>
          <w:tab w:val="left" w:pos="1418"/>
        </w:tabs>
        <w:ind w:left="284" w:firstLine="541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Проводяться з вами бесіди про важливість дотримання академічної доброчесності: неприпустимість списування та плагіату, необхідності вказувати джерела інформації, які використовуються тощо?</w:t>
      </w:r>
    </w:p>
    <w:p w:rsidR="00310E26" w:rsidRPr="00A57A98" w:rsidRDefault="00310E26" w:rsidP="00310E26">
      <w:pPr>
        <w:pStyle w:val="a4"/>
        <w:widowControl/>
        <w:numPr>
          <w:ilvl w:val="0"/>
          <w:numId w:val="20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Так, регулярно проводяться – 83%</w:t>
      </w:r>
    </w:p>
    <w:p w:rsidR="00310E26" w:rsidRPr="00A57A98" w:rsidRDefault="00310E26" w:rsidP="00310E26">
      <w:pPr>
        <w:pStyle w:val="a4"/>
        <w:widowControl/>
        <w:numPr>
          <w:ilvl w:val="0"/>
          <w:numId w:val="20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Тільки на початку навчального року – 15%</w:t>
      </w:r>
    </w:p>
    <w:p w:rsidR="00310E26" w:rsidRPr="00A57A98" w:rsidRDefault="00310E26" w:rsidP="00310E26">
      <w:pPr>
        <w:pStyle w:val="a4"/>
        <w:widowControl/>
        <w:numPr>
          <w:ilvl w:val="0"/>
          <w:numId w:val="20"/>
        </w:numPr>
        <w:tabs>
          <w:tab w:val="left" w:pos="1418"/>
        </w:tabs>
        <w:autoSpaceDE/>
        <w:autoSpaceDN/>
        <w:spacing w:line="276" w:lineRule="auto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Не розумію про що йдеться – 2%</w:t>
      </w:r>
    </w:p>
    <w:p w:rsidR="00310E26" w:rsidRPr="00A57A98" w:rsidRDefault="00310E26" w:rsidP="00310E26">
      <w:pPr>
        <w:pStyle w:val="TableParagraph"/>
        <w:ind w:left="0" w:firstLine="567"/>
        <w:rPr>
          <w:b/>
          <w:sz w:val="28"/>
          <w:szCs w:val="28"/>
        </w:rPr>
      </w:pP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</w:p>
    <w:p w:rsidR="00310E26" w:rsidRPr="00A57A98" w:rsidRDefault="00310E26" w:rsidP="00310E26">
      <w:pPr>
        <w:pStyle w:val="TableParagraph"/>
        <w:ind w:left="0" w:firstLine="567"/>
        <w:jc w:val="center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 xml:space="preserve">4. УПРАВЛІНСЬКІ ПРОЦЕСИ ЗАКЛАДУ ОСВІТ (3,2 </w:t>
      </w:r>
      <w:proofErr w:type="spellStart"/>
      <w:r w:rsidRPr="00A57A98">
        <w:rPr>
          <w:b/>
          <w:sz w:val="28"/>
          <w:szCs w:val="28"/>
        </w:rPr>
        <w:t>бала</w:t>
      </w:r>
      <w:proofErr w:type="spellEnd"/>
      <w:r w:rsidRPr="00A57A98">
        <w:rPr>
          <w:b/>
          <w:sz w:val="28"/>
          <w:szCs w:val="28"/>
        </w:rPr>
        <w:t xml:space="preserve"> – достатній рівень)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 xml:space="preserve">4.1. Наявність стратегії розвитку та системи планування діяльності закладу, моніторинг виконання поставлених цілей і завдань. (3 </w:t>
      </w:r>
      <w:proofErr w:type="spellStart"/>
      <w:r w:rsidRPr="00A57A98">
        <w:rPr>
          <w:b/>
          <w:sz w:val="28"/>
          <w:szCs w:val="28"/>
        </w:rPr>
        <w:t>бала</w:t>
      </w:r>
      <w:proofErr w:type="spellEnd"/>
      <w:r w:rsidRPr="00A57A98">
        <w:rPr>
          <w:b/>
          <w:sz w:val="28"/>
          <w:szCs w:val="28"/>
        </w:rPr>
        <w:t xml:space="preserve"> – достатній рівень)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4.1.1. </w:t>
      </w:r>
      <w:r w:rsidRPr="00A57A98">
        <w:rPr>
          <w:sz w:val="24"/>
        </w:rPr>
        <w:t>Стратегія розвитку закладу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 xml:space="preserve">освіти </w:t>
      </w:r>
      <w:r w:rsidRPr="00A57A98">
        <w:rPr>
          <w:b/>
          <w:sz w:val="24"/>
        </w:rPr>
        <w:t xml:space="preserve">відповідає </w:t>
      </w:r>
      <w:r w:rsidRPr="00A57A98">
        <w:rPr>
          <w:sz w:val="24"/>
        </w:rPr>
        <w:t>особливостям і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умовам його діяльності, але з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переважанням загальних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положень</w:t>
      </w:r>
      <w:r w:rsidRPr="00A57A98">
        <w:rPr>
          <w:sz w:val="24"/>
        </w:rPr>
        <w:t>, у змісті не виділяються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окремо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напрями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діяльності</w:t>
      </w:r>
      <w:r w:rsidRPr="00A57A98">
        <w:rPr>
          <w:sz w:val="28"/>
          <w:szCs w:val="28"/>
        </w:rPr>
        <w:t>.</w:t>
      </w:r>
    </w:p>
    <w:p w:rsidR="00310E26" w:rsidRPr="00A57A98" w:rsidRDefault="00310E26" w:rsidP="00310E26">
      <w:pPr>
        <w:pStyle w:val="TableParagraph"/>
        <w:spacing w:line="268" w:lineRule="exact"/>
        <w:ind w:left="107"/>
        <w:rPr>
          <w:sz w:val="28"/>
          <w:szCs w:val="28"/>
        </w:rPr>
      </w:pPr>
      <w:r w:rsidRPr="00A57A98">
        <w:rPr>
          <w:sz w:val="28"/>
          <w:szCs w:val="28"/>
        </w:rPr>
        <w:t xml:space="preserve">4.1.2. </w:t>
      </w:r>
      <w:r w:rsidRPr="00A57A98">
        <w:rPr>
          <w:sz w:val="24"/>
        </w:rPr>
        <w:t>Річний план роботи закладу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-3"/>
          <w:sz w:val="24"/>
        </w:rPr>
        <w:t xml:space="preserve"> </w:t>
      </w:r>
      <w:r w:rsidRPr="00A57A98">
        <w:rPr>
          <w:b/>
          <w:sz w:val="24"/>
        </w:rPr>
        <w:t>реалізує</w:t>
      </w:r>
      <w:r w:rsidRPr="00A57A98">
        <w:rPr>
          <w:b/>
          <w:spacing w:val="-5"/>
          <w:sz w:val="24"/>
        </w:rPr>
        <w:t xml:space="preserve"> </w:t>
      </w:r>
      <w:r w:rsidRPr="00A57A98">
        <w:rPr>
          <w:sz w:val="24"/>
        </w:rPr>
        <w:t>стратегію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розвитку,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містить аналіз роботи закладу за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попередній навчальний рік,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враховує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sz w:val="24"/>
        </w:rPr>
        <w:t>освітню програму</w:t>
      </w:r>
      <w:r w:rsidRPr="00A57A98">
        <w:rPr>
          <w:spacing w:val="-5"/>
          <w:sz w:val="24"/>
        </w:rPr>
        <w:t xml:space="preserve"> </w:t>
      </w:r>
      <w:r w:rsidRPr="00A57A98">
        <w:rPr>
          <w:sz w:val="24"/>
        </w:rPr>
        <w:t xml:space="preserve">та </w:t>
      </w:r>
      <w:r w:rsidRPr="00A57A98">
        <w:rPr>
          <w:b/>
          <w:sz w:val="24"/>
        </w:rPr>
        <w:t>розробляється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sz w:val="24"/>
        </w:rPr>
        <w:t>в</w:t>
      </w:r>
      <w:r w:rsidRPr="00A57A98">
        <w:rPr>
          <w:spacing w:val="-2"/>
          <w:sz w:val="24"/>
        </w:rPr>
        <w:t xml:space="preserve"> </w:t>
      </w:r>
      <w:r w:rsidRPr="00A57A98">
        <w:rPr>
          <w:b/>
          <w:sz w:val="24"/>
        </w:rPr>
        <w:t>співпраці керівництва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sz w:val="24"/>
        </w:rPr>
        <w:t>закладу</w:t>
      </w:r>
      <w:r w:rsidRPr="00A57A98">
        <w:rPr>
          <w:spacing w:val="-9"/>
          <w:sz w:val="24"/>
        </w:rPr>
        <w:t xml:space="preserve"> </w:t>
      </w:r>
      <w:r w:rsidRPr="00A57A98">
        <w:rPr>
          <w:sz w:val="24"/>
        </w:rPr>
        <w:t xml:space="preserve">освіти та </w:t>
      </w:r>
      <w:r w:rsidRPr="00A57A98">
        <w:rPr>
          <w:b/>
          <w:sz w:val="24"/>
        </w:rPr>
        <w:t>педагогічних</w:t>
      </w:r>
      <w:r w:rsidRPr="00A57A98">
        <w:rPr>
          <w:b/>
          <w:spacing w:val="-3"/>
          <w:sz w:val="24"/>
        </w:rPr>
        <w:t xml:space="preserve"> </w:t>
      </w:r>
      <w:r w:rsidRPr="00A57A98">
        <w:rPr>
          <w:b/>
          <w:sz w:val="24"/>
        </w:rPr>
        <w:t>працівників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Діяльність педагогічної ради спрямовується на реалізацію річного плану та стратегії розвитку закладу.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4.1.3. </w:t>
      </w:r>
      <w:r w:rsidRPr="00A57A98">
        <w:rPr>
          <w:sz w:val="24"/>
        </w:rPr>
        <w:t xml:space="preserve">У закладі освіти </w:t>
      </w:r>
      <w:r w:rsidRPr="00A57A98">
        <w:rPr>
          <w:b/>
          <w:sz w:val="24"/>
        </w:rPr>
        <w:t>розроблено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 xml:space="preserve">та </w:t>
      </w:r>
      <w:r w:rsidRPr="00A57A98">
        <w:rPr>
          <w:b/>
          <w:sz w:val="24"/>
        </w:rPr>
        <w:t xml:space="preserve">оприлюднено </w:t>
      </w:r>
      <w:r w:rsidRPr="00A57A98">
        <w:rPr>
          <w:sz w:val="24"/>
        </w:rPr>
        <w:t>Положення, що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 xml:space="preserve">визначає </w:t>
      </w:r>
      <w:r w:rsidRPr="00A57A98">
        <w:rPr>
          <w:b/>
          <w:sz w:val="24"/>
        </w:rPr>
        <w:t>стратегію (політику) й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процедури забезпечення якості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освіти</w:t>
      </w:r>
      <w:r w:rsidRPr="00A57A98">
        <w:rPr>
          <w:b/>
          <w:spacing w:val="-2"/>
          <w:sz w:val="24"/>
        </w:rPr>
        <w:t xml:space="preserve"> </w:t>
      </w:r>
      <w:r w:rsidRPr="00A57A98">
        <w:rPr>
          <w:sz w:val="24"/>
        </w:rPr>
        <w:t>відповідно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до</w:t>
      </w:r>
      <w:r w:rsidRPr="00A57A98">
        <w:rPr>
          <w:spacing w:val="-5"/>
          <w:sz w:val="24"/>
        </w:rPr>
        <w:t xml:space="preserve"> </w:t>
      </w:r>
      <w:r w:rsidRPr="00A57A98">
        <w:rPr>
          <w:sz w:val="24"/>
        </w:rPr>
        <w:t>законодавства. У закладі освіти здійснюється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 xml:space="preserve">щорічне </w:t>
      </w:r>
      <w:proofErr w:type="spellStart"/>
      <w:r w:rsidRPr="00A57A98">
        <w:rPr>
          <w:b/>
          <w:sz w:val="24"/>
        </w:rPr>
        <w:t>самооцінювання</w:t>
      </w:r>
      <w:proofErr w:type="spellEnd"/>
      <w:r w:rsidRPr="00A57A98">
        <w:rPr>
          <w:b/>
          <w:sz w:val="24"/>
        </w:rPr>
        <w:t xml:space="preserve"> </w:t>
      </w:r>
      <w:r w:rsidRPr="00A57A98">
        <w:rPr>
          <w:sz w:val="24"/>
        </w:rPr>
        <w:t>за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 xml:space="preserve">окремими </w:t>
      </w:r>
      <w:r w:rsidRPr="00A57A98">
        <w:rPr>
          <w:sz w:val="24"/>
        </w:rPr>
        <w:t xml:space="preserve">освітніми </w:t>
      </w:r>
      <w:r w:rsidRPr="00A57A98">
        <w:rPr>
          <w:b/>
          <w:sz w:val="24"/>
        </w:rPr>
        <w:t>напрямами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b/>
          <w:sz w:val="24"/>
        </w:rPr>
        <w:t xml:space="preserve">або рівнями </w:t>
      </w:r>
      <w:r w:rsidRPr="00A57A98">
        <w:rPr>
          <w:sz w:val="24"/>
        </w:rPr>
        <w:t>освіти. У рік, що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передує інституційному аудиту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 xml:space="preserve">проводиться </w:t>
      </w:r>
      <w:r w:rsidRPr="00A57A98">
        <w:rPr>
          <w:b/>
          <w:sz w:val="24"/>
        </w:rPr>
        <w:t>комплексне</w:t>
      </w:r>
      <w:r w:rsidRPr="00A57A98">
        <w:rPr>
          <w:b/>
          <w:spacing w:val="1"/>
          <w:sz w:val="24"/>
        </w:rPr>
        <w:t xml:space="preserve"> </w:t>
      </w:r>
      <w:proofErr w:type="spellStart"/>
      <w:r w:rsidRPr="00A57A98">
        <w:rPr>
          <w:b/>
          <w:sz w:val="24"/>
        </w:rPr>
        <w:t>самооцінювання</w:t>
      </w:r>
      <w:proofErr w:type="spellEnd"/>
      <w:r w:rsidRPr="00A57A98">
        <w:rPr>
          <w:sz w:val="24"/>
        </w:rPr>
        <w:t>. Учасники</w:t>
      </w:r>
      <w:r w:rsidRPr="00A57A98">
        <w:rPr>
          <w:spacing w:val="-7"/>
          <w:sz w:val="24"/>
        </w:rPr>
        <w:t xml:space="preserve"> </w:t>
      </w:r>
      <w:r w:rsidRPr="00A57A98">
        <w:rPr>
          <w:sz w:val="24"/>
        </w:rPr>
        <w:t>освітнього</w:t>
      </w:r>
      <w:r w:rsidRPr="00A57A98">
        <w:rPr>
          <w:spacing w:val="-6"/>
          <w:sz w:val="24"/>
        </w:rPr>
        <w:t xml:space="preserve"> </w:t>
      </w:r>
      <w:r w:rsidRPr="00A57A98">
        <w:rPr>
          <w:sz w:val="24"/>
        </w:rPr>
        <w:t xml:space="preserve">процесу </w:t>
      </w:r>
      <w:r w:rsidRPr="00A57A98">
        <w:rPr>
          <w:b/>
          <w:sz w:val="24"/>
        </w:rPr>
        <w:t xml:space="preserve">залучаються </w:t>
      </w:r>
      <w:r w:rsidRPr="00A57A98">
        <w:rPr>
          <w:sz w:val="24"/>
        </w:rPr>
        <w:t xml:space="preserve">до </w:t>
      </w:r>
      <w:proofErr w:type="spellStart"/>
      <w:r w:rsidRPr="00A57A98">
        <w:rPr>
          <w:sz w:val="24"/>
        </w:rPr>
        <w:t>самооцінювання</w:t>
      </w:r>
      <w:proofErr w:type="spellEnd"/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якості освітньої діяльності через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процедури</w:t>
      </w:r>
      <w:r w:rsidRPr="00A57A98">
        <w:rPr>
          <w:b/>
          <w:spacing w:val="-1"/>
          <w:sz w:val="24"/>
        </w:rPr>
        <w:t xml:space="preserve"> </w:t>
      </w:r>
      <w:proofErr w:type="spellStart"/>
      <w:r w:rsidRPr="00A57A98">
        <w:rPr>
          <w:b/>
          <w:sz w:val="24"/>
        </w:rPr>
        <w:t>самооцінювання</w:t>
      </w:r>
      <w:proofErr w:type="spellEnd"/>
      <w:r w:rsidRPr="00A57A98">
        <w:rPr>
          <w:b/>
          <w:sz w:val="24"/>
        </w:rPr>
        <w:t xml:space="preserve"> </w:t>
      </w:r>
      <w:r w:rsidRPr="00A57A98">
        <w:rPr>
          <w:sz w:val="24"/>
        </w:rPr>
        <w:t>(залучаються</w:t>
      </w:r>
      <w:r w:rsidRPr="00A57A98">
        <w:rPr>
          <w:spacing w:val="-5"/>
          <w:sz w:val="24"/>
        </w:rPr>
        <w:t xml:space="preserve"> </w:t>
      </w:r>
      <w:r w:rsidRPr="00A57A98">
        <w:rPr>
          <w:sz w:val="24"/>
        </w:rPr>
        <w:t>до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опитування). Отримані</w:t>
      </w:r>
      <w:r w:rsidRPr="00A57A98">
        <w:rPr>
          <w:spacing w:val="-2"/>
          <w:sz w:val="24"/>
        </w:rPr>
        <w:t xml:space="preserve"> </w:t>
      </w:r>
      <w:r w:rsidRPr="00A57A98">
        <w:rPr>
          <w:b/>
          <w:sz w:val="24"/>
        </w:rPr>
        <w:t>результати враховуються</w:t>
      </w:r>
      <w:r w:rsidRPr="00A57A98">
        <w:rPr>
          <w:b/>
          <w:spacing w:val="-2"/>
          <w:sz w:val="24"/>
        </w:rPr>
        <w:t xml:space="preserve"> </w:t>
      </w:r>
      <w:r w:rsidRPr="00A57A98">
        <w:rPr>
          <w:sz w:val="24"/>
        </w:rPr>
        <w:t>в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річному</w:t>
      </w:r>
      <w:r w:rsidRPr="00A57A98">
        <w:rPr>
          <w:spacing w:val="-6"/>
          <w:sz w:val="24"/>
        </w:rPr>
        <w:t xml:space="preserve"> </w:t>
      </w:r>
      <w:r w:rsidRPr="00A57A98">
        <w:rPr>
          <w:sz w:val="24"/>
        </w:rPr>
        <w:t>плані</w:t>
      </w:r>
    </w:p>
    <w:p w:rsidR="00310E26" w:rsidRPr="00A57A98" w:rsidRDefault="00310E26" w:rsidP="00310E26">
      <w:pPr>
        <w:pStyle w:val="TableParagraph"/>
        <w:spacing w:line="259" w:lineRule="auto"/>
        <w:ind w:left="107" w:right="229"/>
        <w:rPr>
          <w:sz w:val="24"/>
        </w:rPr>
      </w:pPr>
      <w:r w:rsidRPr="00A57A98">
        <w:rPr>
          <w:b/>
          <w:sz w:val="24"/>
        </w:rPr>
        <w:t xml:space="preserve">4.1.4. </w:t>
      </w:r>
      <w:r w:rsidRPr="00A57A98">
        <w:rPr>
          <w:sz w:val="24"/>
        </w:rPr>
        <w:t>Керівництво закладу освіти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 xml:space="preserve">вживає заходи </w:t>
      </w:r>
      <w:r w:rsidRPr="00A57A98">
        <w:rPr>
          <w:sz w:val="24"/>
        </w:rPr>
        <w:t xml:space="preserve">для </w:t>
      </w:r>
      <w:r w:rsidRPr="00A57A98">
        <w:rPr>
          <w:b/>
          <w:sz w:val="24"/>
        </w:rPr>
        <w:t>створення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належних умов діяльності закладу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(</w:t>
      </w:r>
      <w:r w:rsidRPr="00A57A98">
        <w:rPr>
          <w:b/>
          <w:sz w:val="24"/>
        </w:rPr>
        <w:t>вивчає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sz w:val="24"/>
        </w:rPr>
        <w:t xml:space="preserve">стан матеріально-технічної бази, </w:t>
      </w:r>
      <w:r w:rsidRPr="00A57A98">
        <w:rPr>
          <w:b/>
          <w:sz w:val="24"/>
        </w:rPr>
        <w:t>планує її розвиток</w:t>
      </w:r>
      <w:r w:rsidRPr="00A57A98">
        <w:rPr>
          <w:sz w:val="24"/>
        </w:rPr>
        <w:t>,</w:t>
      </w:r>
      <w:r w:rsidRPr="00A57A98">
        <w:rPr>
          <w:spacing w:val="-57"/>
          <w:sz w:val="24"/>
        </w:rPr>
        <w:t xml:space="preserve"> </w:t>
      </w:r>
      <w:r w:rsidRPr="00A57A98">
        <w:rPr>
          <w:b/>
          <w:sz w:val="24"/>
        </w:rPr>
        <w:t>звертається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sz w:val="24"/>
        </w:rPr>
        <w:t>до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засновника)</w:t>
      </w:r>
    </w:p>
    <w:p w:rsidR="00310E26" w:rsidRPr="00A57A98" w:rsidRDefault="00310E26" w:rsidP="00310E26">
      <w:pPr>
        <w:pStyle w:val="TableParagraph"/>
        <w:spacing w:line="259" w:lineRule="auto"/>
        <w:ind w:left="107" w:right="229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4.2. Формування відносин довіри, прозорості, дотримання етичних норм (3,7 бали – високий рівень)</w:t>
      </w:r>
    </w:p>
    <w:p w:rsidR="00310E26" w:rsidRPr="00A57A98" w:rsidRDefault="00310E26" w:rsidP="00310E26">
      <w:pPr>
        <w:pStyle w:val="TableParagraph"/>
        <w:ind w:right="96"/>
        <w:jc w:val="both"/>
        <w:rPr>
          <w:sz w:val="28"/>
          <w:szCs w:val="28"/>
        </w:rPr>
      </w:pPr>
      <w:r w:rsidRPr="00A57A98">
        <w:rPr>
          <w:b/>
          <w:sz w:val="24"/>
        </w:rPr>
        <w:t>4.2.1.Практично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всі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учасники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освітнього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процесу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задоволені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sz w:val="24"/>
        </w:rPr>
        <w:t>загальним психологічним кліматом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у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 xml:space="preserve">закладі освіти. </w:t>
      </w:r>
      <w:r w:rsidRPr="00A57A98">
        <w:rPr>
          <w:b/>
          <w:sz w:val="24"/>
        </w:rPr>
        <w:t>Керівництво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закладу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доступне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для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спілкування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з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lastRenderedPageBreak/>
        <w:t>учасниками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освітнього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процесу,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представниками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місцевої</w:t>
      </w:r>
      <w:r w:rsidRPr="00A57A98">
        <w:rPr>
          <w:spacing w:val="60"/>
          <w:sz w:val="24"/>
        </w:rPr>
        <w:t xml:space="preserve"> </w:t>
      </w:r>
      <w:r w:rsidRPr="00A57A98">
        <w:rPr>
          <w:sz w:val="24"/>
        </w:rPr>
        <w:t>громади,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в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тому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числі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завдяки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b/>
          <w:sz w:val="24"/>
        </w:rPr>
        <w:t>використанню</w:t>
      </w:r>
      <w:r w:rsidRPr="00A57A98">
        <w:rPr>
          <w:b/>
          <w:spacing w:val="41"/>
          <w:sz w:val="24"/>
        </w:rPr>
        <w:t xml:space="preserve"> </w:t>
      </w:r>
      <w:r w:rsidRPr="00A57A98">
        <w:rPr>
          <w:b/>
          <w:sz w:val="24"/>
        </w:rPr>
        <w:t>сучасних</w:t>
      </w:r>
      <w:r w:rsidRPr="00A57A98">
        <w:rPr>
          <w:b/>
          <w:spacing w:val="42"/>
          <w:sz w:val="24"/>
        </w:rPr>
        <w:t xml:space="preserve"> </w:t>
      </w:r>
      <w:r w:rsidRPr="00A57A98">
        <w:rPr>
          <w:b/>
          <w:sz w:val="24"/>
        </w:rPr>
        <w:t xml:space="preserve">засобів комунікації. </w:t>
      </w:r>
      <w:r w:rsidRPr="00A57A98">
        <w:rPr>
          <w:sz w:val="24"/>
        </w:rPr>
        <w:t>Керівництво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закладу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вчасно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b/>
          <w:sz w:val="24"/>
        </w:rPr>
        <w:t>розглядає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звернення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учасників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 xml:space="preserve">освітнього процесу, </w:t>
      </w:r>
      <w:proofErr w:type="spellStart"/>
      <w:r w:rsidRPr="00A57A98">
        <w:rPr>
          <w:b/>
          <w:sz w:val="24"/>
        </w:rPr>
        <w:t>оперативно</w:t>
      </w:r>
      <w:proofErr w:type="spellEnd"/>
      <w:r w:rsidRPr="00A57A98">
        <w:rPr>
          <w:b/>
          <w:sz w:val="24"/>
        </w:rPr>
        <w:t xml:space="preserve"> </w:t>
      </w:r>
      <w:r w:rsidRPr="00A57A98">
        <w:rPr>
          <w:sz w:val="24"/>
        </w:rPr>
        <w:t>та</w:t>
      </w:r>
      <w:r w:rsidRPr="00A57A98">
        <w:rPr>
          <w:spacing w:val="-57"/>
          <w:sz w:val="24"/>
        </w:rPr>
        <w:t xml:space="preserve"> </w:t>
      </w:r>
      <w:r w:rsidRPr="00A57A98">
        <w:rPr>
          <w:b/>
          <w:sz w:val="24"/>
        </w:rPr>
        <w:t>ефективно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їх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вирішує.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Вживає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b/>
          <w:sz w:val="24"/>
        </w:rPr>
        <w:t>відповідні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заходи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реагування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та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здійснює</w:t>
      </w:r>
      <w:r w:rsidRPr="00A57A98">
        <w:rPr>
          <w:spacing w:val="20"/>
          <w:sz w:val="24"/>
        </w:rPr>
        <w:t xml:space="preserve"> </w:t>
      </w:r>
      <w:r w:rsidRPr="00A57A98">
        <w:rPr>
          <w:b/>
          <w:sz w:val="24"/>
        </w:rPr>
        <w:t>аналіз</w:t>
      </w:r>
      <w:r w:rsidRPr="00A57A98">
        <w:rPr>
          <w:b/>
          <w:spacing w:val="16"/>
          <w:sz w:val="24"/>
        </w:rPr>
        <w:t xml:space="preserve"> </w:t>
      </w:r>
      <w:r w:rsidRPr="00A57A98">
        <w:rPr>
          <w:b/>
          <w:sz w:val="24"/>
        </w:rPr>
        <w:t>дієвості</w:t>
      </w:r>
      <w:r w:rsidRPr="00A57A98">
        <w:rPr>
          <w:b/>
          <w:spacing w:val="19"/>
          <w:sz w:val="24"/>
        </w:rPr>
        <w:t xml:space="preserve"> </w:t>
      </w:r>
      <w:r w:rsidRPr="00A57A98">
        <w:rPr>
          <w:b/>
          <w:sz w:val="24"/>
        </w:rPr>
        <w:t>вжитих заходів.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94,44 % педагогічних працівників вважають, що керівництво та педагогічні працівники співпрацюють і забезпечують зворотній зв’язок щодо їхньої праці; 83,33 % - що розбіжності, які виникли між педагогічними працівниками та керівництвом, вирішуються конструктивно. Анкетування батьків показало, що 40,00 % з них вважають, що дитина іде до школи з бажанням; 10,00 % - в піднесеному настрої, з радістю, 40,00 % – не проявляють особливих емоцій, 5,00 % – ідуть до школи неохоче. Анкетування учнів інформує, що 47,06 % - ідуть до школи охоче, 23,53 % - здебільшого неохоче, 11,76 % - у піднесеному настрої, 17,65 % - не хочуть ходити до школи.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Бажання не ходити до школи викликає у більшості дітей потреба рано вставати та складні предмети.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Керівництво закладу освіти доступне для спілкування з учасниками освітнього процесу, представниками місцевої громади, в тому числі завдяки використанню сучасних засобів комунікації. 88,89 % педагогічних працівників співпрацюють і забезпечують зворотній </w:t>
      </w:r>
      <w:proofErr w:type="spellStart"/>
      <w:r w:rsidRPr="00A57A98">
        <w:rPr>
          <w:sz w:val="28"/>
          <w:szCs w:val="28"/>
        </w:rPr>
        <w:t>звʼязок</w:t>
      </w:r>
      <w:proofErr w:type="spellEnd"/>
      <w:r w:rsidRPr="00A57A98">
        <w:rPr>
          <w:sz w:val="28"/>
          <w:szCs w:val="28"/>
        </w:rPr>
        <w:t xml:space="preserve"> щодо їхньої праці з керівництвом закладу; 100,00 % педпрацівників стверджують, що можуть без побоювань висловлювати власну думку, навіть якщо вона не співпадає з позицією керівництва. 83,33 % педпрацівників вважає, що розбіжності, які виникли між педагогічними працівниками та керівництвом школи вирішуються конструктивно.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75,00 % батьків стверджують, що завжди вдається поспілкуватися з керівництвом закладу і досягти взаєморозуміння, 20,00 % - переважно так, 5,00 % - іноді, 0 % - переважно ні.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Керівництво закладу освіти вчасно розглядає звернення учасників освітнього процесу та вживає відповідні заходи реагування.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Що школа завжди враховує думку батьків під час прийняття важливих управлінських рішень вважає 85,00 % батьків, частково враховує – 10,00 %, переважно не враховує – 0 %. </w:t>
      </w:r>
    </w:p>
    <w:p w:rsidR="00310E26" w:rsidRPr="00A57A98" w:rsidRDefault="00310E26" w:rsidP="00310E26">
      <w:pPr>
        <w:pStyle w:val="TableParagraph"/>
        <w:ind w:right="95"/>
        <w:rPr>
          <w:sz w:val="28"/>
          <w:szCs w:val="28"/>
        </w:rPr>
      </w:pPr>
      <w:r w:rsidRPr="00A57A98">
        <w:rPr>
          <w:b/>
          <w:sz w:val="24"/>
        </w:rPr>
        <w:t>4.2.2.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Заклад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розміщує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повну та актуальну інформацію</w:t>
      </w:r>
      <w:r w:rsidRPr="00A57A98">
        <w:rPr>
          <w:sz w:val="24"/>
        </w:rPr>
        <w:t>,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забезпечує</w:t>
      </w:r>
      <w:r w:rsidRPr="00A57A98">
        <w:rPr>
          <w:b/>
          <w:spacing w:val="60"/>
          <w:sz w:val="24"/>
        </w:rPr>
        <w:t xml:space="preserve"> </w:t>
      </w:r>
      <w:r w:rsidRPr="00A57A98">
        <w:rPr>
          <w:sz w:val="24"/>
        </w:rPr>
        <w:t>змістовне</w:t>
      </w:r>
      <w:r w:rsidRPr="00A57A98">
        <w:rPr>
          <w:spacing w:val="60"/>
          <w:sz w:val="24"/>
        </w:rPr>
        <w:t xml:space="preserve"> </w:t>
      </w:r>
      <w:r w:rsidRPr="00A57A98">
        <w:rPr>
          <w:b/>
          <w:sz w:val="24"/>
        </w:rPr>
        <w:t xml:space="preserve">наповнення </w:t>
      </w:r>
      <w:r w:rsidRPr="00A57A98">
        <w:rPr>
          <w:sz w:val="24"/>
        </w:rPr>
        <w:t>та регулярне</w:t>
      </w:r>
      <w:r w:rsidRPr="00A57A98">
        <w:rPr>
          <w:sz w:val="24"/>
        </w:rPr>
        <w:tab/>
      </w:r>
      <w:r w:rsidRPr="00A57A98">
        <w:rPr>
          <w:b/>
          <w:sz w:val="24"/>
        </w:rPr>
        <w:t>оновлення інформаційних</w:t>
      </w:r>
      <w:r w:rsidRPr="00A57A98">
        <w:rPr>
          <w:b/>
          <w:spacing w:val="47"/>
          <w:sz w:val="24"/>
        </w:rPr>
        <w:t xml:space="preserve"> </w:t>
      </w:r>
      <w:r w:rsidRPr="00A57A98">
        <w:rPr>
          <w:b/>
          <w:sz w:val="24"/>
        </w:rPr>
        <w:t>ресурсів</w:t>
      </w:r>
      <w:r w:rsidRPr="00A57A98">
        <w:rPr>
          <w:b/>
          <w:spacing w:val="49"/>
          <w:sz w:val="24"/>
        </w:rPr>
        <w:t xml:space="preserve"> </w:t>
      </w:r>
      <w:r w:rsidRPr="00A57A98">
        <w:rPr>
          <w:sz w:val="24"/>
        </w:rPr>
        <w:t>закладу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13"/>
          <w:sz w:val="24"/>
        </w:rPr>
        <w:t xml:space="preserve"> </w:t>
      </w:r>
      <w:r w:rsidRPr="00A57A98">
        <w:rPr>
          <w:sz w:val="24"/>
        </w:rPr>
        <w:t>(</w:t>
      </w:r>
      <w:r w:rsidRPr="00A57A98">
        <w:rPr>
          <w:b/>
          <w:sz w:val="24"/>
        </w:rPr>
        <w:t>інформаційні</w:t>
      </w:r>
      <w:r w:rsidRPr="00A57A98">
        <w:rPr>
          <w:b/>
          <w:spacing w:val="13"/>
          <w:sz w:val="24"/>
        </w:rPr>
        <w:t xml:space="preserve"> </w:t>
      </w:r>
      <w:r w:rsidRPr="00A57A98">
        <w:rPr>
          <w:b/>
          <w:sz w:val="24"/>
        </w:rPr>
        <w:t>стенди,</w:t>
      </w:r>
      <w:r w:rsidRPr="00A57A98">
        <w:rPr>
          <w:b/>
          <w:spacing w:val="12"/>
          <w:sz w:val="24"/>
        </w:rPr>
        <w:t xml:space="preserve"> </w:t>
      </w:r>
      <w:r w:rsidRPr="00A57A98">
        <w:rPr>
          <w:b/>
          <w:sz w:val="24"/>
        </w:rPr>
        <w:t xml:space="preserve">сайт закладу освіти,  сторінки </w:t>
      </w:r>
      <w:r w:rsidRPr="00A57A98">
        <w:rPr>
          <w:b/>
          <w:spacing w:val="-5"/>
          <w:sz w:val="24"/>
        </w:rPr>
        <w:t xml:space="preserve">в 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b/>
          <w:sz w:val="24"/>
        </w:rPr>
        <w:t>соціальних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b/>
          <w:sz w:val="24"/>
        </w:rPr>
        <w:t>мережах</w:t>
      </w:r>
      <w:r w:rsidRPr="00A57A98">
        <w:rPr>
          <w:sz w:val="24"/>
        </w:rPr>
        <w:t xml:space="preserve">)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b/>
          <w:sz w:val="28"/>
          <w:szCs w:val="28"/>
        </w:rPr>
      </w:pPr>
    </w:p>
    <w:p w:rsidR="00310E26" w:rsidRPr="00A57A98" w:rsidRDefault="00310E26" w:rsidP="00310E26">
      <w:pPr>
        <w:pStyle w:val="TableParagraph"/>
        <w:ind w:left="0" w:firstLine="567"/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4.3. Ефективність кадрової політики та забезпечення можливостей для професійного розвитку педагогічних працівників (3,6 бали – високий рівень)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b/>
          <w:sz w:val="24"/>
        </w:rPr>
        <w:t xml:space="preserve">4.3.1. </w:t>
      </w:r>
      <w:r w:rsidRPr="00A57A98">
        <w:rPr>
          <w:sz w:val="24"/>
        </w:rPr>
        <w:t>У закладі освіти штат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 xml:space="preserve">укомплектовано </w:t>
      </w:r>
      <w:r w:rsidRPr="00A57A98">
        <w:rPr>
          <w:sz w:val="24"/>
        </w:rPr>
        <w:t>кваліфікованими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кадрами,</w:t>
      </w:r>
      <w:r w:rsidRPr="00A57A98">
        <w:rPr>
          <w:spacing w:val="-1"/>
          <w:sz w:val="24"/>
        </w:rPr>
        <w:t xml:space="preserve"> </w:t>
      </w:r>
      <w:r w:rsidRPr="00A57A98">
        <w:rPr>
          <w:b/>
          <w:sz w:val="24"/>
        </w:rPr>
        <w:t>вакансії відсутні. Педагогічні</w:t>
      </w:r>
      <w:r w:rsidRPr="00A57A98">
        <w:rPr>
          <w:b/>
          <w:spacing w:val="-3"/>
          <w:sz w:val="24"/>
        </w:rPr>
        <w:t xml:space="preserve"> </w:t>
      </w:r>
      <w:r w:rsidRPr="00A57A98">
        <w:rPr>
          <w:b/>
          <w:sz w:val="24"/>
        </w:rPr>
        <w:t xml:space="preserve">працівники </w:t>
      </w:r>
      <w:r w:rsidRPr="00A57A98">
        <w:rPr>
          <w:sz w:val="24"/>
        </w:rPr>
        <w:t>працюють</w:t>
      </w:r>
      <w:r w:rsidRPr="00A57A98">
        <w:rPr>
          <w:spacing w:val="-1"/>
          <w:sz w:val="24"/>
        </w:rPr>
        <w:t xml:space="preserve"> </w:t>
      </w:r>
      <w:r w:rsidRPr="00A57A98">
        <w:rPr>
          <w:b/>
          <w:sz w:val="24"/>
        </w:rPr>
        <w:t>за</w:t>
      </w:r>
      <w:r w:rsidRPr="00A57A98">
        <w:rPr>
          <w:b/>
          <w:spacing w:val="-2"/>
          <w:sz w:val="24"/>
        </w:rPr>
        <w:t xml:space="preserve"> </w:t>
      </w:r>
      <w:r w:rsidRPr="00A57A98">
        <w:rPr>
          <w:b/>
          <w:sz w:val="24"/>
        </w:rPr>
        <w:t>фахом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b/>
          <w:sz w:val="24"/>
        </w:rPr>
        <w:t>4.3.2.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Керівництво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закладу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застосовує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заходи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морального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b/>
          <w:sz w:val="24"/>
        </w:rPr>
        <w:t>заохочення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до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педагогічних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працівників</w:t>
      </w:r>
    </w:p>
    <w:p w:rsidR="00310E26" w:rsidRPr="00A57A98" w:rsidRDefault="00310E26" w:rsidP="00310E26">
      <w:pPr>
        <w:pStyle w:val="TableParagraph"/>
        <w:ind w:left="0" w:right="519" w:firstLine="567"/>
        <w:jc w:val="both"/>
        <w:rPr>
          <w:sz w:val="24"/>
        </w:rPr>
      </w:pPr>
      <w:r w:rsidRPr="00A57A98">
        <w:rPr>
          <w:b/>
          <w:sz w:val="24"/>
        </w:rPr>
        <w:t xml:space="preserve">4.3.3. </w:t>
      </w:r>
      <w:r w:rsidRPr="00A57A98">
        <w:rPr>
          <w:sz w:val="24"/>
        </w:rPr>
        <w:t xml:space="preserve">У закладі освіти </w:t>
      </w:r>
      <w:r w:rsidRPr="00A57A98">
        <w:rPr>
          <w:b/>
          <w:sz w:val="24"/>
        </w:rPr>
        <w:t>створені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b/>
          <w:sz w:val="24"/>
        </w:rPr>
        <w:t>умови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sz w:val="24"/>
        </w:rPr>
        <w:t xml:space="preserve">для </w:t>
      </w:r>
      <w:r w:rsidRPr="00A57A98">
        <w:rPr>
          <w:b/>
          <w:sz w:val="24"/>
        </w:rPr>
        <w:t>постійного підвищення кваліфікації</w:t>
      </w:r>
      <w:r w:rsidRPr="00A57A98">
        <w:rPr>
          <w:sz w:val="24"/>
        </w:rPr>
        <w:t>,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 xml:space="preserve">чергової та позачергової </w:t>
      </w:r>
      <w:r w:rsidRPr="00A57A98">
        <w:rPr>
          <w:b/>
          <w:sz w:val="24"/>
        </w:rPr>
        <w:t>атестації,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sz w:val="24"/>
        </w:rPr>
        <w:t xml:space="preserve">добровільної </w:t>
      </w:r>
      <w:r w:rsidRPr="00A57A98">
        <w:rPr>
          <w:b/>
          <w:sz w:val="24"/>
        </w:rPr>
        <w:t xml:space="preserve">сертифікації </w:t>
      </w:r>
      <w:r w:rsidRPr="00A57A98">
        <w:rPr>
          <w:sz w:val="24"/>
        </w:rPr>
        <w:t>педагогічних</w:t>
      </w:r>
      <w:r w:rsidRPr="00A57A98">
        <w:rPr>
          <w:spacing w:val="-6"/>
          <w:sz w:val="24"/>
        </w:rPr>
        <w:t xml:space="preserve"> </w:t>
      </w:r>
      <w:r w:rsidRPr="00A57A98">
        <w:rPr>
          <w:sz w:val="24"/>
        </w:rPr>
        <w:t>працівників.</w:t>
      </w:r>
    </w:p>
    <w:p w:rsidR="00310E26" w:rsidRPr="00A57A98" w:rsidRDefault="00310E26" w:rsidP="00310E26">
      <w:pPr>
        <w:pStyle w:val="TableParagraph"/>
        <w:spacing w:before="1" w:line="237" w:lineRule="auto"/>
        <w:ind w:left="0" w:right="267" w:firstLine="567"/>
        <w:jc w:val="both"/>
        <w:rPr>
          <w:b/>
          <w:sz w:val="24"/>
        </w:rPr>
      </w:pPr>
      <w:r w:rsidRPr="00A57A98">
        <w:rPr>
          <w:b/>
          <w:sz w:val="24"/>
        </w:rPr>
        <w:t>Розроблений, затверджений та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 xml:space="preserve">оприлюднений </w:t>
      </w:r>
      <w:r w:rsidRPr="00A57A98">
        <w:rPr>
          <w:sz w:val="24"/>
        </w:rPr>
        <w:t>орієнтовний план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підвищення кваліфікації з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урахуванням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пропозицій педагогічних працівників.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 xml:space="preserve">Керівництво закладу </w:t>
      </w:r>
      <w:r w:rsidRPr="00A57A98">
        <w:rPr>
          <w:b/>
          <w:sz w:val="24"/>
        </w:rPr>
        <w:t>щорічно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подає</w:t>
      </w:r>
      <w:r w:rsidRPr="00A57A98">
        <w:rPr>
          <w:b/>
          <w:spacing w:val="-3"/>
          <w:sz w:val="24"/>
        </w:rPr>
        <w:t xml:space="preserve"> </w:t>
      </w:r>
      <w:r w:rsidRPr="00A57A98">
        <w:rPr>
          <w:sz w:val="24"/>
        </w:rPr>
        <w:t>пропозиції</w:t>
      </w:r>
      <w:r w:rsidRPr="00A57A98">
        <w:rPr>
          <w:spacing w:val="-5"/>
          <w:sz w:val="24"/>
        </w:rPr>
        <w:t xml:space="preserve"> </w:t>
      </w:r>
      <w:r w:rsidRPr="00A57A98">
        <w:rPr>
          <w:sz w:val="24"/>
        </w:rPr>
        <w:t>засновнику</w:t>
      </w:r>
      <w:r w:rsidRPr="00A57A98">
        <w:rPr>
          <w:spacing w:val="-10"/>
          <w:sz w:val="24"/>
        </w:rPr>
        <w:t xml:space="preserve"> </w:t>
      </w:r>
      <w:r w:rsidRPr="00A57A98">
        <w:rPr>
          <w:sz w:val="24"/>
        </w:rPr>
        <w:t>щодо обсягу коштів для підвищення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 xml:space="preserve">кваліфікації. </w:t>
      </w:r>
      <w:r w:rsidRPr="00A57A98">
        <w:rPr>
          <w:sz w:val="24"/>
        </w:rPr>
        <w:lastRenderedPageBreak/>
        <w:t>З</w:t>
      </w:r>
      <w:r w:rsidRPr="00A57A98">
        <w:rPr>
          <w:b/>
          <w:sz w:val="24"/>
        </w:rPr>
        <w:t>агальний обсяг</w:t>
      </w:r>
      <w:r w:rsidRPr="00A57A98">
        <w:rPr>
          <w:b/>
          <w:spacing w:val="-58"/>
          <w:sz w:val="24"/>
        </w:rPr>
        <w:t xml:space="preserve"> </w:t>
      </w:r>
      <w:r w:rsidRPr="00A57A98">
        <w:rPr>
          <w:b/>
          <w:sz w:val="24"/>
        </w:rPr>
        <w:t xml:space="preserve">коштів </w:t>
      </w:r>
      <w:r w:rsidRPr="00A57A98">
        <w:rPr>
          <w:sz w:val="24"/>
        </w:rPr>
        <w:t>передбачений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для підвищення кваліфікації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працівників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закладу</w:t>
      </w:r>
      <w:r w:rsidRPr="00A57A98">
        <w:rPr>
          <w:spacing w:val="-9"/>
          <w:sz w:val="24"/>
        </w:rPr>
        <w:t xml:space="preserve"> </w:t>
      </w:r>
      <w:r w:rsidRPr="00A57A98">
        <w:rPr>
          <w:sz w:val="24"/>
        </w:rPr>
        <w:t xml:space="preserve">освіти </w:t>
      </w:r>
      <w:r w:rsidRPr="00A57A98">
        <w:rPr>
          <w:b/>
          <w:sz w:val="24"/>
        </w:rPr>
        <w:t xml:space="preserve">оприлюднено </w:t>
      </w:r>
      <w:r w:rsidRPr="00A57A98">
        <w:rPr>
          <w:sz w:val="24"/>
        </w:rPr>
        <w:t>на сайті закладу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освіти (у разі відсутності на сайті</w:t>
      </w:r>
      <w:r w:rsidRPr="00A57A98">
        <w:rPr>
          <w:spacing w:val="-58"/>
          <w:sz w:val="24"/>
        </w:rPr>
        <w:t xml:space="preserve"> </w:t>
      </w:r>
      <w:r w:rsidRPr="00A57A98">
        <w:rPr>
          <w:sz w:val="24"/>
        </w:rPr>
        <w:t>засновника). Умови, створені в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закладі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2"/>
          <w:sz w:val="24"/>
        </w:rPr>
        <w:t xml:space="preserve"> </w:t>
      </w:r>
      <w:r w:rsidRPr="00A57A98">
        <w:rPr>
          <w:b/>
          <w:sz w:val="24"/>
        </w:rPr>
        <w:t>сприяють,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постійному</w:t>
      </w:r>
      <w:r w:rsidRPr="00A57A98">
        <w:rPr>
          <w:spacing w:val="-6"/>
          <w:sz w:val="24"/>
        </w:rPr>
        <w:t xml:space="preserve"> </w:t>
      </w:r>
      <w:r w:rsidRPr="00A57A98">
        <w:rPr>
          <w:sz w:val="24"/>
        </w:rPr>
        <w:t>підвищення кваліфікації, чергової та</w:t>
      </w:r>
      <w:r w:rsidRPr="00A57A98">
        <w:rPr>
          <w:spacing w:val="-58"/>
          <w:sz w:val="24"/>
        </w:rPr>
        <w:t xml:space="preserve"> </w:t>
      </w:r>
      <w:r w:rsidRPr="00A57A98">
        <w:rPr>
          <w:sz w:val="24"/>
        </w:rPr>
        <w:t>позачергової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атестації, добровільної сертифікації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педагогічних</w:t>
      </w:r>
      <w:r w:rsidRPr="00A57A98">
        <w:rPr>
          <w:spacing w:val="-12"/>
          <w:sz w:val="24"/>
        </w:rPr>
        <w:t xml:space="preserve"> </w:t>
      </w:r>
      <w:r w:rsidRPr="00A57A98">
        <w:rPr>
          <w:sz w:val="24"/>
        </w:rPr>
        <w:t>працівників. Педагогічні</w:t>
      </w:r>
      <w:r w:rsidRPr="00A57A98">
        <w:rPr>
          <w:spacing w:val="-7"/>
          <w:sz w:val="24"/>
        </w:rPr>
        <w:t xml:space="preserve"> </w:t>
      </w:r>
      <w:r w:rsidRPr="00A57A98">
        <w:rPr>
          <w:sz w:val="24"/>
        </w:rPr>
        <w:t>працівники</w:t>
      </w:r>
      <w:r w:rsidRPr="00A57A98">
        <w:rPr>
          <w:spacing w:val="-8"/>
          <w:sz w:val="24"/>
        </w:rPr>
        <w:t xml:space="preserve"> </w:t>
      </w:r>
      <w:r w:rsidRPr="00A57A98">
        <w:rPr>
          <w:sz w:val="24"/>
        </w:rPr>
        <w:t>вважають,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 xml:space="preserve">що </w:t>
      </w:r>
      <w:r w:rsidRPr="00A57A98">
        <w:rPr>
          <w:b/>
          <w:sz w:val="24"/>
        </w:rPr>
        <w:t xml:space="preserve">керівництво </w:t>
      </w:r>
      <w:r w:rsidRPr="00A57A98">
        <w:rPr>
          <w:sz w:val="24"/>
        </w:rPr>
        <w:t>закладу освіти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сприяє</w:t>
      </w:r>
      <w:r w:rsidRPr="00A57A98">
        <w:rPr>
          <w:b/>
          <w:spacing w:val="-2"/>
          <w:sz w:val="24"/>
        </w:rPr>
        <w:t xml:space="preserve"> </w:t>
      </w:r>
      <w:r w:rsidRPr="00A57A98">
        <w:rPr>
          <w:b/>
          <w:sz w:val="24"/>
        </w:rPr>
        <w:t>їхньому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b/>
          <w:sz w:val="24"/>
        </w:rPr>
        <w:t>професійному розвиткові</w:t>
      </w:r>
    </w:p>
    <w:p w:rsidR="00310E26" w:rsidRPr="00A57A98" w:rsidRDefault="00310E26" w:rsidP="00310E26">
      <w:pPr>
        <w:pStyle w:val="TableParagraph"/>
        <w:ind w:right="325" w:firstLine="462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94,44 % педагогічних працівників вважають, що у закладі створені умови для постійного підвищення кваліфікації педагогів, їх чергової та позачергової атестації, добровільної сертифікації; 5,56 % вважають, що переважно так.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 xml:space="preserve">4.4. Організація освітнього процесу на засадах </w:t>
      </w:r>
      <w:proofErr w:type="spellStart"/>
      <w:r w:rsidRPr="00A57A98">
        <w:rPr>
          <w:b/>
          <w:sz w:val="28"/>
          <w:szCs w:val="28"/>
        </w:rPr>
        <w:t>людиноцентризму</w:t>
      </w:r>
      <w:proofErr w:type="spellEnd"/>
      <w:r w:rsidRPr="00A57A98">
        <w:rPr>
          <w:b/>
          <w:sz w:val="28"/>
          <w:szCs w:val="28"/>
        </w:rPr>
        <w:t>, прийняття управлінських рішень на основі конструктивної співпраці учасників освітнього процесу, взаємодії закладу освіти з місцевою громадою (2,8 бали – достатній рівень)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b/>
          <w:sz w:val="24"/>
        </w:rPr>
        <w:t xml:space="preserve">4.4.1. </w:t>
      </w:r>
      <w:r w:rsidRPr="00A57A98">
        <w:rPr>
          <w:sz w:val="24"/>
        </w:rPr>
        <w:t>Учасники процесу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вважають</w:t>
      </w:r>
      <w:r w:rsidRPr="00A57A98">
        <w:rPr>
          <w:sz w:val="24"/>
        </w:rPr>
        <w:t>,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що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їхні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права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в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закладі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не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b/>
          <w:sz w:val="24"/>
        </w:rPr>
        <w:t>порушуються</w:t>
      </w:r>
      <w:r w:rsidRPr="00A57A98">
        <w:rPr>
          <w:sz w:val="28"/>
          <w:szCs w:val="28"/>
        </w:rPr>
        <w:t xml:space="preserve">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90,00 % батьків учасників освітнього процесу вважають, що їхні права не порушуються, 10,00 % - інколи порушуються, але вирішуються; 0 % - інколи порушуються і не вирішуються. 94,44 % педагогічних працівники вважають, що їхні права дотримуються у закладі, 5,56 % - переважно дотримуються. 52,94 % здобувачів освіти вважають, що їхні права у закладі дотримуються, 29,41 % - переважно дотримуються, 11,76 % - переважно не дотримуються. 5,88 % здобувачів освіти вважають, що права у закладі порушуються шляхом заборони висловлювати власну думку на заняттях.</w:t>
      </w:r>
    </w:p>
    <w:p w:rsidR="00310E26" w:rsidRPr="00A57A98" w:rsidRDefault="00310E26" w:rsidP="00310E26">
      <w:pPr>
        <w:pStyle w:val="TableParagraph"/>
        <w:spacing w:line="237" w:lineRule="auto"/>
        <w:ind w:left="0" w:right="455" w:firstLine="567"/>
        <w:jc w:val="both"/>
        <w:rPr>
          <w:sz w:val="28"/>
          <w:szCs w:val="28"/>
        </w:rPr>
      </w:pPr>
      <w:r w:rsidRPr="00A57A98">
        <w:rPr>
          <w:b/>
          <w:sz w:val="24"/>
        </w:rPr>
        <w:t>4.4.2. Близько половини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учасників освітнього процесу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вважають, що їхні пропозиції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враховуються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під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час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прийняття управлінських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рішень</w:t>
      </w:r>
      <w:r w:rsidRPr="00A57A98">
        <w:rPr>
          <w:sz w:val="28"/>
          <w:szCs w:val="28"/>
        </w:rPr>
        <w:t xml:space="preserve">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75,00 % батьків відповіли, що школа враховує їхню думку під час прийняття важливих управлінських рішень, 20,00 % - враховується частково, 5,00 % - переважно не враховує. 88,89 % педагогічних працівників вважає, що керівництво враховує пропозиції, надані педагогічними працівниками щодо підвищення якості освітнього процесу, 11,11 % - переважно враховує.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Учні беруть участь у вирішенні таких питань: 17 - оформлення та дизайн навчання, 3 - вибір тематики гуртків, 8 - вибір дозвілля, 13 - курси за вибором, 8 - вибір профілю навчання, 5 – режим роботи школи. Разом з тим 11 стверджують, що їхня думка не враховувалась.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4.4.3. Заклад освіти недостатньо сприяє участі громадського самоврядування у вирішенні питань щодо його діяльності. Разом з тим, у закладі функціонує загальношкільний та класний батьківські комітети, голова загальношкільного батьківського комітету бере участь у проведенні </w:t>
      </w:r>
      <w:proofErr w:type="spellStart"/>
      <w:r w:rsidRPr="00A57A98">
        <w:rPr>
          <w:sz w:val="28"/>
          <w:szCs w:val="28"/>
        </w:rPr>
        <w:t>самооцінювання</w:t>
      </w:r>
      <w:proofErr w:type="spellEnd"/>
      <w:r w:rsidRPr="00A57A98">
        <w:rPr>
          <w:sz w:val="28"/>
          <w:szCs w:val="28"/>
        </w:rPr>
        <w:t xml:space="preserve"> закладу. Рекомендації загальношкільного та класних батьківських комітетів враховуються при облаштуванні безпечного освітнього середовища, плануванні, внесенні уточнень у стратегію закладу.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b/>
          <w:sz w:val="24"/>
        </w:rPr>
        <w:t>4.4.4.</w:t>
      </w:r>
      <w:r w:rsidRPr="00A57A98">
        <w:rPr>
          <w:b/>
          <w:spacing w:val="-3"/>
          <w:sz w:val="24"/>
        </w:rPr>
        <w:t xml:space="preserve"> </w:t>
      </w:r>
      <w:r w:rsidRPr="00A57A98">
        <w:rPr>
          <w:sz w:val="24"/>
        </w:rPr>
        <w:t>Керівництвом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закладу</w:t>
      </w:r>
      <w:r w:rsidRPr="00A57A98">
        <w:rPr>
          <w:spacing w:val="-7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-57"/>
          <w:sz w:val="24"/>
        </w:rPr>
        <w:t xml:space="preserve"> </w:t>
      </w:r>
      <w:r w:rsidRPr="00A57A98">
        <w:rPr>
          <w:b/>
          <w:sz w:val="24"/>
        </w:rPr>
        <w:t>вибірково підтримуються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конструктивні ініціативи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учасників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освітнього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процесу</w:t>
      </w:r>
      <w:r w:rsidRPr="00A57A98">
        <w:rPr>
          <w:sz w:val="28"/>
          <w:szCs w:val="28"/>
        </w:rPr>
        <w:t xml:space="preserve">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 закладі створено умови для виявлення громадської активності та ініціативи учасників освітнього процесу, їхньої участі в житті місцевої громади.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88,89 % педагогічних працівників вважає, що керівництво підтримує ініціативи педагогічних працівників щодо розвитку закладу і місцевої громади, 11,11 % - переважно підтримує. 42,86 % здобувачів освіти вважають, що їх ініціатива іноді підтримується для організації класу, 14,29 % - постійно підтримується, 28,57 % - часто підтримуються. При організації </w:t>
      </w:r>
      <w:r w:rsidRPr="00A57A98">
        <w:rPr>
          <w:sz w:val="28"/>
          <w:szCs w:val="28"/>
        </w:rPr>
        <w:lastRenderedPageBreak/>
        <w:t>загальношкільних заходів 35,71 % здобувачів освіти вважає, що їх ініціатива підтримується часто, 35,71 % - іноді, 14,29 % - ніколи, 14,29 % - постійно. 42,86 % - здобувачів освіти вважають, що їх ініціативи іноді підтримуються на рівні громади, села, 21,43 % - часто, 21,43 % - постійно та 14,29 % вважають, що ніколи. 32 здобувачів освіти зазначили, що основними позаурочними заходами, які організовуються в школі, є екскурсії, 21 – спортивні свята, 26 – пікніки на природі, 14 – відвідування кінотеатрів, театрів, музеїв, 18 – походи в кіно.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b/>
          <w:sz w:val="24"/>
        </w:rPr>
        <w:t xml:space="preserve">4.4.5. Розклад </w:t>
      </w:r>
      <w:r w:rsidRPr="00A57A98">
        <w:rPr>
          <w:sz w:val="24"/>
        </w:rPr>
        <w:t>навчальних занять у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закладі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1"/>
          <w:sz w:val="24"/>
        </w:rPr>
        <w:t xml:space="preserve"> </w:t>
      </w:r>
      <w:r w:rsidRPr="00A57A98">
        <w:rPr>
          <w:b/>
          <w:sz w:val="24"/>
        </w:rPr>
        <w:t>сформований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 xml:space="preserve">відповідно </w:t>
      </w:r>
      <w:r w:rsidRPr="00A57A98">
        <w:rPr>
          <w:sz w:val="24"/>
        </w:rPr>
        <w:t>до освітньої програми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 xml:space="preserve">та </w:t>
      </w:r>
      <w:r w:rsidRPr="00A57A98">
        <w:rPr>
          <w:b/>
          <w:sz w:val="24"/>
        </w:rPr>
        <w:t xml:space="preserve">відповідає </w:t>
      </w:r>
      <w:r w:rsidRPr="00A57A98">
        <w:rPr>
          <w:sz w:val="24"/>
        </w:rPr>
        <w:t>санітарно-гігієнічним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нормам</w:t>
      </w:r>
      <w:r w:rsidRPr="00A57A98">
        <w:rPr>
          <w:sz w:val="28"/>
          <w:szCs w:val="28"/>
        </w:rPr>
        <w:t xml:space="preserve">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75,00 % батьків задоволені організацією освітнього процесу у школі, 20,00 % - переважно задоволені, 5,0 % - переважно не задоволені. 29,41 % учнів цілком задовольняє розклад занять, 47,06 % - переважно так, 23,53 % - переважно не задовольняє. Причини невдоволення: є дні тижня, перевантажені складними предметами, урок фізичної культури у середині дня, складні предмети на перших/останніх заняттях, багато занять. </w:t>
      </w:r>
    </w:p>
    <w:p w:rsidR="00310E26" w:rsidRPr="00A57A98" w:rsidRDefault="00310E26" w:rsidP="00310E26">
      <w:pPr>
        <w:pStyle w:val="TableParagraph"/>
        <w:spacing w:line="268" w:lineRule="exact"/>
        <w:ind w:left="0" w:firstLine="567"/>
        <w:jc w:val="both"/>
        <w:rPr>
          <w:sz w:val="28"/>
          <w:szCs w:val="28"/>
        </w:rPr>
      </w:pPr>
      <w:r w:rsidRPr="00A57A98">
        <w:rPr>
          <w:b/>
          <w:sz w:val="28"/>
          <w:szCs w:val="28"/>
        </w:rPr>
        <w:t>4.4.6.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sz w:val="28"/>
          <w:szCs w:val="28"/>
        </w:rPr>
        <w:t>У</w:t>
      </w:r>
      <w:r w:rsidRPr="00A57A98">
        <w:rPr>
          <w:spacing w:val="-1"/>
          <w:sz w:val="28"/>
          <w:szCs w:val="28"/>
        </w:rPr>
        <w:t xml:space="preserve"> </w:t>
      </w:r>
      <w:r w:rsidRPr="00A57A98">
        <w:rPr>
          <w:sz w:val="28"/>
          <w:szCs w:val="28"/>
        </w:rPr>
        <w:t>закладі</w:t>
      </w:r>
      <w:r w:rsidRPr="00A57A98">
        <w:rPr>
          <w:spacing w:val="-2"/>
          <w:sz w:val="28"/>
          <w:szCs w:val="28"/>
        </w:rPr>
        <w:t xml:space="preserve"> </w:t>
      </w:r>
      <w:r w:rsidRPr="00A57A98">
        <w:rPr>
          <w:sz w:val="28"/>
          <w:szCs w:val="28"/>
        </w:rPr>
        <w:t xml:space="preserve">освіти </w:t>
      </w:r>
      <w:r w:rsidRPr="00A57A98">
        <w:rPr>
          <w:b/>
          <w:sz w:val="28"/>
          <w:szCs w:val="28"/>
        </w:rPr>
        <w:t xml:space="preserve">реалізуються </w:t>
      </w:r>
      <w:r w:rsidRPr="00A57A98">
        <w:rPr>
          <w:sz w:val="28"/>
          <w:szCs w:val="28"/>
        </w:rPr>
        <w:t>індивідуальні освітні</w:t>
      </w:r>
      <w:r w:rsidRPr="00A57A98">
        <w:rPr>
          <w:spacing w:val="-57"/>
          <w:sz w:val="28"/>
          <w:szCs w:val="28"/>
        </w:rPr>
        <w:t xml:space="preserve">    </w:t>
      </w:r>
      <w:r w:rsidRPr="00A57A98">
        <w:rPr>
          <w:sz w:val="28"/>
          <w:szCs w:val="28"/>
        </w:rPr>
        <w:t>траєкторії</w:t>
      </w:r>
      <w:r w:rsidRPr="00A57A98">
        <w:rPr>
          <w:spacing w:val="-3"/>
          <w:sz w:val="28"/>
          <w:szCs w:val="28"/>
        </w:rPr>
        <w:t xml:space="preserve"> </w:t>
      </w:r>
      <w:r w:rsidRPr="00A57A98">
        <w:rPr>
          <w:sz w:val="28"/>
          <w:szCs w:val="28"/>
        </w:rPr>
        <w:t xml:space="preserve">здобувачів освіти за </w:t>
      </w:r>
      <w:r w:rsidRPr="00A57A98">
        <w:rPr>
          <w:b/>
          <w:sz w:val="28"/>
          <w:szCs w:val="28"/>
        </w:rPr>
        <w:t>заявами</w:t>
      </w:r>
      <w:r w:rsidRPr="00A57A98">
        <w:rPr>
          <w:b/>
          <w:spacing w:val="-2"/>
          <w:sz w:val="28"/>
          <w:szCs w:val="28"/>
        </w:rPr>
        <w:t xml:space="preserve"> </w:t>
      </w:r>
      <w:r w:rsidRPr="00A57A98">
        <w:rPr>
          <w:b/>
          <w:sz w:val="28"/>
          <w:szCs w:val="28"/>
        </w:rPr>
        <w:t>батьків/учнів</w:t>
      </w:r>
      <w:r w:rsidRPr="00A57A98">
        <w:rPr>
          <w:sz w:val="28"/>
          <w:szCs w:val="28"/>
        </w:rPr>
        <w:t>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Варіативна складова навчальних планів використовується на підсилення навчальних предметів інваріантної складової, містить курси за вибором для задоволення освітніх потреб. Але варіативна складова навчальних планів не використовується в повному обсязі. У закладі запроваджено різні форми здобуття освіти: оф-лайн навчання, сімейна освіта, індивідуальне навчання.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18 педагогічних працівників відповіли, що забезпечують реалізацію індивідуальних освітніх траєкторій учнів шляхом надання індивідуальних консультацій, 17 – готують дітей до олімпіад, конкурсів, турнірів, 17 розробляють різнорівневі завдання, 13 проводять індивідуальні заняття, 8 адаптують навчальні програми для дітей з ООП.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4.5. Формування та забезпечення реалізації політики академічної доброчесності (2,9 бали – достатній рівень)</w:t>
      </w:r>
    </w:p>
    <w:p w:rsidR="00310E26" w:rsidRPr="00A57A98" w:rsidRDefault="00310E26" w:rsidP="00310E26">
      <w:pPr>
        <w:pStyle w:val="TableParagraph"/>
        <w:ind w:right="337"/>
        <w:rPr>
          <w:sz w:val="24"/>
        </w:rPr>
      </w:pPr>
      <w:r w:rsidRPr="00A57A98">
        <w:rPr>
          <w:b/>
          <w:sz w:val="24"/>
        </w:rPr>
        <w:t>4.5.1.</w:t>
      </w:r>
      <w:r w:rsidRPr="00A57A98">
        <w:rPr>
          <w:b/>
          <w:spacing w:val="-3"/>
          <w:sz w:val="24"/>
        </w:rPr>
        <w:t xml:space="preserve"> </w:t>
      </w:r>
      <w:r w:rsidRPr="00A57A98">
        <w:rPr>
          <w:sz w:val="24"/>
        </w:rPr>
        <w:t>Керівництво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закладу</w:t>
      </w:r>
      <w:r w:rsidRPr="00A57A98">
        <w:rPr>
          <w:spacing w:val="-7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-57"/>
          <w:sz w:val="24"/>
        </w:rPr>
        <w:t xml:space="preserve"> </w:t>
      </w:r>
      <w:r w:rsidRPr="00A57A98">
        <w:rPr>
          <w:b/>
          <w:sz w:val="24"/>
        </w:rPr>
        <w:t>забезпечує реалізацію заходів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sz w:val="24"/>
        </w:rPr>
        <w:t>щодо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формування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академічної</w:t>
      </w:r>
    </w:p>
    <w:p w:rsidR="00310E26" w:rsidRPr="00A57A98" w:rsidRDefault="00310E26" w:rsidP="00310E26">
      <w:pPr>
        <w:pStyle w:val="TableParagraph"/>
        <w:ind w:right="299"/>
        <w:rPr>
          <w:sz w:val="24"/>
        </w:rPr>
      </w:pPr>
      <w:r w:rsidRPr="00A57A98">
        <w:rPr>
          <w:sz w:val="24"/>
        </w:rPr>
        <w:t>доброчесності, у</w:t>
      </w:r>
      <w:r w:rsidRPr="00A57A98">
        <w:rPr>
          <w:spacing w:val="-5"/>
          <w:sz w:val="24"/>
        </w:rPr>
        <w:t xml:space="preserve"> </w:t>
      </w:r>
      <w:r w:rsidRPr="00A57A98">
        <w:rPr>
          <w:sz w:val="24"/>
        </w:rPr>
        <w:t>тому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числі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через</w:t>
      </w:r>
      <w:r w:rsidRPr="00A57A98">
        <w:rPr>
          <w:spacing w:val="-57"/>
          <w:sz w:val="24"/>
        </w:rPr>
        <w:t xml:space="preserve"> </w:t>
      </w:r>
      <w:r w:rsidRPr="00A57A98">
        <w:rPr>
          <w:sz w:val="24"/>
        </w:rPr>
        <w:t>навчання, проходження курсів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педагогічними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працівниками.</w:t>
      </w:r>
    </w:p>
    <w:p w:rsidR="00310E26" w:rsidRPr="00A57A98" w:rsidRDefault="00310E26" w:rsidP="00310E26">
      <w:pPr>
        <w:pStyle w:val="TableParagraph"/>
        <w:spacing w:line="268" w:lineRule="exact"/>
        <w:rPr>
          <w:sz w:val="28"/>
          <w:szCs w:val="28"/>
        </w:rPr>
      </w:pPr>
      <w:r w:rsidRPr="00A57A98">
        <w:rPr>
          <w:sz w:val="24"/>
        </w:rPr>
        <w:t>Внутрішньою системою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забезпечення</w:t>
      </w:r>
      <w:r w:rsidRPr="00A57A98">
        <w:rPr>
          <w:spacing w:val="-5"/>
          <w:sz w:val="24"/>
        </w:rPr>
        <w:t xml:space="preserve"> </w:t>
      </w:r>
      <w:r w:rsidRPr="00A57A98">
        <w:rPr>
          <w:sz w:val="24"/>
        </w:rPr>
        <w:t>якості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освіти</w:t>
      </w:r>
      <w:r w:rsidRPr="00A57A98">
        <w:rPr>
          <w:spacing w:val="-57"/>
          <w:sz w:val="24"/>
        </w:rPr>
        <w:t xml:space="preserve"> </w:t>
      </w:r>
      <w:r w:rsidRPr="00A57A98">
        <w:rPr>
          <w:b/>
          <w:sz w:val="24"/>
        </w:rPr>
        <w:t>передбачено механізми</w:t>
      </w:r>
      <w:r w:rsidRPr="00A57A98">
        <w:rPr>
          <w:b/>
          <w:spacing w:val="1"/>
          <w:sz w:val="24"/>
        </w:rPr>
        <w:t xml:space="preserve"> з</w:t>
      </w:r>
      <w:r w:rsidRPr="00A57A98">
        <w:rPr>
          <w:sz w:val="24"/>
        </w:rPr>
        <w:t>абезпечення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 xml:space="preserve">академічної доброчесності, порядок </w:t>
      </w:r>
      <w:r w:rsidRPr="00A57A98">
        <w:rPr>
          <w:b/>
          <w:sz w:val="24"/>
        </w:rPr>
        <w:t>виявлення</w:t>
      </w:r>
      <w:r w:rsidRPr="00A57A98">
        <w:rPr>
          <w:b/>
          <w:spacing w:val="-57"/>
          <w:sz w:val="24"/>
        </w:rPr>
        <w:t xml:space="preserve"> </w:t>
      </w:r>
      <w:r w:rsidRPr="00A57A98">
        <w:rPr>
          <w:sz w:val="24"/>
        </w:rPr>
        <w:t xml:space="preserve">та </w:t>
      </w:r>
      <w:r w:rsidRPr="00A57A98">
        <w:rPr>
          <w:b/>
          <w:sz w:val="24"/>
        </w:rPr>
        <w:t xml:space="preserve">встановлення </w:t>
      </w:r>
      <w:r w:rsidRPr="00A57A98">
        <w:rPr>
          <w:sz w:val="24"/>
        </w:rPr>
        <w:t>фактів її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порушення,</w:t>
      </w:r>
      <w:r w:rsidRPr="00A57A98">
        <w:rPr>
          <w:spacing w:val="-1"/>
          <w:sz w:val="24"/>
        </w:rPr>
        <w:t xml:space="preserve"> </w:t>
      </w:r>
      <w:r w:rsidRPr="00A57A98">
        <w:rPr>
          <w:sz w:val="24"/>
        </w:rPr>
        <w:t>види академічної відповідальності педагогічних</w:t>
      </w:r>
      <w:r w:rsidRPr="00A57A98">
        <w:rPr>
          <w:spacing w:val="1"/>
          <w:sz w:val="24"/>
        </w:rPr>
        <w:t xml:space="preserve"> </w:t>
      </w:r>
      <w:r w:rsidRPr="00A57A98">
        <w:rPr>
          <w:sz w:val="24"/>
        </w:rPr>
        <w:t>працівників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>та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учнів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за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конкретні порушення</w:t>
      </w:r>
      <w:r w:rsidRPr="00A57A98">
        <w:rPr>
          <w:spacing w:val="-4"/>
          <w:sz w:val="24"/>
        </w:rPr>
        <w:t xml:space="preserve"> </w:t>
      </w:r>
      <w:r w:rsidRPr="00A57A98">
        <w:rPr>
          <w:sz w:val="24"/>
        </w:rPr>
        <w:t xml:space="preserve">академічної доброчесності. </w:t>
      </w:r>
      <w:r w:rsidRPr="00A57A98">
        <w:rPr>
          <w:b/>
          <w:sz w:val="24"/>
        </w:rPr>
        <w:t xml:space="preserve">Здобувачі освіти </w:t>
      </w:r>
      <w:r w:rsidRPr="00A57A98">
        <w:rPr>
          <w:sz w:val="24"/>
        </w:rPr>
        <w:t>та</w:t>
      </w:r>
      <w:r w:rsidRPr="00A57A98">
        <w:rPr>
          <w:spacing w:val="-57"/>
          <w:sz w:val="24"/>
        </w:rPr>
        <w:t xml:space="preserve"> </w:t>
      </w:r>
      <w:r w:rsidRPr="00A57A98">
        <w:rPr>
          <w:b/>
          <w:sz w:val="24"/>
        </w:rPr>
        <w:t>педагогічні працівники</w:t>
      </w:r>
      <w:r w:rsidRPr="00A57A98">
        <w:rPr>
          <w:b/>
          <w:spacing w:val="1"/>
          <w:sz w:val="24"/>
        </w:rPr>
        <w:t xml:space="preserve"> </w:t>
      </w:r>
      <w:r w:rsidRPr="00A57A98">
        <w:rPr>
          <w:b/>
          <w:sz w:val="24"/>
        </w:rPr>
        <w:t>поінформовані</w:t>
      </w:r>
      <w:r w:rsidRPr="00A57A98">
        <w:rPr>
          <w:b/>
          <w:spacing w:val="-1"/>
          <w:sz w:val="24"/>
        </w:rPr>
        <w:t xml:space="preserve"> </w:t>
      </w:r>
      <w:r w:rsidRPr="00A57A98">
        <w:rPr>
          <w:sz w:val="24"/>
        </w:rPr>
        <w:t>щодо</w:t>
      </w:r>
      <w:r w:rsidRPr="00A57A98">
        <w:rPr>
          <w:spacing w:val="-2"/>
          <w:sz w:val="24"/>
        </w:rPr>
        <w:t xml:space="preserve"> </w:t>
      </w:r>
      <w:r w:rsidRPr="00A57A98">
        <w:rPr>
          <w:sz w:val="24"/>
        </w:rPr>
        <w:t>дотримання академічної</w:t>
      </w:r>
      <w:r w:rsidRPr="00A57A98">
        <w:rPr>
          <w:spacing w:val="-3"/>
          <w:sz w:val="24"/>
        </w:rPr>
        <w:t xml:space="preserve"> </w:t>
      </w:r>
      <w:r w:rsidRPr="00A57A98">
        <w:rPr>
          <w:sz w:val="24"/>
        </w:rPr>
        <w:t>доброчесності</w:t>
      </w:r>
      <w:r w:rsidRPr="00A57A98">
        <w:rPr>
          <w:sz w:val="28"/>
          <w:szCs w:val="28"/>
        </w:rPr>
        <w:t xml:space="preserve">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 закладі розроблено Положення про академічну доброчесність, з яким ознайомлено усіх учасників освітнього процесу. Педагогічні працівники та учні проінформовані щодо необхідності дотримання академічної доброчесності, а також і про відповідальність у разі порушення академічної доброчесності.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Що регулярно проводилися бесіди про дотримання академічної доброчесності, не припустимості списування і плагіату, необхідності вказувати джерела використаної інформації стверджує 29,41 % учнів, 41,18 % - так, але не регулярно, 17,65 % - тільки на початку навчального року. Для забезпечення академічної доброчесності у професійній діяльності педагоги оцінюють результати навчання учнів </w:t>
      </w:r>
      <w:proofErr w:type="spellStart"/>
      <w:r w:rsidRPr="00A57A98">
        <w:rPr>
          <w:sz w:val="28"/>
          <w:szCs w:val="28"/>
        </w:rPr>
        <w:t>обʼєктивно</w:t>
      </w:r>
      <w:proofErr w:type="spellEnd"/>
      <w:r w:rsidRPr="00A57A98">
        <w:rPr>
          <w:sz w:val="28"/>
          <w:szCs w:val="28"/>
        </w:rPr>
        <w:t xml:space="preserve"> і неупереджено, посилаються на джерела інформації у разі використання ідей, розробок, тверджень, відомостей, </w:t>
      </w:r>
      <w:r w:rsidRPr="00A57A98">
        <w:rPr>
          <w:sz w:val="28"/>
          <w:szCs w:val="28"/>
        </w:rPr>
        <w:lastRenderedPageBreak/>
        <w:t>добирають індивідуальні варіанти завдань з метою запобігання списуванню, проводять бесіди відповідної тематики з учнями та їхніми батьками, вказують колегам на плагіат в їхніх матеріалах.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4.5.2. Керівництво закладу освіти недостатньо проводить освітні та інформаційні заходи, спрямовані на формування в учасників</w:t>
      </w:r>
      <w:r w:rsidRPr="00A57A98">
        <w:rPr>
          <w:sz w:val="28"/>
          <w:szCs w:val="28"/>
        </w:rPr>
        <w:tab/>
        <w:t xml:space="preserve">освітнього процесу негативного ставлення до корупції.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100 % педагогічних працівників відповіли, що у закладі освіти проводяться інформаційні, освітні заходи, спрямовані на формування негативного ставлення до корупції. </w:t>
      </w:r>
    </w:p>
    <w:p w:rsidR="00310E26" w:rsidRPr="00A57A98" w:rsidRDefault="00310E26" w:rsidP="00310E26">
      <w:pPr>
        <w:pStyle w:val="TableParagraph"/>
        <w:ind w:left="0" w:firstLine="567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5 здобувачів освіти зазначили, що інформацію про негативне ставлення до корупції вони отримують із бесід, які проводяться в школі, 7 дитина – із навчальних занять, 7 дітей – із позаурочних заходів, 5 – із бесід із запрошенням гостей, 4 – через електронні ресурси, 1 – через індивідуальну роботу. Разом з тим 7 дітей зазначило, що про негативне ставлення до корупції майже не інформують.</w:t>
      </w:r>
    </w:p>
    <w:p w:rsidR="000E4ADC" w:rsidRDefault="000E4ADC" w:rsidP="00E76BFE">
      <w:pPr>
        <w:pStyle w:val="a3"/>
        <w:spacing w:line="360" w:lineRule="auto"/>
        <w:ind w:left="0" w:firstLine="567"/>
        <w:rPr>
          <w:b/>
        </w:rPr>
      </w:pPr>
    </w:p>
    <w:p w:rsidR="003C3D37" w:rsidRPr="008E4479" w:rsidRDefault="003C3D37" w:rsidP="003C3D37">
      <w:pPr>
        <w:pStyle w:val="a3"/>
        <w:spacing w:line="360" w:lineRule="auto"/>
        <w:ind w:left="0" w:firstLine="567"/>
        <w:rPr>
          <w:b/>
        </w:rPr>
      </w:pPr>
      <w:r w:rsidRPr="008E4479">
        <w:rPr>
          <w:b/>
        </w:rPr>
        <w:t>Аналіз</w:t>
      </w:r>
      <w:r w:rsidRPr="008E4479">
        <w:rPr>
          <w:b/>
          <w:spacing w:val="-3"/>
        </w:rPr>
        <w:t xml:space="preserve"> </w:t>
      </w:r>
      <w:r w:rsidRPr="008E4479">
        <w:rPr>
          <w:b/>
        </w:rPr>
        <w:t>результатів</w:t>
      </w:r>
      <w:r w:rsidRPr="008E4479">
        <w:rPr>
          <w:b/>
          <w:spacing w:val="-2"/>
        </w:rPr>
        <w:t xml:space="preserve"> </w:t>
      </w:r>
      <w:r w:rsidRPr="008E4479">
        <w:rPr>
          <w:b/>
        </w:rPr>
        <w:t>за</w:t>
      </w:r>
      <w:r w:rsidRPr="008E4479">
        <w:rPr>
          <w:b/>
          <w:spacing w:val="-2"/>
        </w:rPr>
        <w:t xml:space="preserve"> </w:t>
      </w:r>
      <w:r w:rsidRPr="008E4479">
        <w:rPr>
          <w:b/>
        </w:rPr>
        <w:t>минулий</w:t>
      </w:r>
      <w:r w:rsidRPr="008E4479">
        <w:rPr>
          <w:b/>
          <w:spacing w:val="-3"/>
        </w:rPr>
        <w:t xml:space="preserve"> </w:t>
      </w:r>
      <w:r w:rsidRPr="008E4479">
        <w:rPr>
          <w:b/>
        </w:rPr>
        <w:t>навчальний</w:t>
      </w:r>
      <w:r w:rsidRPr="008E4479">
        <w:rPr>
          <w:b/>
          <w:spacing w:val="-5"/>
        </w:rPr>
        <w:t xml:space="preserve"> </w:t>
      </w:r>
      <w:r w:rsidRPr="008E4479">
        <w:rPr>
          <w:b/>
        </w:rPr>
        <w:t>рік</w:t>
      </w:r>
      <w:r w:rsidRPr="008E4479">
        <w:rPr>
          <w:b/>
          <w:spacing w:val="-2"/>
        </w:rPr>
        <w:t xml:space="preserve"> </w:t>
      </w:r>
      <w:r w:rsidRPr="008E4479">
        <w:rPr>
          <w:b/>
        </w:rPr>
        <w:t>продемонстрував</w:t>
      </w:r>
      <w:r w:rsidRPr="008E4479">
        <w:rPr>
          <w:b/>
          <w:spacing w:val="-3"/>
        </w:rPr>
        <w:t xml:space="preserve"> </w:t>
      </w:r>
      <w:r w:rsidRPr="008E4479">
        <w:rPr>
          <w:b/>
        </w:rPr>
        <w:t>наступне:</w:t>
      </w:r>
    </w:p>
    <w:p w:rsidR="003C3D37" w:rsidRDefault="003C3D37" w:rsidP="003C3D37">
      <w:pPr>
        <w:pStyle w:val="a4"/>
        <w:numPr>
          <w:ilvl w:val="0"/>
          <w:numId w:val="17"/>
        </w:numPr>
        <w:tabs>
          <w:tab w:val="left" w:pos="851"/>
          <w:tab w:val="left" w:pos="3889"/>
          <w:tab w:val="left" w:pos="5324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Діяльність педагогічного</w:t>
      </w:r>
      <w:r>
        <w:rPr>
          <w:sz w:val="28"/>
        </w:rPr>
        <w:tab/>
        <w:t>колективу</w:t>
      </w:r>
      <w:r>
        <w:rPr>
          <w:sz w:val="28"/>
        </w:rPr>
        <w:tab/>
        <w:t>закладу спрямована</w:t>
      </w:r>
      <w:r>
        <w:rPr>
          <w:sz w:val="28"/>
        </w:rPr>
        <w:tab/>
        <w:t xml:space="preserve">на </w:t>
      </w:r>
      <w:r>
        <w:rPr>
          <w:spacing w:val="-1"/>
          <w:sz w:val="28"/>
        </w:rPr>
        <w:t xml:space="preserve">вдосконалення </w:t>
      </w:r>
      <w:r>
        <w:rPr>
          <w:spacing w:val="-6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та 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ефективності;</w:t>
      </w:r>
    </w:p>
    <w:p w:rsidR="003C3D37" w:rsidRDefault="003C3D37" w:rsidP="003C3D37">
      <w:pPr>
        <w:pStyle w:val="a4"/>
        <w:numPr>
          <w:ilvl w:val="0"/>
          <w:numId w:val="17"/>
        </w:numPr>
        <w:tabs>
          <w:tab w:val="left" w:pos="851"/>
          <w:tab w:val="left" w:pos="2395"/>
          <w:tab w:val="left" w:pos="3373"/>
          <w:tab w:val="left" w:pos="4025"/>
          <w:tab w:val="left" w:pos="5334"/>
          <w:tab w:val="left" w:pos="8473"/>
          <w:tab w:val="left" w:pos="8790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Створюються умови</w:t>
      </w:r>
      <w:r>
        <w:rPr>
          <w:sz w:val="28"/>
        </w:rPr>
        <w:tab/>
        <w:t xml:space="preserve">для розвитку навчально-пізнавальних і </w:t>
      </w:r>
      <w:r>
        <w:rPr>
          <w:spacing w:val="-1"/>
          <w:sz w:val="28"/>
        </w:rPr>
        <w:t xml:space="preserve">професійних 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інтересів,</w:t>
      </w:r>
      <w:r>
        <w:rPr>
          <w:spacing w:val="-2"/>
          <w:sz w:val="28"/>
        </w:rPr>
        <w:t xml:space="preserve"> </w:t>
      </w:r>
      <w:r>
        <w:rPr>
          <w:sz w:val="28"/>
        </w:rPr>
        <w:t>здібностей,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 учнів;</w:t>
      </w:r>
    </w:p>
    <w:p w:rsidR="003C3D37" w:rsidRDefault="003C3D37" w:rsidP="003C3D3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покращилась</w:t>
      </w:r>
      <w:r>
        <w:rPr>
          <w:spacing w:val="22"/>
          <w:sz w:val="28"/>
        </w:rPr>
        <w:t xml:space="preserve"> </w:t>
      </w:r>
      <w:r>
        <w:rPr>
          <w:sz w:val="28"/>
        </w:rPr>
        <w:t>ресурсна</w:t>
      </w:r>
      <w:r>
        <w:rPr>
          <w:spacing w:val="23"/>
          <w:sz w:val="28"/>
        </w:rPr>
        <w:t xml:space="preserve"> </w:t>
      </w:r>
      <w:r>
        <w:rPr>
          <w:sz w:val="28"/>
        </w:rPr>
        <w:t>база</w:t>
      </w:r>
      <w:r>
        <w:rPr>
          <w:spacing w:val="25"/>
          <w:sz w:val="28"/>
        </w:rPr>
        <w:t xml:space="preserve"> </w:t>
      </w:r>
      <w:r>
        <w:rPr>
          <w:sz w:val="28"/>
        </w:rPr>
        <w:t>(кадровий</w:t>
      </w:r>
      <w:r>
        <w:rPr>
          <w:spacing w:val="24"/>
          <w:sz w:val="28"/>
        </w:rPr>
        <w:t xml:space="preserve"> </w:t>
      </w:r>
      <w:r>
        <w:rPr>
          <w:sz w:val="28"/>
        </w:rPr>
        <w:t>потенціал,</w:t>
      </w:r>
      <w:r>
        <w:rPr>
          <w:spacing w:val="24"/>
          <w:sz w:val="28"/>
        </w:rPr>
        <w:t xml:space="preserve"> </w:t>
      </w:r>
      <w:r>
        <w:rPr>
          <w:sz w:val="28"/>
        </w:rPr>
        <w:t>матеріально-технічна</w:t>
      </w:r>
      <w:r>
        <w:rPr>
          <w:spacing w:val="23"/>
          <w:sz w:val="28"/>
        </w:rPr>
        <w:t xml:space="preserve"> </w:t>
      </w:r>
      <w:r>
        <w:rPr>
          <w:sz w:val="28"/>
        </w:rPr>
        <w:t>база,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інформаційно-методичне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забезпечення);</w:t>
      </w:r>
    </w:p>
    <w:p w:rsidR="003C3D37" w:rsidRDefault="003C3D37" w:rsidP="003C3D3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методична</w:t>
      </w:r>
      <w:r>
        <w:rPr>
          <w:spacing w:val="2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25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28"/>
          <w:sz w:val="28"/>
        </w:rPr>
        <w:t xml:space="preserve"> </w:t>
      </w:r>
      <w:r>
        <w:rPr>
          <w:sz w:val="28"/>
        </w:rPr>
        <w:t>модернізації</w:t>
      </w:r>
      <w:r>
        <w:rPr>
          <w:spacing w:val="28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28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27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27"/>
          <w:sz w:val="28"/>
        </w:rPr>
        <w:t xml:space="preserve"> </w:t>
      </w:r>
      <w:r>
        <w:rPr>
          <w:sz w:val="28"/>
        </w:rPr>
        <w:t>втіленню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технологій;</w:t>
      </w:r>
    </w:p>
    <w:p w:rsidR="003C3D37" w:rsidRDefault="003C3D37" w:rsidP="003C3D37">
      <w:pPr>
        <w:pStyle w:val="a4"/>
        <w:numPr>
          <w:ilvl w:val="0"/>
          <w:numId w:val="17"/>
        </w:numPr>
        <w:tabs>
          <w:tab w:val="left" w:pos="851"/>
        </w:tabs>
        <w:spacing w:line="360" w:lineRule="auto"/>
        <w:ind w:left="0" w:firstLine="426"/>
        <w:jc w:val="both"/>
        <w:rPr>
          <w:sz w:val="28"/>
        </w:rPr>
      </w:pPr>
      <w:r>
        <w:rPr>
          <w:sz w:val="28"/>
        </w:rPr>
        <w:t>створено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сприятливий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психолого-педагогічний</w:t>
      </w:r>
      <w:r>
        <w:rPr>
          <w:spacing w:val="-5"/>
          <w:sz w:val="28"/>
        </w:rPr>
        <w:t xml:space="preserve"> </w:t>
      </w:r>
      <w:r>
        <w:rPr>
          <w:sz w:val="28"/>
        </w:rPr>
        <w:t>клімат.</w:t>
      </w:r>
    </w:p>
    <w:p w:rsidR="003C3D37" w:rsidRDefault="003C3D37" w:rsidP="00E76BFE">
      <w:pPr>
        <w:pStyle w:val="a3"/>
        <w:spacing w:line="360" w:lineRule="auto"/>
        <w:ind w:left="0" w:firstLine="567"/>
        <w:rPr>
          <w:b/>
        </w:rPr>
      </w:pPr>
    </w:p>
    <w:p w:rsidR="003C3D37" w:rsidRDefault="003C3D37" w:rsidP="003C3D37">
      <w:pPr>
        <w:pStyle w:val="11"/>
        <w:spacing w:line="360" w:lineRule="auto"/>
        <w:ind w:left="0" w:firstLine="567"/>
        <w:rPr>
          <w:i w:val="0"/>
        </w:rPr>
      </w:pPr>
      <w:r w:rsidRPr="00E76BFE">
        <w:rPr>
          <w:i w:val="0"/>
        </w:rPr>
        <w:t>Завдання</w:t>
      </w:r>
      <w:r w:rsidRPr="00E76BFE">
        <w:rPr>
          <w:i w:val="0"/>
          <w:spacing w:val="-4"/>
        </w:rPr>
        <w:t xml:space="preserve"> </w:t>
      </w:r>
      <w:r w:rsidRPr="00E76BFE">
        <w:rPr>
          <w:i w:val="0"/>
        </w:rPr>
        <w:t>на</w:t>
      </w:r>
      <w:r w:rsidRPr="00E76BFE">
        <w:rPr>
          <w:i w:val="0"/>
          <w:spacing w:val="-2"/>
        </w:rPr>
        <w:t xml:space="preserve"> </w:t>
      </w:r>
      <w:r w:rsidRPr="00E76BFE">
        <w:rPr>
          <w:i w:val="0"/>
        </w:rPr>
        <w:t>202</w:t>
      </w:r>
      <w:r w:rsidR="00C35C76">
        <w:rPr>
          <w:i w:val="0"/>
        </w:rPr>
        <w:t>4</w:t>
      </w:r>
      <w:r w:rsidRPr="00E76BFE">
        <w:rPr>
          <w:i w:val="0"/>
        </w:rPr>
        <w:t>-202</w:t>
      </w:r>
      <w:r w:rsidR="00C35C76">
        <w:rPr>
          <w:i w:val="0"/>
        </w:rPr>
        <w:t>5</w:t>
      </w:r>
      <w:r w:rsidRPr="00E76BFE">
        <w:rPr>
          <w:i w:val="0"/>
          <w:spacing w:val="-1"/>
        </w:rPr>
        <w:t xml:space="preserve"> </w:t>
      </w:r>
      <w:proofErr w:type="spellStart"/>
      <w:r w:rsidRPr="00E76BFE">
        <w:rPr>
          <w:i w:val="0"/>
        </w:rPr>
        <w:t>н.р</w:t>
      </w:r>
      <w:proofErr w:type="spellEnd"/>
      <w:r w:rsidRPr="00E76BFE">
        <w:rPr>
          <w:i w:val="0"/>
        </w:rPr>
        <w:t>.</w:t>
      </w:r>
    </w:p>
    <w:p w:rsidR="000E4ADC" w:rsidRDefault="000E4ADC" w:rsidP="00E76BFE">
      <w:pPr>
        <w:pStyle w:val="a3"/>
        <w:spacing w:line="360" w:lineRule="auto"/>
        <w:ind w:left="0" w:firstLine="567"/>
        <w:rPr>
          <w:b/>
        </w:rPr>
      </w:pPr>
    </w:p>
    <w:p w:rsidR="00C35C76" w:rsidRPr="00A57A98" w:rsidRDefault="00C35C76" w:rsidP="00C35C76">
      <w:pPr>
        <w:pStyle w:val="TableParagraph"/>
        <w:ind w:left="0" w:firstLine="567"/>
        <w:rPr>
          <w:b/>
          <w:sz w:val="28"/>
          <w:szCs w:val="28"/>
        </w:rPr>
      </w:pPr>
      <w:r w:rsidRPr="00A57A98">
        <w:rPr>
          <w:b/>
          <w:sz w:val="28"/>
          <w:szCs w:val="28"/>
        </w:rPr>
        <w:t>РЕКОМЕНДАЦІЇ</w:t>
      </w:r>
    </w:p>
    <w:p w:rsidR="00C35C76" w:rsidRPr="00A57A98" w:rsidRDefault="004A31EC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Спільно з </w:t>
      </w:r>
      <w:r w:rsidR="00C35C76" w:rsidRPr="00A57A98">
        <w:rPr>
          <w:sz w:val="28"/>
          <w:szCs w:val="28"/>
        </w:rPr>
        <w:t>Боремельсько</w:t>
      </w:r>
      <w:r>
        <w:rPr>
          <w:sz w:val="28"/>
          <w:szCs w:val="28"/>
        </w:rPr>
        <w:t>ю</w:t>
      </w:r>
      <w:r w:rsidR="00C35C76" w:rsidRPr="00A57A98">
        <w:rPr>
          <w:sz w:val="28"/>
          <w:szCs w:val="28"/>
        </w:rPr>
        <w:t xml:space="preserve"> сільсько</w:t>
      </w:r>
      <w:r>
        <w:rPr>
          <w:sz w:val="28"/>
          <w:szCs w:val="28"/>
        </w:rPr>
        <w:t>ю</w:t>
      </w:r>
      <w:r w:rsidR="00C35C76" w:rsidRPr="00A57A98">
        <w:rPr>
          <w:sz w:val="28"/>
          <w:szCs w:val="28"/>
        </w:rPr>
        <w:t xml:space="preserve"> рад</w:t>
      </w:r>
      <w:r>
        <w:rPr>
          <w:sz w:val="28"/>
          <w:szCs w:val="28"/>
        </w:rPr>
        <w:t>ою</w:t>
      </w:r>
      <w:r w:rsidR="00C35C76" w:rsidRPr="00A57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розпочати </w:t>
      </w:r>
      <w:r w:rsidR="00C35C76" w:rsidRPr="00A57A98">
        <w:rPr>
          <w:sz w:val="28"/>
          <w:szCs w:val="28"/>
        </w:rPr>
        <w:t>облаштуванн</w:t>
      </w:r>
      <w:r>
        <w:rPr>
          <w:sz w:val="28"/>
          <w:szCs w:val="28"/>
        </w:rPr>
        <w:t>я</w:t>
      </w:r>
      <w:r w:rsidR="00C35C76" w:rsidRPr="00A57A98">
        <w:rPr>
          <w:sz w:val="28"/>
          <w:szCs w:val="28"/>
        </w:rPr>
        <w:t xml:space="preserve"> вуличних ігрових майданчиків для молодших школярів.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Рекомендувати завгоспу школи контролювати дотримання санітарно-гігієнічних вимог прибиральницями шкільних приміщень при прибиранні внутрішніх та зовнішніх туалетів.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Рекомендувати кухарю шкільної їдальні розширити та урізноманітнити асортимент страв з урахуванням санітарних вимог НАССР.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lastRenderedPageBreak/>
        <w:t>Класним керівникам продовжувати проводити бесіди та інформаційні хвилинки з батьками та здобувачами освіти щодо безпечного використання мережі ІНТЕРНЕТ.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Класним керівникам, соціальному педагогу та практичному психологу провести роз’яснювальну роботу серед учасників нав</w:t>
      </w:r>
      <w:r>
        <w:rPr>
          <w:sz w:val="28"/>
          <w:szCs w:val="28"/>
        </w:rPr>
        <w:t>ч</w:t>
      </w:r>
      <w:r w:rsidRPr="00A57A98">
        <w:rPr>
          <w:sz w:val="28"/>
          <w:szCs w:val="28"/>
        </w:rPr>
        <w:t>ального процесу про поняття «</w:t>
      </w:r>
      <w:proofErr w:type="spellStart"/>
      <w:r w:rsidRPr="00A57A98">
        <w:rPr>
          <w:sz w:val="28"/>
          <w:szCs w:val="28"/>
        </w:rPr>
        <w:t>Булінг</w:t>
      </w:r>
      <w:proofErr w:type="spellEnd"/>
      <w:r w:rsidRPr="00A57A98">
        <w:rPr>
          <w:sz w:val="28"/>
          <w:szCs w:val="28"/>
        </w:rPr>
        <w:t>», його види, форми та наслідки.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Усім учасникам освітнього процесу ознайомитись із правилами поведінки </w:t>
      </w:r>
      <w:r>
        <w:rPr>
          <w:sz w:val="28"/>
          <w:szCs w:val="28"/>
        </w:rPr>
        <w:t>в</w:t>
      </w:r>
      <w:r w:rsidRPr="00A57A98">
        <w:rPr>
          <w:sz w:val="28"/>
          <w:szCs w:val="28"/>
        </w:rPr>
        <w:t xml:space="preserve"> закладі, правами та обов’язками.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Розпочати впровадження </w:t>
      </w:r>
      <w:r>
        <w:rPr>
          <w:sz w:val="28"/>
          <w:szCs w:val="28"/>
        </w:rPr>
        <w:t>в</w:t>
      </w:r>
      <w:r w:rsidRPr="00A57A98">
        <w:rPr>
          <w:sz w:val="28"/>
          <w:szCs w:val="28"/>
        </w:rPr>
        <w:t xml:space="preserve"> закладі </w:t>
      </w:r>
      <w:proofErr w:type="spellStart"/>
      <w:r w:rsidRPr="00A57A98">
        <w:rPr>
          <w:sz w:val="28"/>
          <w:szCs w:val="28"/>
        </w:rPr>
        <w:t>інклюзивно</w:t>
      </w:r>
      <w:proofErr w:type="spellEnd"/>
      <w:r w:rsidRPr="00A57A98">
        <w:rPr>
          <w:sz w:val="28"/>
          <w:szCs w:val="28"/>
        </w:rPr>
        <w:t>-освітнього середовища, провести підбір та залучення необхідних фахівців.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Рекомендувати </w:t>
      </w:r>
      <w:proofErr w:type="spellStart"/>
      <w:r w:rsidRPr="00A57A98">
        <w:rPr>
          <w:sz w:val="28"/>
          <w:szCs w:val="28"/>
        </w:rPr>
        <w:t>бібліотекарю</w:t>
      </w:r>
      <w:proofErr w:type="spellEnd"/>
      <w:r w:rsidRPr="00A57A98">
        <w:rPr>
          <w:sz w:val="28"/>
          <w:szCs w:val="28"/>
        </w:rPr>
        <w:t xml:space="preserve"> активізувати роботу щодо проведення навчальних занять, позаурочних заходів, навчально-пізнавальної діяльності.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Педагогічним працівникам закладу:</w:t>
      </w:r>
    </w:p>
    <w:p w:rsidR="00C35C76" w:rsidRPr="00A57A98" w:rsidRDefault="00C35C76" w:rsidP="00C35C76">
      <w:pPr>
        <w:pStyle w:val="a4"/>
        <w:widowControl/>
        <w:numPr>
          <w:ilvl w:val="0"/>
          <w:numId w:val="18"/>
        </w:numPr>
        <w:autoSpaceDE/>
        <w:autoSpaceDN/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A57A98">
        <w:rPr>
          <w:sz w:val="28"/>
          <w:szCs w:val="28"/>
          <w:shd w:val="clear" w:color="auto" w:fill="FFFFFF"/>
        </w:rPr>
        <w:t xml:space="preserve">З метою удосконалення внутрішньої системи забезпечення якості освіти, зокрема системи оцінювання, слід розробити систему заходів, спрямовану формувати в учнів розуміння цінності освіти, навчання протягом життя та здатності самостійно оцінювати власний прогрес. </w:t>
      </w:r>
    </w:p>
    <w:p w:rsidR="00C35C76" w:rsidRPr="00A57A98" w:rsidRDefault="00C35C76" w:rsidP="00C35C76">
      <w:pPr>
        <w:pStyle w:val="TableParagraph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Об’єктивно оцінювати навчальні досягнення учнів;</w:t>
      </w:r>
    </w:p>
    <w:p w:rsidR="00C35C76" w:rsidRPr="00A57A98" w:rsidRDefault="00C35C76" w:rsidP="00C35C76">
      <w:pPr>
        <w:pStyle w:val="TableParagraph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Систематично здійснювати </w:t>
      </w:r>
      <w:proofErr w:type="spellStart"/>
      <w:r w:rsidRPr="00A57A98">
        <w:rPr>
          <w:sz w:val="28"/>
          <w:szCs w:val="28"/>
        </w:rPr>
        <w:t>самооцінювання</w:t>
      </w:r>
      <w:proofErr w:type="spellEnd"/>
      <w:r w:rsidRPr="00A57A98">
        <w:rPr>
          <w:sz w:val="28"/>
          <w:szCs w:val="28"/>
        </w:rPr>
        <w:t xml:space="preserve"> і </w:t>
      </w:r>
      <w:proofErr w:type="spellStart"/>
      <w:r w:rsidRPr="00A57A98">
        <w:rPr>
          <w:sz w:val="28"/>
          <w:szCs w:val="28"/>
        </w:rPr>
        <w:t>взаємооцінювання</w:t>
      </w:r>
      <w:proofErr w:type="spellEnd"/>
      <w:r w:rsidRPr="00A57A98">
        <w:rPr>
          <w:sz w:val="28"/>
          <w:szCs w:val="28"/>
        </w:rPr>
        <w:t xml:space="preserve"> здобувачів освіти під час навчальних занять;</w:t>
      </w:r>
    </w:p>
    <w:p w:rsidR="00C35C76" w:rsidRPr="00A57A98" w:rsidRDefault="00C35C76" w:rsidP="00C35C76">
      <w:pPr>
        <w:pStyle w:val="TableParagraph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Збільшити відсоток </w:t>
      </w:r>
      <w:proofErr w:type="spellStart"/>
      <w:r w:rsidRPr="00A57A98">
        <w:rPr>
          <w:sz w:val="28"/>
          <w:szCs w:val="28"/>
        </w:rPr>
        <w:t>компетентнісних</w:t>
      </w:r>
      <w:proofErr w:type="spellEnd"/>
      <w:r w:rsidRPr="00A57A98">
        <w:rPr>
          <w:sz w:val="28"/>
          <w:szCs w:val="28"/>
        </w:rPr>
        <w:t xml:space="preserve"> завдань при оцінюванні навчальної діяльності здобувачів освіти;</w:t>
      </w:r>
    </w:p>
    <w:p w:rsidR="00C35C76" w:rsidRPr="00A57A98" w:rsidRDefault="00C35C76" w:rsidP="00C35C76">
      <w:pPr>
        <w:pStyle w:val="TableParagraph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Дотримуватися критеріїв оцінювання навчальних досягнень учнів розробляти критерії оцінювання разом з учнями;</w:t>
      </w:r>
    </w:p>
    <w:p w:rsidR="00C35C76" w:rsidRPr="00A57A98" w:rsidRDefault="00C35C76" w:rsidP="00C35C76">
      <w:pPr>
        <w:pStyle w:val="TableParagraph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Постійно оприлюднювати у закладі освіти інформацію про критерії, правила та процедури оцінювання результатів навчальних досягнень учнів;</w:t>
      </w:r>
    </w:p>
    <w:p w:rsidR="00C35C76" w:rsidRPr="00A57A98" w:rsidRDefault="00C35C76" w:rsidP="00C35C76">
      <w:pPr>
        <w:pStyle w:val="TableParagraph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Систематично  інформувати учнів </w:t>
      </w:r>
      <w:r>
        <w:rPr>
          <w:sz w:val="28"/>
          <w:szCs w:val="28"/>
        </w:rPr>
        <w:t xml:space="preserve">та батьків </w:t>
      </w:r>
      <w:r w:rsidRPr="00A57A98">
        <w:rPr>
          <w:sz w:val="28"/>
          <w:szCs w:val="28"/>
        </w:rPr>
        <w:t>про критерії оцінювання обов’язкових видів робіт, участі в різних організаційних формах навчальних занять;</w:t>
      </w:r>
    </w:p>
    <w:p w:rsidR="00C35C76" w:rsidRPr="00A57A98" w:rsidRDefault="00C35C76" w:rsidP="00C35C76">
      <w:pPr>
        <w:pStyle w:val="TableParagraph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Використовувати віртуальні лабораторії та освітні ресурси для реалізації дослідницького навчання з природничо-математичних дисциплін;</w:t>
      </w:r>
    </w:p>
    <w:p w:rsidR="00C35C76" w:rsidRPr="00A57A98" w:rsidRDefault="00C35C76" w:rsidP="00C35C76">
      <w:pPr>
        <w:pStyle w:val="TableParagraph"/>
        <w:numPr>
          <w:ilvl w:val="0"/>
          <w:numId w:val="13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Спрямовувати оцінювання навчальних досягнень на індивідуальний поступ учня. Відзначати досягнення учнів, підтримувати у них бажання навчатися. Добирати домашні завдання, що допомагають оволодіти ключовими </w:t>
      </w:r>
      <w:proofErr w:type="spellStart"/>
      <w:r w:rsidRPr="00A57A98">
        <w:rPr>
          <w:sz w:val="28"/>
          <w:szCs w:val="28"/>
        </w:rPr>
        <w:t>компетентностями</w:t>
      </w:r>
      <w:proofErr w:type="spellEnd"/>
      <w:r w:rsidRPr="00A57A98">
        <w:rPr>
          <w:sz w:val="28"/>
          <w:szCs w:val="28"/>
        </w:rPr>
        <w:t>;</w:t>
      </w:r>
    </w:p>
    <w:p w:rsidR="00C35C76" w:rsidRPr="00A57A98" w:rsidRDefault="00C35C76" w:rsidP="00C35C76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Адміністрації закладу:</w:t>
      </w:r>
    </w:p>
    <w:p w:rsidR="00C35C76" w:rsidRPr="00A57A98" w:rsidRDefault="00C35C76" w:rsidP="00C35C76">
      <w:pPr>
        <w:pStyle w:val="TableParagraph"/>
        <w:numPr>
          <w:ilvl w:val="0"/>
          <w:numId w:val="22"/>
        </w:numPr>
        <w:tabs>
          <w:tab w:val="left" w:pos="423"/>
        </w:tabs>
        <w:spacing w:line="256" w:lineRule="auto"/>
        <w:ind w:left="1276" w:right="99"/>
        <w:jc w:val="both"/>
        <w:rPr>
          <w:sz w:val="28"/>
        </w:rPr>
      </w:pPr>
      <w:r w:rsidRPr="00A57A98">
        <w:rPr>
          <w:w w:val="95"/>
          <w:sz w:val="28"/>
        </w:rPr>
        <w:t>провести на засіданнях педагогічної ради обговорення та навчання щодо</w:t>
      </w:r>
      <w:r w:rsidRPr="00A57A98">
        <w:rPr>
          <w:spacing w:val="1"/>
          <w:w w:val="95"/>
          <w:sz w:val="28"/>
        </w:rPr>
        <w:t xml:space="preserve"> </w:t>
      </w:r>
      <w:r w:rsidRPr="00A57A98">
        <w:rPr>
          <w:sz w:val="28"/>
        </w:rPr>
        <w:t>всебічної допомоги здобувачам освіти у вихованні їхньої відповідальності</w:t>
      </w:r>
      <w:r w:rsidRPr="00A57A98">
        <w:rPr>
          <w:spacing w:val="-67"/>
          <w:sz w:val="28"/>
        </w:rPr>
        <w:t xml:space="preserve"> </w:t>
      </w:r>
      <w:r w:rsidRPr="00A57A98">
        <w:rPr>
          <w:sz w:val="28"/>
        </w:rPr>
        <w:t>до навчання: чіткого визначення мети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навчання, орієнтування на його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прикладний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характер,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формування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критичного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мислення,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надання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здобувачам</w:t>
      </w:r>
      <w:r w:rsidRPr="00A57A98">
        <w:rPr>
          <w:spacing w:val="2"/>
          <w:sz w:val="28"/>
        </w:rPr>
        <w:t xml:space="preserve"> </w:t>
      </w:r>
      <w:r w:rsidRPr="00A57A98">
        <w:rPr>
          <w:sz w:val="28"/>
        </w:rPr>
        <w:t>освіти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свободи вибору.</w:t>
      </w:r>
    </w:p>
    <w:p w:rsidR="00C35C76" w:rsidRPr="00A57A98" w:rsidRDefault="00C35C76" w:rsidP="00C35C76">
      <w:pPr>
        <w:pStyle w:val="TableParagraph"/>
        <w:numPr>
          <w:ilvl w:val="0"/>
          <w:numId w:val="22"/>
        </w:numPr>
        <w:tabs>
          <w:tab w:val="left" w:pos="547"/>
        </w:tabs>
        <w:spacing w:line="256" w:lineRule="auto"/>
        <w:ind w:left="1276" w:right="107"/>
        <w:jc w:val="both"/>
        <w:rPr>
          <w:sz w:val="28"/>
          <w:szCs w:val="28"/>
        </w:rPr>
      </w:pPr>
      <w:r w:rsidRPr="00A57A98">
        <w:rPr>
          <w:sz w:val="28"/>
        </w:rPr>
        <w:lastRenderedPageBreak/>
        <w:t>забезпечити реалізацію заходів (круглі столи, тренінги, презентації та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ін.)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з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метою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здійснення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всіма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педагогічними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працівниками</w:t>
      </w:r>
      <w:r w:rsidRPr="00A57A98">
        <w:rPr>
          <w:spacing w:val="1"/>
          <w:sz w:val="28"/>
        </w:rPr>
        <w:t xml:space="preserve"> </w:t>
      </w:r>
      <w:r w:rsidRPr="00A57A98">
        <w:rPr>
          <w:sz w:val="28"/>
        </w:rPr>
        <w:t>закладу</w:t>
      </w:r>
      <w:r w:rsidRPr="00A57A98">
        <w:rPr>
          <w:spacing w:val="1"/>
          <w:sz w:val="28"/>
        </w:rPr>
        <w:t xml:space="preserve"> </w:t>
      </w:r>
      <w:r w:rsidRPr="00A57A98">
        <w:rPr>
          <w:spacing w:val="-1"/>
          <w:sz w:val="28"/>
        </w:rPr>
        <w:t>формувального</w:t>
      </w:r>
      <w:r w:rsidRPr="00A57A98">
        <w:rPr>
          <w:spacing w:val="-16"/>
          <w:sz w:val="28"/>
        </w:rPr>
        <w:t xml:space="preserve"> </w:t>
      </w:r>
      <w:r w:rsidRPr="00A57A98">
        <w:rPr>
          <w:spacing w:val="-1"/>
          <w:sz w:val="28"/>
        </w:rPr>
        <w:t>оцінювання</w:t>
      </w:r>
      <w:r w:rsidRPr="00A57A98">
        <w:rPr>
          <w:spacing w:val="-14"/>
          <w:sz w:val="28"/>
        </w:rPr>
        <w:t xml:space="preserve"> </w:t>
      </w:r>
      <w:r w:rsidRPr="00A57A98">
        <w:rPr>
          <w:spacing w:val="-1"/>
          <w:sz w:val="28"/>
        </w:rPr>
        <w:t>як</w:t>
      </w:r>
      <w:r w:rsidRPr="00A57A98">
        <w:rPr>
          <w:spacing w:val="-16"/>
          <w:sz w:val="28"/>
        </w:rPr>
        <w:t xml:space="preserve"> </w:t>
      </w:r>
      <w:r w:rsidRPr="00A57A98">
        <w:rPr>
          <w:spacing w:val="-1"/>
          <w:sz w:val="28"/>
        </w:rPr>
        <w:t>ефективного</w:t>
      </w:r>
      <w:r w:rsidRPr="00A57A98">
        <w:rPr>
          <w:spacing w:val="-15"/>
          <w:sz w:val="28"/>
        </w:rPr>
        <w:t xml:space="preserve"> </w:t>
      </w:r>
      <w:r w:rsidRPr="00A57A98">
        <w:rPr>
          <w:spacing w:val="-1"/>
          <w:sz w:val="28"/>
        </w:rPr>
        <w:t>інструмента</w:t>
      </w:r>
      <w:r w:rsidRPr="00A57A98">
        <w:rPr>
          <w:spacing w:val="-15"/>
          <w:sz w:val="28"/>
        </w:rPr>
        <w:t xml:space="preserve"> </w:t>
      </w:r>
      <w:r w:rsidRPr="00A57A98">
        <w:rPr>
          <w:sz w:val="28"/>
        </w:rPr>
        <w:t>щодо</w:t>
      </w:r>
      <w:r w:rsidRPr="00A57A98">
        <w:rPr>
          <w:spacing w:val="-15"/>
          <w:sz w:val="28"/>
        </w:rPr>
        <w:t xml:space="preserve"> </w:t>
      </w:r>
      <w:r w:rsidRPr="00A57A98">
        <w:rPr>
          <w:sz w:val="28"/>
        </w:rPr>
        <w:t>відстеження</w:t>
      </w:r>
      <w:r w:rsidRPr="00A57A98">
        <w:rPr>
          <w:spacing w:val="-68"/>
          <w:sz w:val="28"/>
        </w:rPr>
        <w:t xml:space="preserve"> </w:t>
      </w:r>
      <w:r w:rsidRPr="00A57A98">
        <w:rPr>
          <w:sz w:val="28"/>
        </w:rPr>
        <w:t>індивідуального</w:t>
      </w:r>
      <w:r w:rsidRPr="00A57A98">
        <w:rPr>
          <w:spacing w:val="-5"/>
          <w:sz w:val="28"/>
        </w:rPr>
        <w:t xml:space="preserve"> </w:t>
      </w:r>
      <w:r w:rsidRPr="00A57A98">
        <w:rPr>
          <w:sz w:val="28"/>
        </w:rPr>
        <w:t>поступу</w:t>
      </w:r>
      <w:r w:rsidRPr="00A57A98">
        <w:rPr>
          <w:spacing w:val="-9"/>
          <w:sz w:val="28"/>
        </w:rPr>
        <w:t xml:space="preserve"> </w:t>
      </w:r>
      <w:r w:rsidRPr="00A57A98">
        <w:rPr>
          <w:sz w:val="28"/>
        </w:rPr>
        <w:t>здобувачів</w:t>
      </w:r>
      <w:r w:rsidRPr="00A57A98">
        <w:rPr>
          <w:spacing w:val="-7"/>
          <w:sz w:val="28"/>
        </w:rPr>
        <w:t xml:space="preserve"> </w:t>
      </w:r>
      <w:r w:rsidRPr="00A57A98">
        <w:rPr>
          <w:sz w:val="28"/>
        </w:rPr>
        <w:t>освіти</w:t>
      </w:r>
      <w:r w:rsidRPr="00A57A98">
        <w:rPr>
          <w:spacing w:val="-4"/>
          <w:sz w:val="28"/>
        </w:rPr>
        <w:t xml:space="preserve"> </w:t>
      </w:r>
      <w:r w:rsidRPr="00A57A98">
        <w:rPr>
          <w:sz w:val="28"/>
        </w:rPr>
        <w:t>та</w:t>
      </w:r>
      <w:r w:rsidRPr="00A57A98">
        <w:rPr>
          <w:spacing w:val="-4"/>
          <w:sz w:val="28"/>
        </w:rPr>
        <w:t xml:space="preserve"> </w:t>
      </w:r>
      <w:r w:rsidRPr="00A57A98">
        <w:rPr>
          <w:sz w:val="28"/>
        </w:rPr>
        <w:t>коригування</w:t>
      </w:r>
      <w:r w:rsidRPr="00A57A98">
        <w:rPr>
          <w:spacing w:val="-4"/>
          <w:sz w:val="28"/>
        </w:rPr>
        <w:t xml:space="preserve"> </w:t>
      </w:r>
      <w:r w:rsidRPr="00A57A98">
        <w:rPr>
          <w:sz w:val="28"/>
        </w:rPr>
        <w:t>результатів</w:t>
      </w:r>
      <w:r w:rsidRPr="00A57A98">
        <w:rPr>
          <w:spacing w:val="-7"/>
          <w:sz w:val="28"/>
        </w:rPr>
        <w:t xml:space="preserve"> </w:t>
      </w:r>
      <w:r w:rsidRPr="00A57A98">
        <w:rPr>
          <w:sz w:val="28"/>
        </w:rPr>
        <w:t>під час</w:t>
      </w:r>
      <w:r w:rsidRPr="00A57A98">
        <w:rPr>
          <w:spacing w:val="-6"/>
          <w:sz w:val="28"/>
        </w:rPr>
        <w:t xml:space="preserve"> </w:t>
      </w:r>
      <w:r w:rsidRPr="00A57A98">
        <w:rPr>
          <w:sz w:val="28"/>
        </w:rPr>
        <w:t>вивчення</w:t>
      </w:r>
      <w:r w:rsidRPr="00A57A98">
        <w:rPr>
          <w:spacing w:val="-5"/>
          <w:sz w:val="28"/>
        </w:rPr>
        <w:t xml:space="preserve"> </w:t>
      </w:r>
      <w:r w:rsidRPr="00A57A98">
        <w:rPr>
          <w:sz w:val="28"/>
        </w:rPr>
        <w:t>предметів</w:t>
      </w:r>
      <w:r w:rsidRPr="00A57A98">
        <w:rPr>
          <w:spacing w:val="-9"/>
          <w:sz w:val="28"/>
        </w:rPr>
        <w:t xml:space="preserve"> </w:t>
      </w:r>
      <w:r w:rsidRPr="00A57A98">
        <w:rPr>
          <w:sz w:val="28"/>
        </w:rPr>
        <w:t>навчального</w:t>
      </w:r>
      <w:r w:rsidRPr="00A57A98">
        <w:rPr>
          <w:spacing w:val="-6"/>
          <w:sz w:val="28"/>
        </w:rPr>
        <w:t xml:space="preserve"> </w:t>
      </w:r>
      <w:r w:rsidRPr="00A57A98">
        <w:rPr>
          <w:sz w:val="28"/>
        </w:rPr>
        <w:t>плану.</w:t>
      </w:r>
    </w:p>
    <w:p w:rsidR="00C35C76" w:rsidRPr="00A57A98" w:rsidRDefault="00C35C76" w:rsidP="00E85FF0">
      <w:pPr>
        <w:pStyle w:val="a4"/>
        <w:widowControl/>
        <w:numPr>
          <w:ilvl w:val="0"/>
          <w:numId w:val="11"/>
        </w:numPr>
        <w:tabs>
          <w:tab w:val="left" w:pos="284"/>
        </w:tabs>
        <w:autoSpaceDE/>
        <w:autoSpaceDN/>
        <w:spacing w:after="200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Покращити технології дистанційного навчання.</w:t>
      </w:r>
    </w:p>
    <w:p w:rsidR="00C35C76" w:rsidRPr="00A57A98" w:rsidRDefault="00C35C76" w:rsidP="00E85FF0">
      <w:pPr>
        <w:pStyle w:val="a4"/>
        <w:widowControl/>
        <w:numPr>
          <w:ilvl w:val="0"/>
          <w:numId w:val="11"/>
        </w:numPr>
        <w:tabs>
          <w:tab w:val="left" w:pos="0"/>
          <w:tab w:val="left" w:pos="284"/>
        </w:tabs>
        <w:autoSpaceDE/>
        <w:autoSpaceDN/>
        <w:spacing w:before="240"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Педагогічним працівникам створити та використовувати власні освітні ресурси, де мати власні публікації з професійної тематики та/або оприлюднені методичні розробки (навчально – методичні матеріали).</w:t>
      </w:r>
    </w:p>
    <w:p w:rsidR="00C35C76" w:rsidRPr="00A57A98" w:rsidRDefault="00C35C76" w:rsidP="00E85FF0">
      <w:pPr>
        <w:pStyle w:val="a4"/>
        <w:widowControl/>
        <w:numPr>
          <w:ilvl w:val="0"/>
          <w:numId w:val="11"/>
        </w:numPr>
        <w:tabs>
          <w:tab w:val="left" w:pos="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 xml:space="preserve">Підвищувати рівень своєї професійної майстерності, щодо </w:t>
      </w:r>
      <w:proofErr w:type="spellStart"/>
      <w:r w:rsidRPr="00A57A98">
        <w:rPr>
          <w:sz w:val="28"/>
          <w:szCs w:val="28"/>
        </w:rPr>
        <w:t>методик</w:t>
      </w:r>
      <w:proofErr w:type="spellEnd"/>
      <w:r w:rsidRPr="00A57A98">
        <w:rPr>
          <w:sz w:val="28"/>
          <w:szCs w:val="28"/>
        </w:rPr>
        <w:t xml:space="preserve"> роботи з учнями з особливими освітніми потребами.</w:t>
      </w:r>
    </w:p>
    <w:p w:rsidR="00C35C76" w:rsidRPr="00A57A98" w:rsidRDefault="00C35C76" w:rsidP="00E85FF0">
      <w:pPr>
        <w:pStyle w:val="a4"/>
        <w:widowControl/>
        <w:numPr>
          <w:ilvl w:val="0"/>
          <w:numId w:val="11"/>
        </w:numPr>
        <w:tabs>
          <w:tab w:val="left" w:pos="0"/>
          <w:tab w:val="left" w:pos="284"/>
        </w:tabs>
        <w:autoSpaceDE/>
        <w:autoSpaceDN/>
        <w:spacing w:after="200"/>
        <w:contextualSpacing/>
        <w:rPr>
          <w:sz w:val="28"/>
          <w:szCs w:val="28"/>
        </w:rPr>
      </w:pPr>
      <w:r w:rsidRPr="00A57A98">
        <w:rPr>
          <w:sz w:val="28"/>
          <w:szCs w:val="28"/>
        </w:rPr>
        <w:t>Приділити увагу вивченн</w:t>
      </w:r>
      <w:r w:rsidR="004A31EC">
        <w:rPr>
          <w:sz w:val="28"/>
          <w:szCs w:val="28"/>
        </w:rPr>
        <w:t>ю</w:t>
      </w:r>
      <w:r w:rsidRPr="00A57A98">
        <w:rPr>
          <w:sz w:val="28"/>
          <w:szCs w:val="28"/>
        </w:rPr>
        <w:t xml:space="preserve"> питань про академічну доброчесність серед педагогічних працівників та здобувачів освіти.</w:t>
      </w:r>
    </w:p>
    <w:p w:rsidR="00C35C76" w:rsidRPr="00A57A98" w:rsidRDefault="00C35C76" w:rsidP="00E85FF0">
      <w:pPr>
        <w:pStyle w:val="a4"/>
        <w:widowControl/>
        <w:numPr>
          <w:ilvl w:val="0"/>
          <w:numId w:val="11"/>
        </w:numPr>
        <w:tabs>
          <w:tab w:val="left" w:pos="0"/>
          <w:tab w:val="left" w:pos="284"/>
        </w:tabs>
        <w:autoSpaceDE/>
        <w:autoSpaceDN/>
        <w:contextualSpacing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У закладі освіти продовжити планувати та реалізовувати заходи, що передбачають конструктивну співпрацю педагогів з батьками у різних формах та засадах педагогіки партнерства. Забезпечувати постійний зворотній зв’язок. Аналізувати  результативність проведених заходів та у разі необхідності вносити корективи задля налагодження партнерства  між вчителями та батьками.</w:t>
      </w:r>
    </w:p>
    <w:p w:rsidR="00C35C76" w:rsidRPr="00A57A98" w:rsidRDefault="00C35C76" w:rsidP="004A31EC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Продовжувати створювати комфортні умови перебування в освітньому закладі для усіх учасників освітнього процесу, покращувати матеріальну базу.</w:t>
      </w:r>
    </w:p>
    <w:p w:rsidR="00C35C76" w:rsidRPr="00A57A98" w:rsidRDefault="00C35C76" w:rsidP="004A31EC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Класним керівникам налагодити з батьками постійний зв’язок та інформувати про роботу закладу.</w:t>
      </w:r>
    </w:p>
    <w:p w:rsidR="00C35C76" w:rsidRPr="00A57A98" w:rsidRDefault="00C35C76" w:rsidP="004A31EC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Систематично проводити заходи про недопустимість корупційних проявів серед учасників освітнього процесу.</w:t>
      </w:r>
    </w:p>
    <w:p w:rsidR="00C35C76" w:rsidRPr="00A57A98" w:rsidRDefault="00C35C76" w:rsidP="004A31EC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Приймати управлінські рішення з урахуванням пропозицій учасників освітнього процесу.</w:t>
      </w:r>
    </w:p>
    <w:p w:rsidR="00C35C76" w:rsidRPr="00A57A98" w:rsidRDefault="00C35C76" w:rsidP="004A31EC">
      <w:pPr>
        <w:pStyle w:val="TableParagraph"/>
        <w:numPr>
          <w:ilvl w:val="0"/>
          <w:numId w:val="11"/>
        </w:numPr>
        <w:spacing w:line="240" w:lineRule="auto"/>
        <w:jc w:val="both"/>
        <w:rPr>
          <w:sz w:val="28"/>
          <w:szCs w:val="28"/>
        </w:rPr>
      </w:pPr>
      <w:r w:rsidRPr="00A57A98">
        <w:rPr>
          <w:sz w:val="28"/>
          <w:szCs w:val="28"/>
        </w:rPr>
        <w:t>Активізувати гурткову та позашкільну роботу з обдарованими дітьми.</w:t>
      </w:r>
    </w:p>
    <w:p w:rsidR="00C35C76" w:rsidRDefault="00C35C76" w:rsidP="00E76BFE">
      <w:pPr>
        <w:pStyle w:val="a3"/>
        <w:spacing w:line="360" w:lineRule="auto"/>
        <w:ind w:left="0" w:firstLine="567"/>
        <w:rPr>
          <w:b/>
        </w:rPr>
      </w:pPr>
    </w:p>
    <w:p w:rsidR="008E4479" w:rsidRPr="00E76BFE" w:rsidRDefault="00E76BFE" w:rsidP="00E76BFE">
      <w:pPr>
        <w:pStyle w:val="TableParagraph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Надіюся</w:t>
      </w:r>
      <w:r w:rsidRPr="00E76BFE">
        <w:rPr>
          <w:sz w:val="28"/>
          <w:szCs w:val="28"/>
        </w:rPr>
        <w:t xml:space="preserve"> на подальшу</w:t>
      </w:r>
      <w:r>
        <w:rPr>
          <w:sz w:val="28"/>
          <w:szCs w:val="28"/>
        </w:rPr>
        <w:t xml:space="preserve"> співпрацю педагогів, влади, батьків, громадськості та здобувачів освіти з метою розвитку нашого опорного закладу.</w:t>
      </w:r>
    </w:p>
    <w:p w:rsidR="00E76BFE" w:rsidRDefault="00E76BFE" w:rsidP="00E76BFE">
      <w:pPr>
        <w:pStyle w:val="TableParagraph"/>
        <w:spacing w:line="360" w:lineRule="auto"/>
        <w:ind w:left="0"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E10541" w:rsidRDefault="00210DEA" w:rsidP="00E76BFE">
      <w:pPr>
        <w:pStyle w:val="a3"/>
        <w:spacing w:line="360" w:lineRule="auto"/>
        <w:ind w:left="0" w:right="3049" w:firstLine="567"/>
        <w:jc w:val="left"/>
      </w:pPr>
      <w:r>
        <w:t>З повагою,</w:t>
      </w:r>
      <w:r>
        <w:rPr>
          <w:spacing w:val="1"/>
        </w:rPr>
        <w:t xml:space="preserve"> </w:t>
      </w:r>
      <w:r w:rsidR="00556C23">
        <w:rPr>
          <w:spacing w:val="1"/>
        </w:rPr>
        <w:t>Галина ЯКИМОВИЧ</w:t>
      </w:r>
    </w:p>
    <w:sectPr w:rsidR="00E10541" w:rsidSect="008E4479">
      <w:pgSz w:w="11910" w:h="16840"/>
      <w:pgMar w:top="1134" w:right="851" w:bottom="1134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129"/>
    <w:multiLevelType w:val="hybridMultilevel"/>
    <w:tmpl w:val="39DE4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0F77C1"/>
    <w:multiLevelType w:val="hybridMultilevel"/>
    <w:tmpl w:val="EA2653A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3E40107"/>
    <w:multiLevelType w:val="hybridMultilevel"/>
    <w:tmpl w:val="DAE654FE"/>
    <w:lvl w:ilvl="0" w:tplc="42E234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D55CF"/>
    <w:multiLevelType w:val="hybridMultilevel"/>
    <w:tmpl w:val="2B6C3EBA"/>
    <w:lvl w:ilvl="0" w:tplc="49744D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F0C20"/>
    <w:multiLevelType w:val="hybridMultilevel"/>
    <w:tmpl w:val="B00891A2"/>
    <w:lvl w:ilvl="0" w:tplc="91A29E48">
      <w:numFmt w:val="bullet"/>
      <w:lvlText w:val="-"/>
      <w:lvlJc w:val="left"/>
      <w:pPr>
        <w:ind w:left="105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520F82">
      <w:numFmt w:val="bullet"/>
      <w:lvlText w:val="•"/>
      <w:lvlJc w:val="left"/>
      <w:pPr>
        <w:ind w:left="1003" w:hanging="312"/>
      </w:pPr>
      <w:rPr>
        <w:rFonts w:hint="default"/>
        <w:lang w:val="uk-UA" w:eastAsia="en-US" w:bidi="ar-SA"/>
      </w:rPr>
    </w:lvl>
    <w:lvl w:ilvl="2" w:tplc="477822AC">
      <w:numFmt w:val="bullet"/>
      <w:lvlText w:val="•"/>
      <w:lvlJc w:val="left"/>
      <w:pPr>
        <w:ind w:left="1906" w:hanging="312"/>
      </w:pPr>
      <w:rPr>
        <w:rFonts w:hint="default"/>
        <w:lang w:val="uk-UA" w:eastAsia="en-US" w:bidi="ar-SA"/>
      </w:rPr>
    </w:lvl>
    <w:lvl w:ilvl="3" w:tplc="851E52EE">
      <w:numFmt w:val="bullet"/>
      <w:lvlText w:val="•"/>
      <w:lvlJc w:val="left"/>
      <w:pPr>
        <w:ind w:left="2809" w:hanging="312"/>
      </w:pPr>
      <w:rPr>
        <w:rFonts w:hint="default"/>
        <w:lang w:val="uk-UA" w:eastAsia="en-US" w:bidi="ar-SA"/>
      </w:rPr>
    </w:lvl>
    <w:lvl w:ilvl="4" w:tplc="F5AC611C">
      <w:numFmt w:val="bullet"/>
      <w:lvlText w:val="•"/>
      <w:lvlJc w:val="left"/>
      <w:pPr>
        <w:ind w:left="3713" w:hanging="312"/>
      </w:pPr>
      <w:rPr>
        <w:rFonts w:hint="default"/>
        <w:lang w:val="uk-UA" w:eastAsia="en-US" w:bidi="ar-SA"/>
      </w:rPr>
    </w:lvl>
    <w:lvl w:ilvl="5" w:tplc="CDEEB902">
      <w:numFmt w:val="bullet"/>
      <w:lvlText w:val="•"/>
      <w:lvlJc w:val="left"/>
      <w:pPr>
        <w:ind w:left="4616" w:hanging="312"/>
      </w:pPr>
      <w:rPr>
        <w:rFonts w:hint="default"/>
        <w:lang w:val="uk-UA" w:eastAsia="en-US" w:bidi="ar-SA"/>
      </w:rPr>
    </w:lvl>
    <w:lvl w:ilvl="6" w:tplc="FBCC7B78">
      <w:numFmt w:val="bullet"/>
      <w:lvlText w:val="•"/>
      <w:lvlJc w:val="left"/>
      <w:pPr>
        <w:ind w:left="5519" w:hanging="312"/>
      </w:pPr>
      <w:rPr>
        <w:rFonts w:hint="default"/>
        <w:lang w:val="uk-UA" w:eastAsia="en-US" w:bidi="ar-SA"/>
      </w:rPr>
    </w:lvl>
    <w:lvl w:ilvl="7" w:tplc="189210D2">
      <w:numFmt w:val="bullet"/>
      <w:lvlText w:val="•"/>
      <w:lvlJc w:val="left"/>
      <w:pPr>
        <w:ind w:left="6423" w:hanging="312"/>
      </w:pPr>
      <w:rPr>
        <w:rFonts w:hint="default"/>
        <w:lang w:val="uk-UA" w:eastAsia="en-US" w:bidi="ar-SA"/>
      </w:rPr>
    </w:lvl>
    <w:lvl w:ilvl="8" w:tplc="BD0C15C4">
      <w:numFmt w:val="bullet"/>
      <w:lvlText w:val="•"/>
      <w:lvlJc w:val="left"/>
      <w:pPr>
        <w:ind w:left="7326" w:hanging="312"/>
      </w:pPr>
      <w:rPr>
        <w:rFonts w:hint="default"/>
        <w:lang w:val="uk-UA" w:eastAsia="en-US" w:bidi="ar-SA"/>
      </w:rPr>
    </w:lvl>
  </w:abstractNum>
  <w:abstractNum w:abstractNumId="5">
    <w:nsid w:val="0C391158"/>
    <w:multiLevelType w:val="hybridMultilevel"/>
    <w:tmpl w:val="104469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FB2836"/>
    <w:multiLevelType w:val="hybridMultilevel"/>
    <w:tmpl w:val="C8D89738"/>
    <w:lvl w:ilvl="0" w:tplc="E660AFFE">
      <w:numFmt w:val="bullet"/>
      <w:lvlText w:val="-"/>
      <w:lvlJc w:val="left"/>
      <w:pPr>
        <w:ind w:left="3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145962">
      <w:numFmt w:val="bullet"/>
      <w:lvlText w:val=""/>
      <w:lvlJc w:val="left"/>
      <w:pPr>
        <w:ind w:left="398" w:hanging="814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918AC2FC">
      <w:numFmt w:val="bullet"/>
      <w:lvlText w:val="•"/>
      <w:lvlJc w:val="left"/>
      <w:pPr>
        <w:ind w:left="2413" w:hanging="814"/>
      </w:pPr>
      <w:rPr>
        <w:rFonts w:hint="default"/>
        <w:lang w:val="uk-UA" w:eastAsia="en-US" w:bidi="ar-SA"/>
      </w:rPr>
    </w:lvl>
    <w:lvl w:ilvl="3" w:tplc="D7D0D0C4">
      <w:numFmt w:val="bullet"/>
      <w:lvlText w:val="•"/>
      <w:lvlJc w:val="left"/>
      <w:pPr>
        <w:ind w:left="3419" w:hanging="814"/>
      </w:pPr>
      <w:rPr>
        <w:rFonts w:hint="default"/>
        <w:lang w:val="uk-UA" w:eastAsia="en-US" w:bidi="ar-SA"/>
      </w:rPr>
    </w:lvl>
    <w:lvl w:ilvl="4" w:tplc="AA668690">
      <w:numFmt w:val="bullet"/>
      <w:lvlText w:val="•"/>
      <w:lvlJc w:val="left"/>
      <w:pPr>
        <w:ind w:left="4426" w:hanging="814"/>
      </w:pPr>
      <w:rPr>
        <w:rFonts w:hint="default"/>
        <w:lang w:val="uk-UA" w:eastAsia="en-US" w:bidi="ar-SA"/>
      </w:rPr>
    </w:lvl>
    <w:lvl w:ilvl="5" w:tplc="EB1E808E">
      <w:numFmt w:val="bullet"/>
      <w:lvlText w:val="•"/>
      <w:lvlJc w:val="left"/>
      <w:pPr>
        <w:ind w:left="5433" w:hanging="814"/>
      </w:pPr>
      <w:rPr>
        <w:rFonts w:hint="default"/>
        <w:lang w:val="uk-UA" w:eastAsia="en-US" w:bidi="ar-SA"/>
      </w:rPr>
    </w:lvl>
    <w:lvl w:ilvl="6" w:tplc="65D61A9A">
      <w:numFmt w:val="bullet"/>
      <w:lvlText w:val="•"/>
      <w:lvlJc w:val="left"/>
      <w:pPr>
        <w:ind w:left="6439" w:hanging="814"/>
      </w:pPr>
      <w:rPr>
        <w:rFonts w:hint="default"/>
        <w:lang w:val="uk-UA" w:eastAsia="en-US" w:bidi="ar-SA"/>
      </w:rPr>
    </w:lvl>
    <w:lvl w:ilvl="7" w:tplc="EAD45614">
      <w:numFmt w:val="bullet"/>
      <w:lvlText w:val="•"/>
      <w:lvlJc w:val="left"/>
      <w:pPr>
        <w:ind w:left="7446" w:hanging="814"/>
      </w:pPr>
      <w:rPr>
        <w:rFonts w:hint="default"/>
        <w:lang w:val="uk-UA" w:eastAsia="en-US" w:bidi="ar-SA"/>
      </w:rPr>
    </w:lvl>
    <w:lvl w:ilvl="8" w:tplc="C7E06CDA">
      <w:numFmt w:val="bullet"/>
      <w:lvlText w:val="•"/>
      <w:lvlJc w:val="left"/>
      <w:pPr>
        <w:ind w:left="8453" w:hanging="814"/>
      </w:pPr>
      <w:rPr>
        <w:rFonts w:hint="default"/>
        <w:lang w:val="uk-UA" w:eastAsia="en-US" w:bidi="ar-SA"/>
      </w:rPr>
    </w:lvl>
  </w:abstractNum>
  <w:abstractNum w:abstractNumId="7">
    <w:nsid w:val="0F492017"/>
    <w:multiLevelType w:val="hybridMultilevel"/>
    <w:tmpl w:val="1124161E"/>
    <w:lvl w:ilvl="0" w:tplc="9454D0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E522A8"/>
    <w:multiLevelType w:val="hybridMultilevel"/>
    <w:tmpl w:val="9B72CA82"/>
    <w:lvl w:ilvl="0" w:tplc="153CFFE0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7C466BF"/>
    <w:multiLevelType w:val="hybridMultilevel"/>
    <w:tmpl w:val="FC92377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E41A02"/>
    <w:multiLevelType w:val="hybridMultilevel"/>
    <w:tmpl w:val="5032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B09F2"/>
    <w:multiLevelType w:val="hybridMultilevel"/>
    <w:tmpl w:val="6D4ECD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C641DB"/>
    <w:multiLevelType w:val="hybridMultilevel"/>
    <w:tmpl w:val="3B7A0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97323BD"/>
    <w:multiLevelType w:val="hybridMultilevel"/>
    <w:tmpl w:val="87485A30"/>
    <w:lvl w:ilvl="0" w:tplc="42E234C6">
      <w:start w:val="3"/>
      <w:numFmt w:val="bullet"/>
      <w:lvlText w:val="-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3DD72632"/>
    <w:multiLevelType w:val="hybridMultilevel"/>
    <w:tmpl w:val="12661FF6"/>
    <w:lvl w:ilvl="0" w:tplc="42E234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261B5"/>
    <w:multiLevelType w:val="hybridMultilevel"/>
    <w:tmpl w:val="5FA47B68"/>
    <w:lvl w:ilvl="0" w:tplc="AAA2A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6975ED"/>
    <w:multiLevelType w:val="hybridMultilevel"/>
    <w:tmpl w:val="D5A4A6F4"/>
    <w:lvl w:ilvl="0" w:tplc="91AA8E0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D091626"/>
    <w:multiLevelType w:val="hybridMultilevel"/>
    <w:tmpl w:val="B70CD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56754"/>
    <w:multiLevelType w:val="hybridMultilevel"/>
    <w:tmpl w:val="858242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C3D16"/>
    <w:multiLevelType w:val="hybridMultilevel"/>
    <w:tmpl w:val="BAA4A3D6"/>
    <w:lvl w:ilvl="0" w:tplc="5E24E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1BB055C"/>
    <w:multiLevelType w:val="hybridMultilevel"/>
    <w:tmpl w:val="EEE0AB80"/>
    <w:lvl w:ilvl="0" w:tplc="153CFFE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8C76951"/>
    <w:multiLevelType w:val="hybridMultilevel"/>
    <w:tmpl w:val="716EECE4"/>
    <w:lvl w:ilvl="0" w:tplc="AAA2AE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8EA27E9"/>
    <w:multiLevelType w:val="hybridMultilevel"/>
    <w:tmpl w:val="C58888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A894A7E"/>
    <w:multiLevelType w:val="hybridMultilevel"/>
    <w:tmpl w:val="226E3044"/>
    <w:lvl w:ilvl="0" w:tplc="DE9EDE16">
      <w:start w:val="1"/>
      <w:numFmt w:val="bullet"/>
      <w:lvlText w:val="­"/>
      <w:lvlJc w:val="left"/>
      <w:pPr>
        <w:ind w:left="105" w:hanging="312"/>
      </w:pPr>
      <w:rPr>
        <w:rFonts w:ascii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1520F82">
      <w:numFmt w:val="bullet"/>
      <w:lvlText w:val="•"/>
      <w:lvlJc w:val="left"/>
      <w:pPr>
        <w:ind w:left="1003" w:hanging="312"/>
      </w:pPr>
      <w:rPr>
        <w:rFonts w:hint="default"/>
        <w:lang w:val="uk-UA" w:eastAsia="en-US" w:bidi="ar-SA"/>
      </w:rPr>
    </w:lvl>
    <w:lvl w:ilvl="2" w:tplc="477822AC">
      <w:numFmt w:val="bullet"/>
      <w:lvlText w:val="•"/>
      <w:lvlJc w:val="left"/>
      <w:pPr>
        <w:ind w:left="1906" w:hanging="312"/>
      </w:pPr>
      <w:rPr>
        <w:rFonts w:hint="default"/>
        <w:lang w:val="uk-UA" w:eastAsia="en-US" w:bidi="ar-SA"/>
      </w:rPr>
    </w:lvl>
    <w:lvl w:ilvl="3" w:tplc="851E52EE">
      <w:numFmt w:val="bullet"/>
      <w:lvlText w:val="•"/>
      <w:lvlJc w:val="left"/>
      <w:pPr>
        <w:ind w:left="2809" w:hanging="312"/>
      </w:pPr>
      <w:rPr>
        <w:rFonts w:hint="default"/>
        <w:lang w:val="uk-UA" w:eastAsia="en-US" w:bidi="ar-SA"/>
      </w:rPr>
    </w:lvl>
    <w:lvl w:ilvl="4" w:tplc="F5AC611C">
      <w:numFmt w:val="bullet"/>
      <w:lvlText w:val="•"/>
      <w:lvlJc w:val="left"/>
      <w:pPr>
        <w:ind w:left="3713" w:hanging="312"/>
      </w:pPr>
      <w:rPr>
        <w:rFonts w:hint="default"/>
        <w:lang w:val="uk-UA" w:eastAsia="en-US" w:bidi="ar-SA"/>
      </w:rPr>
    </w:lvl>
    <w:lvl w:ilvl="5" w:tplc="CDEEB902">
      <w:numFmt w:val="bullet"/>
      <w:lvlText w:val="•"/>
      <w:lvlJc w:val="left"/>
      <w:pPr>
        <w:ind w:left="4616" w:hanging="312"/>
      </w:pPr>
      <w:rPr>
        <w:rFonts w:hint="default"/>
        <w:lang w:val="uk-UA" w:eastAsia="en-US" w:bidi="ar-SA"/>
      </w:rPr>
    </w:lvl>
    <w:lvl w:ilvl="6" w:tplc="FBCC7B78">
      <w:numFmt w:val="bullet"/>
      <w:lvlText w:val="•"/>
      <w:lvlJc w:val="left"/>
      <w:pPr>
        <w:ind w:left="5519" w:hanging="312"/>
      </w:pPr>
      <w:rPr>
        <w:rFonts w:hint="default"/>
        <w:lang w:val="uk-UA" w:eastAsia="en-US" w:bidi="ar-SA"/>
      </w:rPr>
    </w:lvl>
    <w:lvl w:ilvl="7" w:tplc="189210D2">
      <w:numFmt w:val="bullet"/>
      <w:lvlText w:val="•"/>
      <w:lvlJc w:val="left"/>
      <w:pPr>
        <w:ind w:left="6423" w:hanging="312"/>
      </w:pPr>
      <w:rPr>
        <w:rFonts w:hint="default"/>
        <w:lang w:val="uk-UA" w:eastAsia="en-US" w:bidi="ar-SA"/>
      </w:rPr>
    </w:lvl>
    <w:lvl w:ilvl="8" w:tplc="BD0C15C4">
      <w:numFmt w:val="bullet"/>
      <w:lvlText w:val="•"/>
      <w:lvlJc w:val="left"/>
      <w:pPr>
        <w:ind w:left="7326" w:hanging="312"/>
      </w:pPr>
      <w:rPr>
        <w:rFonts w:hint="default"/>
        <w:lang w:val="uk-UA" w:eastAsia="en-US" w:bidi="ar-SA"/>
      </w:rPr>
    </w:lvl>
  </w:abstractNum>
  <w:abstractNum w:abstractNumId="24">
    <w:nsid w:val="6CEF591A"/>
    <w:multiLevelType w:val="hybridMultilevel"/>
    <w:tmpl w:val="F6884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18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24"/>
  </w:num>
  <w:num w:numId="10">
    <w:abstractNumId w:val="17"/>
  </w:num>
  <w:num w:numId="11">
    <w:abstractNumId w:val="21"/>
  </w:num>
  <w:num w:numId="12">
    <w:abstractNumId w:val="19"/>
  </w:num>
  <w:num w:numId="13">
    <w:abstractNumId w:val="20"/>
  </w:num>
  <w:num w:numId="14">
    <w:abstractNumId w:val="8"/>
  </w:num>
  <w:num w:numId="15">
    <w:abstractNumId w:val="7"/>
  </w:num>
  <w:num w:numId="16">
    <w:abstractNumId w:val="10"/>
  </w:num>
  <w:num w:numId="17">
    <w:abstractNumId w:val="6"/>
  </w:num>
  <w:num w:numId="18">
    <w:abstractNumId w:val="16"/>
  </w:num>
  <w:num w:numId="19">
    <w:abstractNumId w:val="13"/>
  </w:num>
  <w:num w:numId="20">
    <w:abstractNumId w:val="14"/>
  </w:num>
  <w:num w:numId="21">
    <w:abstractNumId w:val="4"/>
  </w:num>
  <w:num w:numId="22">
    <w:abstractNumId w:val="23"/>
  </w:num>
  <w:num w:numId="23">
    <w:abstractNumId w:val="9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41"/>
    <w:rsid w:val="000B4D77"/>
    <w:rsid w:val="000B6B90"/>
    <w:rsid w:val="000E4ADC"/>
    <w:rsid w:val="00175C77"/>
    <w:rsid w:val="00177449"/>
    <w:rsid w:val="001C4142"/>
    <w:rsid w:val="00210DEA"/>
    <w:rsid w:val="002239A9"/>
    <w:rsid w:val="00240C65"/>
    <w:rsid w:val="00310E26"/>
    <w:rsid w:val="003C3D37"/>
    <w:rsid w:val="004A31EC"/>
    <w:rsid w:val="00556C23"/>
    <w:rsid w:val="0070181A"/>
    <w:rsid w:val="00730CE9"/>
    <w:rsid w:val="008E4479"/>
    <w:rsid w:val="00906F4D"/>
    <w:rsid w:val="00953F01"/>
    <w:rsid w:val="009E6FBA"/>
    <w:rsid w:val="00A11C50"/>
    <w:rsid w:val="00BC099E"/>
    <w:rsid w:val="00C35C76"/>
    <w:rsid w:val="00D90926"/>
    <w:rsid w:val="00E10541"/>
    <w:rsid w:val="00E76BFE"/>
    <w:rsid w:val="00E85FF0"/>
    <w:rsid w:val="00F0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541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0E4AD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541"/>
    <w:pPr>
      <w:ind w:lef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541"/>
    <w:pPr>
      <w:ind w:left="104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E10541"/>
  </w:style>
  <w:style w:type="paragraph" w:customStyle="1" w:styleId="TableParagraph">
    <w:name w:val="Table Paragraph"/>
    <w:basedOn w:val="a"/>
    <w:uiPriority w:val="1"/>
    <w:qFormat/>
    <w:rsid w:val="00E10541"/>
    <w:pPr>
      <w:spacing w:line="301" w:lineRule="exact"/>
      <w:ind w:left="110"/>
    </w:pPr>
  </w:style>
  <w:style w:type="paragraph" w:styleId="a5">
    <w:name w:val="No Spacing"/>
    <w:uiPriority w:val="99"/>
    <w:qFormat/>
    <w:rsid w:val="00906F4D"/>
    <w:pPr>
      <w:widowControl/>
      <w:autoSpaceDE/>
      <w:autoSpaceDN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10DE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10DEA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E4AD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0541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0E4ADC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0541"/>
    <w:pPr>
      <w:ind w:left="1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10541"/>
    <w:pPr>
      <w:ind w:left="104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34"/>
    <w:qFormat/>
    <w:rsid w:val="00E10541"/>
  </w:style>
  <w:style w:type="paragraph" w:customStyle="1" w:styleId="TableParagraph">
    <w:name w:val="Table Paragraph"/>
    <w:basedOn w:val="a"/>
    <w:uiPriority w:val="1"/>
    <w:qFormat/>
    <w:rsid w:val="00E10541"/>
    <w:pPr>
      <w:spacing w:line="301" w:lineRule="exact"/>
      <w:ind w:left="110"/>
    </w:pPr>
  </w:style>
  <w:style w:type="paragraph" w:styleId="a5">
    <w:name w:val="No Spacing"/>
    <w:uiPriority w:val="99"/>
    <w:qFormat/>
    <w:rsid w:val="00906F4D"/>
    <w:pPr>
      <w:widowControl/>
      <w:autoSpaceDE/>
      <w:autoSpaceDN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10DE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10DEA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0E4AD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33512</Words>
  <Characters>19103</Characters>
  <Application>Microsoft Office Word</Application>
  <DocSecurity>0</DocSecurity>
  <Lines>159</Lines>
  <Paragraphs>105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B-Pro</cp:lastModifiedBy>
  <cp:revision>5</cp:revision>
  <dcterms:created xsi:type="dcterms:W3CDTF">2024-09-10T08:47:00Z</dcterms:created>
  <dcterms:modified xsi:type="dcterms:W3CDTF">2024-09-10T09:25:00Z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2021-06-18T00:00:00Z</vt:filetime>
  </property>
</Properties>
</file>