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C36BC" w:rsidTr="001B183D">
        <w:tc>
          <w:tcPr>
            <w:tcW w:w="5211" w:type="dxa"/>
          </w:tcPr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СХВАЛЕНО          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Педагогічною радою</w:t>
            </w:r>
          </w:p>
          <w:p w:rsidR="009C36BC" w:rsidRDefault="00614821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Pr="0061482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01</w:t>
            </w:r>
            <w:r w:rsidR="009C36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  </w:t>
            </w:r>
            <w:r w:rsidRPr="00614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31.08.2022 року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директора </w:t>
            </w:r>
          </w:p>
          <w:p w:rsidR="009C36BC" w:rsidRPr="00614821" w:rsidRDefault="009C36BC" w:rsidP="009C36BC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A558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614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08.2022</w:t>
            </w:r>
            <w:r w:rsidRP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 №</w:t>
            </w:r>
            <w:r w:rsidR="00614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51-К/ТР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 </w:t>
            </w:r>
            <w:r w:rsidR="00614821" w:rsidRPr="00614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 Давидюк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611EDD" w:rsidRPr="00F51A19" w:rsidRDefault="00035DC8" w:rsidP="00662E2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ІІ ступеня </w:t>
      </w:r>
      <w:r w:rsidR="00C757C0">
        <w:rPr>
          <w:rFonts w:ascii="Times New Roman" w:hAnsi="Times New Roman" w:cs="Times New Roman"/>
          <w:b/>
          <w:sz w:val="56"/>
          <w:szCs w:val="56"/>
        </w:rPr>
        <w:t>(</w:t>
      </w:r>
      <w:r w:rsidR="009C36BC">
        <w:rPr>
          <w:rFonts w:ascii="Times New Roman" w:hAnsi="Times New Roman" w:cs="Times New Roman"/>
          <w:b/>
          <w:sz w:val="56"/>
          <w:szCs w:val="56"/>
        </w:rPr>
        <w:t>6</w:t>
      </w:r>
      <w:r w:rsidR="00662E26" w:rsidRPr="00F51A19">
        <w:rPr>
          <w:rFonts w:ascii="Times New Roman" w:hAnsi="Times New Roman" w:cs="Times New Roman"/>
          <w:b/>
          <w:sz w:val="56"/>
          <w:szCs w:val="56"/>
        </w:rPr>
        <w:t xml:space="preserve">-9 </w:t>
      </w:r>
      <w:r w:rsidR="000C240D" w:rsidRPr="00F51A19">
        <w:rPr>
          <w:rFonts w:ascii="Times New Roman" w:hAnsi="Times New Roman" w:cs="Times New Roman"/>
          <w:b/>
          <w:sz w:val="56"/>
          <w:szCs w:val="56"/>
        </w:rPr>
        <w:t>класи</w:t>
      </w:r>
      <w:r w:rsidR="00662E26" w:rsidRPr="00F51A19">
        <w:rPr>
          <w:rFonts w:ascii="Times New Roman" w:hAnsi="Times New Roman" w:cs="Times New Roman"/>
          <w:b/>
          <w:sz w:val="56"/>
          <w:szCs w:val="56"/>
        </w:rPr>
        <w:t>)</w:t>
      </w:r>
    </w:p>
    <w:p w:rsidR="009C5776" w:rsidRPr="00614821" w:rsidRDefault="00614821" w:rsidP="009C5776">
      <w:pPr>
        <w:rPr>
          <w:rFonts w:ascii="Times New Roman" w:hAnsi="Times New Roman" w:cs="Times New Roman"/>
          <w:b/>
          <w:sz w:val="56"/>
          <w:szCs w:val="56"/>
        </w:rPr>
      </w:pPr>
      <w:r w:rsidRPr="00614821">
        <w:rPr>
          <w:rFonts w:ascii="Times New Roman" w:hAnsi="Times New Roman" w:cs="Times New Roman"/>
          <w:b/>
          <w:sz w:val="56"/>
          <w:szCs w:val="56"/>
        </w:rPr>
        <w:t>Маковичівського ліцею</w:t>
      </w:r>
    </w:p>
    <w:p w:rsidR="003D68DA" w:rsidRDefault="003D68DA" w:rsidP="003D68DA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 xml:space="preserve">Ковельського району </w:t>
      </w:r>
    </w:p>
    <w:p w:rsidR="00043FFD" w:rsidRPr="00043FFD" w:rsidRDefault="003D68DA" w:rsidP="00043FFD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>Волинської області</w:t>
      </w:r>
    </w:p>
    <w:p w:rsidR="00043FFD" w:rsidRDefault="00043FFD" w:rsidP="009C5776">
      <w:pPr>
        <w:rPr>
          <w:rFonts w:ascii="Times New Roman" w:hAnsi="Times New Roman" w:cs="Times New Roman"/>
          <w:b/>
          <w:sz w:val="28"/>
          <w:szCs w:val="28"/>
        </w:rPr>
      </w:pPr>
    </w:p>
    <w:p w:rsidR="009C36BC" w:rsidRDefault="009C36BC" w:rsidP="009C5776">
      <w:pPr>
        <w:rPr>
          <w:rFonts w:ascii="Times New Roman" w:hAnsi="Times New Roman" w:cs="Times New Roman"/>
          <w:b/>
          <w:sz w:val="28"/>
          <w:szCs w:val="28"/>
        </w:rPr>
        <w:sectPr w:rsidR="009C36BC" w:rsidSect="00E51E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535" w:rsidRPr="00F51A19" w:rsidRDefault="00E17F59" w:rsidP="009C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C5776" w:rsidRPr="00F51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524" w:rsidRPr="00F51A19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9D3D68" w:rsidRPr="002F72E8" w:rsidRDefault="00221535" w:rsidP="009D3D68">
      <w:pPr>
        <w:spacing w:before="120" w:after="12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DFE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614821" w:rsidRPr="00614821">
        <w:rPr>
          <w:rFonts w:ascii="Times New Roman" w:hAnsi="Times New Roman" w:cs="Times New Roman"/>
          <w:sz w:val="28"/>
          <w:szCs w:val="28"/>
        </w:rPr>
        <w:t>Маковичівського ліцею</w:t>
      </w:r>
      <w:r w:rsidR="00662E26" w:rsidRPr="00B60DFE">
        <w:rPr>
          <w:rFonts w:ascii="Times New Roman" w:hAnsi="Times New Roman" w:cs="Times New Roman"/>
          <w:sz w:val="28"/>
          <w:szCs w:val="28"/>
        </w:rPr>
        <w:t xml:space="preserve"> </w:t>
      </w:r>
      <w:r w:rsidR="00035DC8">
        <w:rPr>
          <w:rFonts w:ascii="Times New Roman" w:hAnsi="Times New Roman" w:cs="Times New Roman"/>
          <w:sz w:val="28"/>
          <w:szCs w:val="28"/>
        </w:rPr>
        <w:t>ІІ ступеня</w:t>
      </w:r>
      <w:r w:rsidR="009C36BC" w:rsidRPr="00035DC8">
        <w:rPr>
          <w:rFonts w:ascii="Times New Roman" w:hAnsi="Times New Roman" w:cs="Times New Roman"/>
          <w:sz w:val="28"/>
          <w:szCs w:val="28"/>
        </w:rPr>
        <w:t xml:space="preserve"> </w:t>
      </w:r>
      <w:r w:rsidR="00662E26" w:rsidRPr="00B60DFE">
        <w:rPr>
          <w:rFonts w:ascii="Times New Roman" w:hAnsi="Times New Roman" w:cs="Times New Roman"/>
          <w:sz w:val="28"/>
          <w:szCs w:val="28"/>
        </w:rPr>
        <w:t>(далі – Освітня програма</w:t>
      </w:r>
      <w:r w:rsidRPr="00B60DFE">
        <w:rPr>
          <w:rFonts w:ascii="Times New Roman" w:hAnsi="Times New Roman" w:cs="Times New Roman"/>
          <w:sz w:val="28"/>
          <w:szCs w:val="28"/>
        </w:rPr>
        <w:t xml:space="preserve">) розроблена </w:t>
      </w:r>
      <w:r w:rsidR="00B60DFE" w:rsidRPr="00B60DFE">
        <w:rPr>
          <w:rFonts w:ascii="Times New Roman" w:hAnsi="Times New Roman" w:cs="Times New Roman"/>
          <w:sz w:val="28"/>
          <w:szCs w:val="28"/>
        </w:rPr>
        <w:t>відповідно до</w:t>
      </w:r>
      <w:r w:rsidRPr="00B60DFE">
        <w:rPr>
          <w:rFonts w:ascii="Times New Roman" w:hAnsi="Times New Roman" w:cs="Times New Roman"/>
          <w:sz w:val="28"/>
          <w:szCs w:val="28"/>
        </w:rPr>
        <w:t xml:space="preserve"> ст. 33 Закону України «Про освіту», ст. 11 Закону України «Про повну загальну середню освіту»</w:t>
      </w:r>
      <w:r w:rsidR="00662E26" w:rsidRPr="00B60DFE">
        <w:rPr>
          <w:rFonts w:ascii="Times New Roman" w:hAnsi="Times New Roman" w:cs="Times New Roman"/>
          <w:sz w:val="28"/>
          <w:szCs w:val="28"/>
        </w:rPr>
        <w:t xml:space="preserve">, </w:t>
      </w:r>
      <w:r w:rsidR="00930C66" w:rsidRPr="00B60DFE">
        <w:rPr>
          <w:rFonts w:ascii="Times New Roman" w:hAnsi="Times New Roman" w:cs="Times New Roman"/>
          <w:sz w:val="28"/>
          <w:szCs w:val="28"/>
        </w:rPr>
        <w:t>на основі Державного стандарту базової</w:t>
      </w:r>
      <w:r w:rsidR="00B60DFE" w:rsidRPr="00B60DFE">
        <w:rPr>
          <w:rFonts w:ascii="Times New Roman" w:hAnsi="Times New Roman" w:cs="Times New Roman"/>
          <w:sz w:val="28"/>
          <w:szCs w:val="28"/>
        </w:rPr>
        <w:t xml:space="preserve"> </w:t>
      </w:r>
      <w:r w:rsidR="00930C66" w:rsidRPr="00B60DFE">
        <w:rPr>
          <w:rFonts w:ascii="Times New Roman" w:hAnsi="Times New Roman" w:cs="Times New Roman"/>
          <w:sz w:val="28"/>
          <w:szCs w:val="28"/>
        </w:rPr>
        <w:t xml:space="preserve">середньої освіти (далі – Державний стандарт), </w:t>
      </w:r>
      <w:r w:rsidR="00B60DFE" w:rsidRPr="00B60DFE">
        <w:rPr>
          <w:rFonts w:ascii="Times New Roman" w:hAnsi="Times New Roman" w:cs="Times New Roman"/>
          <w:sz w:val="28"/>
          <w:szCs w:val="28"/>
        </w:rPr>
        <w:t>затвердженого п</w:t>
      </w:r>
      <w:r w:rsidR="00662E26" w:rsidRPr="00B60DFE">
        <w:rPr>
          <w:rFonts w:ascii="Times New Roman" w:eastAsia="Calibri" w:hAnsi="Times New Roman" w:cs="Times New Roman"/>
          <w:sz w:val="28"/>
          <w:szCs w:val="28"/>
        </w:rPr>
        <w:t>останов</w:t>
      </w:r>
      <w:r w:rsidR="00B60DFE" w:rsidRPr="00B60DFE">
        <w:rPr>
          <w:rFonts w:ascii="Times New Roman" w:eastAsia="Calibri" w:hAnsi="Times New Roman" w:cs="Times New Roman"/>
          <w:sz w:val="28"/>
          <w:szCs w:val="28"/>
        </w:rPr>
        <w:t>ою</w:t>
      </w:r>
      <w:r w:rsidR="00662E26" w:rsidRPr="00B60DFE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</w:t>
      </w:r>
      <w:r w:rsidR="00B60DFE" w:rsidRPr="00B60DFE">
        <w:rPr>
          <w:rFonts w:ascii="Times New Roman" w:eastAsia="Calibri" w:hAnsi="Times New Roman" w:cs="Times New Roman"/>
          <w:sz w:val="28"/>
          <w:szCs w:val="28"/>
        </w:rPr>
        <w:t xml:space="preserve"> 23 листопада 2011 р</w:t>
      </w:r>
      <w:r w:rsidR="009D3D68">
        <w:rPr>
          <w:rFonts w:ascii="Times New Roman" w:eastAsia="Calibri" w:hAnsi="Times New Roman" w:cs="Times New Roman"/>
          <w:sz w:val="28"/>
          <w:szCs w:val="28"/>
        </w:rPr>
        <w:t xml:space="preserve">оку № 1392 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і </w:t>
      </w:r>
      <w:r w:rsidR="009D3D68">
        <w:rPr>
          <w:rFonts w:ascii="Times New Roman" w:hAnsi="Times New Roman" w:cs="Times New Roman"/>
          <w:b/>
          <w:sz w:val="28"/>
          <w:szCs w:val="28"/>
        </w:rPr>
        <w:t>є чинною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D68" w:rsidRPr="00CA7C9A" w:rsidRDefault="005B6CE8" w:rsidP="009D3D68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D3D68">
        <w:rPr>
          <w:rFonts w:ascii="Times New Roman" w:hAnsi="Times New Roman" w:cs="Times New Roman"/>
          <w:sz w:val="28"/>
          <w:szCs w:val="28"/>
        </w:rPr>
        <w:t>2022/2023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 н.р. – </w:t>
      </w:r>
      <w:r w:rsidR="00014FF0">
        <w:rPr>
          <w:rFonts w:ascii="Times New Roman" w:hAnsi="Times New Roman" w:cs="Times New Roman"/>
          <w:sz w:val="28"/>
          <w:szCs w:val="28"/>
        </w:rPr>
        <w:t>для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6-9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 клас</w:t>
      </w:r>
      <w:r w:rsidR="00014FF0">
        <w:rPr>
          <w:rFonts w:ascii="Times New Roman" w:hAnsi="Times New Roman" w:cs="Times New Roman"/>
          <w:sz w:val="28"/>
          <w:szCs w:val="28"/>
        </w:rPr>
        <w:t>ів</w:t>
      </w:r>
    </w:p>
    <w:p w:rsidR="009D3D68" w:rsidRDefault="005B6CE8" w:rsidP="009D3D68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2023/2024 н.р. – </w:t>
      </w:r>
      <w:r w:rsidR="00014FF0">
        <w:rPr>
          <w:rFonts w:ascii="Times New Roman" w:hAnsi="Times New Roman" w:cs="Times New Roman"/>
          <w:sz w:val="28"/>
          <w:szCs w:val="28"/>
        </w:rPr>
        <w:t>для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7-9</w:t>
      </w:r>
      <w:r w:rsidR="009D3D68" w:rsidRPr="00CA7C9A">
        <w:rPr>
          <w:rFonts w:ascii="Times New Roman" w:hAnsi="Times New Roman" w:cs="Times New Roman"/>
          <w:sz w:val="28"/>
          <w:szCs w:val="28"/>
        </w:rPr>
        <w:t xml:space="preserve"> клас</w:t>
      </w:r>
      <w:r w:rsidR="00014FF0">
        <w:rPr>
          <w:rFonts w:ascii="Times New Roman" w:hAnsi="Times New Roman" w:cs="Times New Roman"/>
          <w:sz w:val="28"/>
          <w:szCs w:val="28"/>
        </w:rPr>
        <w:t>ів</w:t>
      </w:r>
    </w:p>
    <w:p w:rsidR="005B6CE8" w:rsidRDefault="005B6CE8" w:rsidP="009D3D68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2024-2025 н.р. – </w:t>
      </w:r>
      <w:r w:rsidR="00014FF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8-9 клас</w:t>
      </w:r>
      <w:r w:rsidR="00014FF0">
        <w:rPr>
          <w:rFonts w:ascii="Times New Roman" w:hAnsi="Times New Roman" w:cs="Times New Roman"/>
          <w:sz w:val="28"/>
          <w:szCs w:val="28"/>
        </w:rPr>
        <w:t>ів</w:t>
      </w:r>
    </w:p>
    <w:p w:rsidR="005B6CE8" w:rsidRPr="00CA7C9A" w:rsidRDefault="005B6CE8" w:rsidP="009D3D68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2025-2026 н.р. –</w:t>
      </w:r>
      <w:r w:rsidR="00035DC8">
        <w:rPr>
          <w:rFonts w:ascii="Times New Roman" w:hAnsi="Times New Roman" w:cs="Times New Roman"/>
          <w:sz w:val="28"/>
          <w:szCs w:val="28"/>
        </w:rPr>
        <w:t xml:space="preserve"> </w:t>
      </w:r>
      <w:r w:rsidR="00014FF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F0">
        <w:rPr>
          <w:rFonts w:ascii="Times New Roman" w:hAnsi="Times New Roman" w:cs="Times New Roman"/>
          <w:sz w:val="28"/>
          <w:szCs w:val="28"/>
        </w:rPr>
        <w:t>9 класу</w:t>
      </w:r>
    </w:p>
    <w:p w:rsidR="005B6CE8" w:rsidRDefault="005B6CE8" w:rsidP="00B60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2E8">
        <w:rPr>
          <w:rFonts w:ascii="Times New Roman" w:hAnsi="Times New Roman" w:cs="Times New Roman"/>
          <w:sz w:val="28"/>
          <w:szCs w:val="28"/>
        </w:rPr>
        <w:t xml:space="preserve">Мета і завдання освітньої програми ґрунтуються на визначеній Законом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72E8">
        <w:rPr>
          <w:rFonts w:ascii="Times New Roman" w:hAnsi="Times New Roman" w:cs="Times New Roman"/>
          <w:sz w:val="28"/>
          <w:szCs w:val="28"/>
        </w:rPr>
        <w:t xml:space="preserve">країни «Про освіту» меті повної загальної середньої освіти, що передбачає всебічний розвиток, виховання і соціалізацію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 </w:t>
      </w:r>
      <w:r>
        <w:rPr>
          <w:rFonts w:ascii="Times New Roman" w:hAnsi="Times New Roman" w:cs="Times New Roman"/>
          <w:sz w:val="28"/>
          <w:szCs w:val="28"/>
        </w:rPr>
        <w:t>Досягнення цієї  мети забезпечується через формування ключових компетентностей, необхідних кожній людині для успішної життєдіяльності</w:t>
      </w:r>
      <w:r w:rsidR="00035DC8">
        <w:rPr>
          <w:rFonts w:ascii="Times New Roman" w:hAnsi="Times New Roman" w:cs="Times New Roman"/>
          <w:sz w:val="28"/>
          <w:szCs w:val="28"/>
        </w:rPr>
        <w:t>.</w:t>
      </w:r>
    </w:p>
    <w:p w:rsidR="00B60DFE" w:rsidRPr="009C36BC" w:rsidRDefault="00B60DFE" w:rsidP="00B60D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6BC">
        <w:rPr>
          <w:rFonts w:ascii="Times New Roman" w:hAnsi="Times New Roman" w:cs="Times New Roman"/>
          <w:color w:val="000000" w:themeColor="text1"/>
          <w:sz w:val="28"/>
          <w:szCs w:val="28"/>
        </w:rPr>
        <w:t>Під час розроблення освітньої програми враховано гарантовані державою права щодо академічної, організаційної і кадрової автономії закладу, а також права педагогічних працівників на академічну свободу.</w:t>
      </w:r>
    </w:p>
    <w:p w:rsidR="00790F21" w:rsidRPr="00F51A19" w:rsidRDefault="00790F21" w:rsidP="00790F2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«Про повну загальну середню освіту». </w:t>
      </w:r>
    </w:p>
    <w:p w:rsidR="00702524" w:rsidRPr="00790F21" w:rsidRDefault="00790F21" w:rsidP="00790F21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Навч</w:t>
      </w:r>
      <w:r>
        <w:rPr>
          <w:rFonts w:ascii="Times New Roman" w:eastAsia="Calibri" w:hAnsi="Times New Roman" w:cs="Times New Roman"/>
          <w:sz w:val="28"/>
          <w:szCs w:val="28"/>
        </w:rPr>
        <w:t>альний план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зорієнтован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на роботу школи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5-денним навчальним тижнем.</w:t>
      </w:r>
    </w:p>
    <w:p w:rsidR="00FF76BB" w:rsidRDefault="00E17F59" w:rsidP="00FF76B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702524" w:rsidRPr="00FF76B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FF76BB" w:rsidRPr="00FF76BB">
        <w:rPr>
          <w:rFonts w:ascii="Times New Roman" w:hAnsi="Times New Roman" w:cs="Times New Roman"/>
          <w:b/>
          <w:caps/>
          <w:sz w:val="28"/>
          <w:szCs w:val="28"/>
        </w:rPr>
        <w:t>Вимоги</w:t>
      </w:r>
      <w:r w:rsidR="00FF76BB"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 до осіб, які можуть розпочинати </w:t>
      </w:r>
    </w:p>
    <w:p w:rsidR="00FF76BB" w:rsidRPr="00F51A19" w:rsidRDefault="00FF76BB" w:rsidP="00FF76B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навчання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освітньою програмою</w:t>
      </w:r>
    </w:p>
    <w:p w:rsidR="00FF76BB" w:rsidRDefault="00FF76BB" w:rsidP="00FF76B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Навчання за освітньою програмою базової середньої освіти 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розпочинати учні, які на момент зарахування (переведення) до закладу досягли результатів навчання, визначених у Державному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стандарті початкової освіти, що підтверджено відповідним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(свідоцтвом досягнень, свідоцтвом про здобуття початкової освіти).</w:t>
      </w:r>
    </w:p>
    <w:p w:rsidR="00FF76BB" w:rsidRPr="00FF76BB" w:rsidRDefault="00FF76BB" w:rsidP="00FF76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У разі відсутності результатів річного оцінювання з будь-яких предметів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та/або державної підсумкової атестації за рівень початкової освіти учні повинні</w:t>
      </w:r>
    </w:p>
    <w:p w:rsid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пройти відповідне оцінювання упродовж першого семестру навчального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6BB" w:rsidRDefault="00FF76BB" w:rsidP="00FF76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Для проведення оцінювання наказом керівника закладу освіти створюється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комісія, затверджується її склад (голова та члени комісії), а також графік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 xml:space="preserve">проведення оцінювання та перелік </w:t>
      </w:r>
      <w:r>
        <w:rPr>
          <w:rFonts w:ascii="Times New Roman" w:hAnsi="Times New Roman" w:cs="Times New Roman"/>
          <w:sz w:val="28"/>
          <w:szCs w:val="28"/>
        </w:rPr>
        <w:t>завдань з навчальних предметів</w:t>
      </w:r>
    </w:p>
    <w:p w:rsidR="00FF76BB" w:rsidRPr="00FF76BB" w:rsidRDefault="00FF76BB" w:rsidP="00FF76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Протокол оцінювання рівня навчальних досягнень складається за формою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згідно з додатком 2 до Положення про індивідуальну форму здобуття загальної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lastRenderedPageBreak/>
        <w:t>середньої освіти, затвердженого наказом Міністерства освіти і науки України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12 січня 2016 року № 8 (у редакції наказу Міністерства освіти і науки України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від 10 липня 2019 року № 955), зареєстрованого в Міністерстві юстиції України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03 лютого 2016 р. за № 184/28314.</w:t>
      </w:r>
    </w:p>
    <w:p w:rsidR="0086009E" w:rsidRPr="00035DC8" w:rsidRDefault="00E17F59" w:rsidP="00790F21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3</w:t>
      </w:r>
      <w:r w:rsidR="00FF76BB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="00702524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</w:t>
      </w:r>
      <w:r w:rsidR="00806B51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бсяг навчального навантаження,</w:t>
      </w:r>
      <w:r w:rsidR="00702524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взаємозв’язки освітн</w:t>
      </w:r>
      <w:r w:rsidR="0086009E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іх галузей, предметів. </w:t>
      </w:r>
    </w:p>
    <w:p w:rsidR="00702524" w:rsidRPr="00035DC8" w:rsidRDefault="0086009E" w:rsidP="0086009E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НАВЧАЛЬНІ</w:t>
      </w:r>
      <w:r w:rsidR="00014FF0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(або НАВЧАЛЬНИЙ)</w:t>
      </w:r>
      <w:r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ПЛАНИ</w:t>
      </w:r>
    </w:p>
    <w:p w:rsidR="00611EDD" w:rsidRPr="00F51A19" w:rsidRDefault="00611EDD" w:rsidP="00E3679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C8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для учнів </w:t>
      </w:r>
      <w:r w:rsidR="00D57CAB" w:rsidRPr="00035DC8">
        <w:rPr>
          <w:rFonts w:ascii="Times New Roman" w:eastAsia="Calibri" w:hAnsi="Times New Roman" w:cs="Times New Roman"/>
          <w:sz w:val="28"/>
          <w:szCs w:val="28"/>
        </w:rPr>
        <w:t>6</w:t>
      </w:r>
      <w:r w:rsidR="00014FF0" w:rsidRPr="00035DC8">
        <w:rPr>
          <w:rFonts w:ascii="Times New Roman" w:eastAsia="Calibri" w:hAnsi="Times New Roman" w:cs="Times New Roman"/>
          <w:sz w:val="28"/>
          <w:szCs w:val="28"/>
        </w:rPr>
        <w:t xml:space="preserve">-9-х класів, визначених Типовою освітньою програмою, складає </w:t>
      </w:r>
      <w:r w:rsidR="00427F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4515 </w:t>
      </w:r>
      <w:r w:rsidRPr="00035DC8">
        <w:rPr>
          <w:rFonts w:ascii="Times New Roman" w:eastAsia="Calibri" w:hAnsi="Times New Roman" w:cs="Times New Roman"/>
          <w:sz w:val="28"/>
          <w:szCs w:val="28"/>
        </w:rPr>
        <w:t>годи</w:t>
      </w:r>
      <w:r w:rsidRPr="00F51A19">
        <w:rPr>
          <w:rFonts w:ascii="Times New Roman" w:eastAsia="Calibri" w:hAnsi="Times New Roman" w:cs="Times New Roman"/>
          <w:sz w:val="28"/>
          <w:szCs w:val="28"/>
        </w:rPr>
        <w:t>н/навчальний рік</w:t>
      </w:r>
      <w:r w:rsidR="00014F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6-го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B16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16C5" w:rsidRPr="00AD0999">
        <w:rPr>
          <w:rFonts w:ascii="Times New Roman" w:eastAsia="Calibri" w:hAnsi="Times New Roman" w:cs="Times New Roman"/>
          <w:b/>
          <w:sz w:val="28"/>
          <w:szCs w:val="28"/>
        </w:rPr>
        <w:t>1102,5</w:t>
      </w:r>
      <w:r w:rsidR="00DB1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7-го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B16C5">
        <w:rPr>
          <w:rFonts w:ascii="Times New Roman" w:eastAsia="Calibri" w:hAnsi="Times New Roman" w:cs="Times New Roman"/>
          <w:b/>
          <w:sz w:val="28"/>
          <w:szCs w:val="28"/>
        </w:rPr>
        <w:t xml:space="preserve">1085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8-го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B16C5" w:rsidRPr="00AD0999">
        <w:rPr>
          <w:rFonts w:ascii="Times New Roman" w:eastAsia="Calibri" w:hAnsi="Times New Roman" w:cs="Times New Roman"/>
          <w:b/>
          <w:sz w:val="28"/>
          <w:szCs w:val="28"/>
        </w:rPr>
        <w:t>1172,5</w:t>
      </w:r>
      <w:r w:rsidR="00DB1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9-го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27F87">
        <w:rPr>
          <w:rFonts w:ascii="Times New Roman" w:eastAsia="Calibri" w:hAnsi="Times New Roman" w:cs="Times New Roman"/>
          <w:b/>
          <w:sz w:val="28"/>
          <w:szCs w:val="28"/>
        </w:rPr>
        <w:t xml:space="preserve">1155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рік.</w:t>
      </w:r>
    </w:p>
    <w:p w:rsidR="00014FF0" w:rsidRPr="00DB16C5" w:rsidRDefault="00014FF0" w:rsidP="00DB16C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Навчальний план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</w:t>
      </w:r>
      <w:r w:rsidR="008F0A0D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</w:t>
      </w:r>
      <w:r w:rsidR="00614821">
        <w:rPr>
          <w:rFonts w:ascii="Times New Roman" w:hAnsi="Times New Roman"/>
          <w:sz w:val="28"/>
          <w:szCs w:val="28"/>
          <w:lang w:eastAsia="ru-RU"/>
        </w:rPr>
        <w:t>навчальних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 закладів загальної середньої освіти з українською мовою навчання</w:t>
      </w:r>
      <w:r w:rsidR="00DB16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16C5" w:rsidRPr="00614821">
        <w:rPr>
          <w:rFonts w:ascii="Times New Roman" w:hAnsi="Times New Roman" w:cs="Times New Roman"/>
          <w:b/>
          <w:sz w:val="28"/>
          <w:szCs w:val="28"/>
        </w:rPr>
        <w:t xml:space="preserve"> (додаток №1)</w:t>
      </w:r>
      <w:r w:rsidR="00DB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освітньої програми</w:t>
      </w:r>
      <w:r w:rsidR="00614821">
        <w:rPr>
          <w:rFonts w:ascii="Times New Roman" w:hAnsi="Times New Roman"/>
          <w:sz w:val="28"/>
          <w:szCs w:val="28"/>
          <w:lang w:eastAsia="ru-RU"/>
        </w:rPr>
        <w:t>:</w:t>
      </w:r>
    </w:p>
    <w:p w:rsidR="00014FF0" w:rsidRPr="00614821" w:rsidRDefault="00014FF0" w:rsidP="00614821">
      <w:pPr>
        <w:pStyle w:val="a3"/>
        <w:numPr>
          <w:ilvl w:val="0"/>
          <w:numId w:val="20"/>
        </w:num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821">
        <w:rPr>
          <w:rFonts w:ascii="Times New Roman" w:hAnsi="Times New Roman"/>
          <w:sz w:val="28"/>
          <w:szCs w:val="28"/>
          <w:lang w:eastAsia="ru-RU"/>
        </w:rPr>
        <w:t>6 клас – таблиц</w:t>
      </w:r>
      <w:r w:rsidR="008F0A0D" w:rsidRPr="00614821">
        <w:rPr>
          <w:rFonts w:ascii="Times New Roman" w:hAnsi="Times New Roman"/>
          <w:sz w:val="28"/>
          <w:szCs w:val="28"/>
          <w:lang w:eastAsia="ru-RU"/>
        </w:rPr>
        <w:t>і</w:t>
      </w:r>
      <w:r w:rsidRPr="00614821">
        <w:rPr>
          <w:rFonts w:ascii="Times New Roman" w:hAnsi="Times New Roman"/>
          <w:sz w:val="28"/>
          <w:szCs w:val="28"/>
          <w:lang w:eastAsia="ru-RU"/>
        </w:rPr>
        <w:t xml:space="preserve"> 13 до Типової освітньої програми  з навчанням українською мовою і вивченням етики чи курсів духовно-морального спрямування;</w:t>
      </w:r>
    </w:p>
    <w:p w:rsidR="00014FF0" w:rsidRPr="00614821" w:rsidRDefault="00014FF0" w:rsidP="00614821">
      <w:pPr>
        <w:pStyle w:val="a3"/>
        <w:numPr>
          <w:ilvl w:val="0"/>
          <w:numId w:val="20"/>
        </w:num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821">
        <w:rPr>
          <w:rFonts w:ascii="Times New Roman" w:hAnsi="Times New Roman"/>
          <w:sz w:val="28"/>
          <w:szCs w:val="28"/>
          <w:lang w:eastAsia="ru-RU"/>
        </w:rPr>
        <w:t>7-</w:t>
      </w:r>
      <w:r w:rsidR="008F0A0D" w:rsidRPr="00614821">
        <w:rPr>
          <w:rFonts w:ascii="Times New Roman" w:hAnsi="Times New Roman"/>
          <w:sz w:val="28"/>
          <w:szCs w:val="28"/>
          <w:lang w:eastAsia="ru-RU"/>
        </w:rPr>
        <w:t>9 класи – таблиці</w:t>
      </w:r>
      <w:r w:rsidRPr="00614821">
        <w:rPr>
          <w:rFonts w:ascii="Times New Roman" w:hAnsi="Times New Roman"/>
          <w:sz w:val="28"/>
          <w:szCs w:val="28"/>
          <w:lang w:eastAsia="ru-RU"/>
        </w:rPr>
        <w:t xml:space="preserve"> 1 до Типової освітньої програми</w:t>
      </w:r>
      <w:r w:rsidR="00614821">
        <w:rPr>
          <w:rFonts w:ascii="Times New Roman" w:hAnsi="Times New Roman"/>
          <w:sz w:val="28"/>
          <w:szCs w:val="28"/>
          <w:lang w:eastAsia="ru-RU"/>
        </w:rPr>
        <w:t xml:space="preserve">  з навчанням українською мовою</w:t>
      </w:r>
    </w:p>
    <w:p w:rsidR="008F0A0D" w:rsidRPr="00F51A19" w:rsidRDefault="008F0A0D" w:rsidP="008F0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Навчальний план </w:t>
      </w:r>
      <w:r w:rsidRPr="00F51A19">
        <w:rPr>
          <w:rFonts w:ascii="Times New Roman" w:eastAsia="Calibri" w:hAnsi="Times New Roman" w:cs="Times New Roman"/>
          <w:sz w:val="28"/>
          <w:szCs w:val="28"/>
        </w:rPr>
        <w:t>містить усі предмети інваріантної складової, сформованої на державному рівні і дає цілісне уявлення про зміст,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913273" w:rsidRPr="00F51A19" w:rsidRDefault="00913273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Навчальний план 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Освітньої програми 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основної школи передбачає 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реалізацію </w:t>
      </w:r>
      <w:r w:rsidR="00A818A4" w:rsidRPr="00F87942">
        <w:rPr>
          <w:rFonts w:ascii="Times New Roman" w:eastAsia="Calibri" w:hAnsi="Times New Roman" w:cs="Times New Roman"/>
          <w:b/>
          <w:sz w:val="28"/>
          <w:szCs w:val="28"/>
        </w:rPr>
        <w:t>через окремі предмети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A818A4" w:rsidRPr="00F51A19">
        <w:rPr>
          <w:rFonts w:ascii="Times New Roman" w:eastAsia="Calibri" w:hAnsi="Times New Roman" w:cs="Times New Roman"/>
          <w:b/>
          <w:sz w:val="28"/>
          <w:szCs w:val="28"/>
        </w:rPr>
        <w:t>освітніх галузей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51" w:rsidRPr="00F51A19">
        <w:rPr>
          <w:rFonts w:ascii="Times New Roman" w:eastAsia="Calibri" w:hAnsi="Times New Roman" w:cs="Times New Roman"/>
          <w:sz w:val="28"/>
          <w:szCs w:val="28"/>
        </w:rPr>
        <w:t>Базового навчального плану Державного стандарту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Мови і літератури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Мистецтво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Технології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Здоров'я і фізична культура</w:t>
      </w:r>
    </w:p>
    <w:p w:rsidR="005A2BC2" w:rsidRPr="005A2BC2" w:rsidRDefault="005A2BC2" w:rsidP="00A0326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галузь «Мистецтво» реалізується через окремі предмети «Музичне мистецтво» та «Образотворче мистецтво».</w:t>
      </w:r>
    </w:p>
    <w:p w:rsidR="00DB16C5" w:rsidRDefault="00DB16C5" w:rsidP="00790F21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B16C5" w:rsidRDefault="00DB16C5" w:rsidP="00790F21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C6D52" w:rsidRPr="00F51A19" w:rsidRDefault="00E17F59" w:rsidP="00790F21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</w:t>
      </w:r>
      <w:r w:rsidR="00702524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. ОЧІКУ</w:t>
      </w:r>
      <w:r w:rsidR="00790F21">
        <w:rPr>
          <w:rFonts w:ascii="Times New Roman" w:eastAsia="Calibri" w:hAnsi="Times New Roman" w:cs="Times New Roman"/>
          <w:b/>
          <w:caps/>
          <w:sz w:val="28"/>
          <w:szCs w:val="28"/>
        </w:rPr>
        <w:t>ВАНІ РЕЗУЛЬТАТИ НАВЧАННЯ УЧНІВ.</w:t>
      </w:r>
    </w:p>
    <w:p w:rsidR="007B4AB6" w:rsidRPr="00F51A19" w:rsidRDefault="00702524" w:rsidP="00790F21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ПРОПОНОВАНИЙ ЗМІСТ НАВЧАЛЬНИХ ПРОГРАМ</w:t>
      </w:r>
    </w:p>
    <w:p w:rsidR="000B5EAB" w:rsidRPr="00F51A19" w:rsidRDefault="000B5EAB" w:rsidP="000B5EA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sz w:val="28"/>
          <w:szCs w:val="28"/>
        </w:rPr>
        <w:t>Логічна послідовність вивчення предметів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розкривається у </w:t>
      </w:r>
      <w:r w:rsidRPr="00F87942">
        <w:rPr>
          <w:rFonts w:ascii="Times New Roman" w:eastAsia="Calibri" w:hAnsi="Times New Roman" w:cs="Times New Roman"/>
          <w:b/>
          <w:sz w:val="28"/>
          <w:szCs w:val="28"/>
        </w:rPr>
        <w:t>відповідних навчальних програмах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14821">
        <w:rPr>
          <w:rFonts w:ascii="Times New Roman" w:eastAsia="Calibri" w:hAnsi="Times New Roman" w:cs="Times New Roman"/>
          <w:sz w:val="28"/>
          <w:szCs w:val="28"/>
        </w:rPr>
        <w:t>додаток №</w:t>
      </w:r>
      <w:r w:rsidR="00614821" w:rsidRPr="00614821">
        <w:rPr>
          <w:rFonts w:ascii="Times New Roman" w:eastAsia="Calibri" w:hAnsi="Times New Roman" w:cs="Times New Roman"/>
          <w:sz w:val="28"/>
          <w:szCs w:val="28"/>
        </w:rPr>
        <w:t>2</w:t>
      </w:r>
      <w:r w:rsidRPr="00614821">
        <w:rPr>
          <w:rFonts w:ascii="Times New Roman" w:eastAsia="Calibri" w:hAnsi="Times New Roman" w:cs="Times New Roman"/>
          <w:sz w:val="28"/>
          <w:szCs w:val="28"/>
        </w:rPr>
        <w:t xml:space="preserve"> до освітньої програми),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які мають гриф «Затверджено Міністерством освіти і науки України» і розміщ</w:t>
      </w:r>
      <w:r>
        <w:rPr>
          <w:rFonts w:ascii="Times New Roman" w:eastAsia="Calibri" w:hAnsi="Times New Roman" w:cs="Times New Roman"/>
          <w:sz w:val="28"/>
          <w:szCs w:val="28"/>
        </w:rPr>
        <w:t>ені на офіційному веб-сайті МОН</w:t>
      </w:r>
      <w:r w:rsidRPr="00F51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E4C" w:rsidRPr="00035DC8" w:rsidRDefault="00E51E4C" w:rsidP="00A96DF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Відповідно до мети та загальних цілей, окреслених у Державн</w:t>
      </w:r>
      <w:r w:rsidR="00035DC8">
        <w:rPr>
          <w:rFonts w:ascii="Times New Roman" w:eastAsia="Calibri" w:hAnsi="Times New Roman" w:cs="Times New Roman"/>
          <w:sz w:val="28"/>
          <w:szCs w:val="28"/>
        </w:rPr>
        <w:t>ому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035DC8">
        <w:rPr>
          <w:rFonts w:ascii="Times New Roman" w:eastAsia="Calibri" w:hAnsi="Times New Roman" w:cs="Times New Roman"/>
          <w:sz w:val="28"/>
          <w:szCs w:val="28"/>
        </w:rPr>
        <w:t>і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3124"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 </w:t>
      </w:r>
      <w:r w:rsidR="00D57CA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навчальних програмах</w:t>
      </w:r>
      <w:r w:rsidR="00002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23C3" w:rsidRPr="00F51A19">
        <w:rPr>
          <w:rFonts w:ascii="Times New Roman" w:eastAsia="Calibri" w:hAnsi="Times New Roman" w:cs="Times New Roman"/>
          <w:sz w:val="28"/>
          <w:szCs w:val="28"/>
        </w:rPr>
        <w:t xml:space="preserve">(додаток </w:t>
      </w:r>
      <w:r w:rsidR="00614821">
        <w:rPr>
          <w:rFonts w:ascii="Times New Roman" w:eastAsia="Calibri" w:hAnsi="Times New Roman" w:cs="Times New Roman"/>
          <w:sz w:val="28"/>
          <w:szCs w:val="28"/>
        </w:rPr>
        <w:t>№</w:t>
      </w:r>
      <w:r w:rsidR="000023C3" w:rsidRPr="00F51A19">
        <w:rPr>
          <w:rFonts w:ascii="Times New Roman" w:eastAsia="Calibri" w:hAnsi="Times New Roman" w:cs="Times New Roman"/>
          <w:sz w:val="28"/>
          <w:szCs w:val="28"/>
        </w:rPr>
        <w:t>2)</w:t>
      </w:r>
      <w:r w:rsidR="00D57CA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r w:rsidR="00D57CAB" w:rsidRPr="00035DC8">
        <w:rPr>
          <w:rFonts w:ascii="Times New Roman" w:eastAsia="Times New Roman" w:hAnsi="Times New Roman" w:cs="Times New Roman"/>
          <w:sz w:val="28"/>
          <w:szCs w:val="28"/>
          <w:highlight w:val="white"/>
        </w:rPr>
        <w:t>що використовуються закладом,</w:t>
      </w:r>
      <w:r w:rsidR="00D57CA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A96DF6" w:rsidRPr="00F51A19">
        <w:rPr>
          <w:rFonts w:ascii="Times New Roman" w:eastAsia="Calibri" w:hAnsi="Times New Roman" w:cs="Times New Roman"/>
          <w:b/>
          <w:sz w:val="28"/>
          <w:szCs w:val="28"/>
        </w:rPr>
        <w:t>конкретизовано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завдання,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які має реалізувати вчитель/вчителька</w:t>
      </w:r>
      <w:r w:rsidR="00D67773">
        <w:rPr>
          <w:rFonts w:ascii="Times New Roman" w:eastAsia="Calibri" w:hAnsi="Times New Roman" w:cs="Times New Roman"/>
          <w:sz w:val="28"/>
          <w:szCs w:val="28"/>
        </w:rPr>
        <w:t>,</w:t>
      </w:r>
      <w:r w:rsidR="00B67537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3C3">
        <w:rPr>
          <w:rFonts w:ascii="Times New Roman" w:eastAsia="Calibri" w:hAnsi="Times New Roman" w:cs="Times New Roman"/>
          <w:b/>
          <w:sz w:val="28"/>
          <w:szCs w:val="28"/>
        </w:rPr>
        <w:t xml:space="preserve">зміст, </w:t>
      </w:r>
      <w:r w:rsidR="00B67537" w:rsidRPr="00F51A19">
        <w:rPr>
          <w:rFonts w:ascii="Times New Roman" w:eastAsia="Calibri" w:hAnsi="Times New Roman" w:cs="Times New Roman"/>
          <w:b/>
          <w:sz w:val="28"/>
          <w:szCs w:val="28"/>
        </w:rPr>
        <w:t>очікувані результати навчання</w:t>
      </w:r>
      <w:r w:rsidR="000023C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023C3" w:rsidRPr="00035DC8">
        <w:rPr>
          <w:rFonts w:ascii="Times New Roman" w:eastAsia="Calibri" w:hAnsi="Times New Roman" w:cs="Times New Roman"/>
          <w:b/>
          <w:sz w:val="28"/>
          <w:szCs w:val="28"/>
        </w:rPr>
        <w:t xml:space="preserve">можливості </w:t>
      </w:r>
      <w:r w:rsidR="000023C3" w:rsidRPr="00035DC8">
        <w:rPr>
          <w:rFonts w:ascii="Times New Roman" w:hAnsi="Times New Roman" w:cs="Times New Roman"/>
          <w:b/>
          <w:sz w:val="28"/>
          <w:szCs w:val="28"/>
        </w:rPr>
        <w:t>предметів у формуванні ключових компетентностей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у рамках </w:t>
      </w:r>
      <w:r w:rsidRPr="00035DC8">
        <w:rPr>
          <w:rFonts w:ascii="Times New Roman" w:eastAsia="Calibri" w:hAnsi="Times New Roman" w:cs="Times New Roman"/>
          <w:sz w:val="28"/>
          <w:szCs w:val="28"/>
        </w:rPr>
        <w:t xml:space="preserve">кожної освітньої галузі. </w:t>
      </w:r>
    </w:p>
    <w:p w:rsidR="000B5EAB" w:rsidRPr="00F51A19" w:rsidRDefault="000B5EAB" w:rsidP="000B5E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Навчальні програми містять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резервн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час, що створює простір для задоволення освітніх потреб учнів, вирівнювання їх досягнень, розвитку наскрізних умінь.</w:t>
      </w:r>
      <w:r w:rsidRPr="00F51A1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езервний час</w:t>
      </w:r>
      <w:r w:rsidRPr="00F51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використовується </w:t>
      </w:r>
      <w:r w:rsidRPr="00F51A19">
        <w:rPr>
          <w:rFonts w:ascii="Times New Roman" w:eastAsia="Times New Roman" w:hAnsi="Times New Roman" w:cs="Times New Roman"/>
          <w:sz w:val="28"/>
          <w:szCs w:val="28"/>
        </w:rPr>
        <w:t>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:rsidR="003A3124" w:rsidRPr="00F51A19" w:rsidRDefault="003A3124" w:rsidP="00E51E4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Провідним у навчанні є </w:t>
      </w:r>
      <w:r w:rsidRPr="00F51A19">
        <w:rPr>
          <w:rFonts w:ascii="Times New Roman" w:hAnsi="Times New Roman" w:cs="Times New Roman"/>
          <w:b/>
          <w:sz w:val="28"/>
          <w:szCs w:val="28"/>
        </w:rPr>
        <w:t>компетентнісний підхід</w:t>
      </w:r>
      <w:r w:rsidRPr="00F51A19">
        <w:rPr>
          <w:rFonts w:ascii="Times New Roman" w:hAnsi="Times New Roman" w:cs="Times New Roman"/>
          <w:sz w:val="28"/>
          <w:szCs w:val="28"/>
        </w:rPr>
        <w:t xml:space="preserve">, який передбачає формування не лише предметної, а й ключових компетентностей, зміщення акцентів зі знаннєвого на діяльнісний освітній результат. З огляду на суть зазначеного підходу, знання мають бути інструментом у розв’язанні життєвих проблем, засобом особистісного розвитку, соціалізації учнів, успішного професійного становлення та облаштування особистого життя. </w:t>
      </w:r>
    </w:p>
    <w:p w:rsidR="00C85A45" w:rsidRPr="00F51A19" w:rsidRDefault="00C85A45" w:rsidP="003A3124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:rsidR="00C85A45" w:rsidRPr="00F51A19" w:rsidRDefault="005D5028" w:rsidP="005D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У навчальних прог</w:t>
      </w:r>
      <w:r w:rsidR="00035DC8">
        <w:rPr>
          <w:rFonts w:ascii="Times New Roman" w:hAnsi="Times New Roman" w:cs="Times New Roman"/>
          <w:sz w:val="28"/>
          <w:szCs w:val="28"/>
        </w:rPr>
        <w:t>рамах з усіх предметів</w:t>
      </w:r>
      <w:r w:rsidRPr="00F51A19">
        <w:rPr>
          <w:rFonts w:ascii="Times New Roman" w:hAnsi="Times New Roman" w:cs="Times New Roman"/>
          <w:sz w:val="28"/>
          <w:szCs w:val="28"/>
        </w:rPr>
        <w:t xml:space="preserve">  виокремлено такі наскрізні змістові лінії: </w:t>
      </w:r>
      <w:r w:rsidRPr="00F51A19">
        <w:rPr>
          <w:rFonts w:ascii="Times New Roman" w:hAnsi="Times New Roman" w:cs="Times New Roman"/>
          <w:b/>
          <w:bCs/>
          <w:sz w:val="28"/>
          <w:szCs w:val="28"/>
        </w:rPr>
        <w:t xml:space="preserve">«Екологічна безпека та сталий розвиток», «Громадянська відповідальність», «Здоров’я і безпека», </w:t>
      </w:r>
      <w:r w:rsidRPr="00F51A19">
        <w:rPr>
          <w:rFonts w:ascii="Times New Roman" w:hAnsi="Times New Roman" w:cs="Times New Roman"/>
          <w:sz w:val="28"/>
          <w:szCs w:val="28"/>
        </w:rPr>
        <w:t>«</w:t>
      </w:r>
      <w:r w:rsidRPr="00F51A19">
        <w:rPr>
          <w:rFonts w:ascii="Times New Roman" w:hAnsi="Times New Roman" w:cs="Times New Roman"/>
          <w:b/>
          <w:bCs/>
          <w:sz w:val="28"/>
          <w:szCs w:val="28"/>
        </w:rPr>
        <w:t>Підприємливість та фінансова грамотність»</w:t>
      </w:r>
      <w:r w:rsidRPr="00F51A19">
        <w:rPr>
          <w:rFonts w:ascii="Times New Roman" w:hAnsi="Times New Roman" w:cs="Times New Roman"/>
          <w:sz w:val="28"/>
          <w:szCs w:val="28"/>
        </w:rPr>
        <w:t>.</w:t>
      </w:r>
    </w:p>
    <w:p w:rsidR="00E51E4C" w:rsidRPr="00F51A19" w:rsidRDefault="005D5028" w:rsidP="005D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Наскрізні змістові лінії </w:t>
      </w:r>
      <w:r w:rsidR="00C85A45" w:rsidRPr="00F51A19">
        <w:rPr>
          <w:rFonts w:ascii="Times New Roman" w:hAnsi="Times New Roman" w:cs="Times New Roman"/>
          <w:sz w:val="28"/>
          <w:szCs w:val="28"/>
        </w:rPr>
        <w:t>є засобом інтегрування навчального змісту</w:t>
      </w:r>
      <w:r w:rsidRPr="00F51A19">
        <w:rPr>
          <w:rFonts w:ascii="Times New Roman" w:hAnsi="Times New Roman" w:cs="Times New Roman"/>
          <w:sz w:val="28"/>
          <w:szCs w:val="28"/>
        </w:rPr>
        <w:t xml:space="preserve">, </w:t>
      </w: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спрямовані на</w:t>
      </w:r>
      <w:r w:rsidRPr="00F51A19"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формування в учнів здатності застосовувати знання й уміння у реальних життєвих ситуаціях</w:t>
      </w:r>
      <w:r w:rsidRPr="00F51A19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, </w:t>
      </w:r>
      <w:r w:rsidR="00C85A45" w:rsidRPr="00F51A19">
        <w:rPr>
          <w:rFonts w:ascii="Times New Roman" w:hAnsi="Times New Roman" w:cs="Times New Roman"/>
          <w:sz w:val="28"/>
          <w:szCs w:val="28"/>
        </w:rPr>
        <w:t>сприяють формуванню ціннісних і світоглядних орієнтацій учня, передбача</w:t>
      </w:r>
      <w:r w:rsidRPr="00F51A19">
        <w:rPr>
          <w:rFonts w:ascii="Times New Roman" w:hAnsi="Times New Roman" w:cs="Times New Roman"/>
          <w:sz w:val="28"/>
          <w:szCs w:val="28"/>
        </w:rPr>
        <w:t>ють</w:t>
      </w:r>
      <w:r w:rsidR="00A96254" w:rsidRPr="00F51A19">
        <w:rPr>
          <w:rFonts w:ascii="Times New Roman" w:hAnsi="Times New Roman" w:cs="Times New Roman"/>
          <w:sz w:val="28"/>
          <w:szCs w:val="28"/>
        </w:rPr>
        <w:t xml:space="preserve"> </w:t>
      </w:r>
      <w:r w:rsidR="00C85A45" w:rsidRPr="00F51A19">
        <w:rPr>
          <w:rFonts w:ascii="Times New Roman" w:hAnsi="Times New Roman" w:cs="Times New Roman"/>
          <w:sz w:val="28"/>
          <w:szCs w:val="28"/>
        </w:rPr>
        <w:t>розв’язування завдань реального змісту, виконання міжпредметних навчальних проєктів, творчих робіт, роботу з різними джерелами інформації</w:t>
      </w:r>
      <w:r w:rsidR="00E51E4C"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 </w:t>
      </w:r>
    </w:p>
    <w:p w:rsidR="00456F08" w:rsidRPr="00F51A19" w:rsidRDefault="00806B51" w:rsidP="00806B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компетентностей є </w:t>
      </w: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діяльнісна спрямованість навчання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806B51" w:rsidRPr="00F51A19" w:rsidRDefault="00806B51" w:rsidP="00806B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Формуванню ключових компетентностей сприяє встановлення та реалізація в освітньому процесі міжпредметних і внутрішньопредметних </w:t>
      </w:r>
      <w:r w:rsidR="00B67537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зв’язків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 яких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</w:t>
      </w:r>
      <w:r w:rsidR="00B67537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Учні набувають досвіду застосування знань на практиці та перенесення їх в нові ситуації.</w:t>
      </w:r>
    </w:p>
    <w:p w:rsidR="000B5EAB" w:rsidRPr="00E863A1" w:rsidRDefault="000B5EAB" w:rsidP="000B5EAB">
      <w:pPr>
        <w:widowControl w:val="0"/>
        <w:ind w:firstLine="85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63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Формування змісту технологічної діяльності учнів на уроках трудового навчання здійснюється на основі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об’єктів  проєктної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Результатом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ктно-технологічної діяльності учнів має бути </w:t>
      </w:r>
      <w:r w:rsidRPr="00E86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</w:t>
      </w:r>
      <w:r w:rsidRPr="00E863A1">
        <w:rPr>
          <w:rStyle w:val="WW8Num1z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3A1">
        <w:rPr>
          <w:rStyle w:val="uficommentbody"/>
          <w:rFonts w:ascii="Times New Roman" w:hAnsi="Times New Roman" w:cs="Times New Roman"/>
          <w:color w:val="000000"/>
          <w:sz w:val="28"/>
          <w:szCs w:val="28"/>
        </w:rPr>
        <w:t>(спроектований і виготовлений виріб чи послуга)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E863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Так, у </w:t>
      </w:r>
      <w:r w:rsidR="00614821">
        <w:rPr>
          <w:rFonts w:ascii="Times New Roman" w:hAnsi="Times New Roman" w:cs="Times New Roman"/>
          <w:color w:val="000000"/>
          <w:sz w:val="28"/>
          <w:szCs w:val="28"/>
        </w:rPr>
        <w:t>6 класі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 учні опановують  6–10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ктів, у 7–8 класах від 4 до 6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ктів, у 9-му класі  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br/>
        <w:t>2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кти (плюс 2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кти з </w:t>
      </w:r>
      <w:r w:rsidRPr="00E863A1">
        <w:rPr>
          <w:rFonts w:ascii="Times New Roman" w:hAnsi="Times New Roman" w:cs="Times New Roman"/>
          <w:sz w:val="28"/>
          <w:szCs w:val="28"/>
        </w:rPr>
        <w:t>технології побутової діяльності та самообслуговування в 5–8 класах та 1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863A1">
        <w:rPr>
          <w:rFonts w:ascii="Times New Roman" w:hAnsi="Times New Roman" w:cs="Times New Roman"/>
          <w:sz w:val="28"/>
          <w:szCs w:val="28"/>
        </w:rPr>
        <w:t>кт у 9 класі). Кількість годин на опанування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863A1">
        <w:rPr>
          <w:rFonts w:ascii="Times New Roman" w:hAnsi="Times New Roman" w:cs="Times New Roman"/>
          <w:sz w:val="28"/>
          <w:szCs w:val="28"/>
        </w:rPr>
        <w:t>кту вчитель визначає самостійно залежно від складності виробу та технологій обробки, що застосовуються під час його виготовлення.</w:t>
      </w:r>
    </w:p>
    <w:p w:rsidR="000B5EAB" w:rsidRPr="00F51A19" w:rsidRDefault="000B5EAB" w:rsidP="000B5E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Головне завдання школи - збереження здоров’я дітей.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навчального плану. </w:t>
      </w:r>
    </w:p>
    <w:p w:rsidR="000B5EAB" w:rsidRDefault="000B5EAB" w:rsidP="000B5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Навчальна програма </w:t>
      </w:r>
      <w:r>
        <w:rPr>
          <w:rFonts w:ascii="Times New Roman" w:hAnsi="Times New Roman" w:cs="Times New Roman"/>
          <w:sz w:val="28"/>
          <w:szCs w:val="28"/>
        </w:rPr>
        <w:t xml:space="preserve">з фізичної культури </w:t>
      </w:r>
      <w:r w:rsidRPr="002D2788">
        <w:rPr>
          <w:rFonts w:ascii="Times New Roman" w:hAnsi="Times New Roman" w:cs="Times New Roman"/>
          <w:sz w:val="28"/>
          <w:szCs w:val="28"/>
        </w:rPr>
        <w:t>побудована за модульною системою. Вона містить інваріантну (обов’язкову) та варіативну складову. До інваріантної частини належать: теоретико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2788">
        <w:rPr>
          <w:rFonts w:ascii="Times New Roman" w:hAnsi="Times New Roman" w:cs="Times New Roman"/>
          <w:sz w:val="28"/>
          <w:szCs w:val="28"/>
        </w:rPr>
        <w:t xml:space="preserve">методичні знання та загальна фізична підготовка, зміст яких реалізовується упродовж кожного уроку. Інваріантний модуль «Загальна фізична підготовка» разом із спектром засобів і методів фізичної підготовки є основою реалізації </w:t>
      </w:r>
      <w:r>
        <w:rPr>
          <w:rFonts w:ascii="Times New Roman" w:hAnsi="Times New Roman" w:cs="Times New Roman"/>
          <w:sz w:val="28"/>
          <w:szCs w:val="28"/>
        </w:rPr>
        <w:t>концепції навчальної програми.</w:t>
      </w:r>
    </w:p>
    <w:p w:rsidR="000B5EAB" w:rsidRDefault="000B5EAB" w:rsidP="000B5EA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Змістове наповнення варіативної складової </w:t>
      </w:r>
      <w:r>
        <w:rPr>
          <w:rFonts w:ascii="Times New Roman" w:hAnsi="Times New Roman" w:cs="Times New Roman"/>
          <w:sz w:val="28"/>
          <w:szCs w:val="28"/>
        </w:rPr>
        <w:t>сформовано</w:t>
      </w:r>
      <w:r w:rsidRPr="002D2788">
        <w:rPr>
          <w:rFonts w:ascii="Times New Roman" w:hAnsi="Times New Roman" w:cs="Times New Roman"/>
          <w:sz w:val="28"/>
          <w:szCs w:val="28"/>
        </w:rPr>
        <w:t xml:space="preserve"> із модулів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788">
        <w:rPr>
          <w:rFonts w:ascii="Times New Roman" w:hAnsi="Times New Roman" w:cs="Times New Roman"/>
          <w:sz w:val="28"/>
          <w:szCs w:val="28"/>
        </w:rPr>
        <w:t>запропонованих навчальною п</w:t>
      </w:r>
      <w:r>
        <w:rPr>
          <w:rFonts w:ascii="Times New Roman" w:hAnsi="Times New Roman" w:cs="Times New Roman"/>
          <w:sz w:val="28"/>
          <w:szCs w:val="28"/>
        </w:rPr>
        <w:t>рограмою</w:t>
      </w:r>
      <w:r w:rsidRPr="00790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sz w:val="28"/>
          <w:szCs w:val="28"/>
        </w:rPr>
        <w:t>відповідно до статево-вікових особливостей учнів, їх інтересів, матеріально-технічної бази закладу, кадрового забезпечення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регіональних традицій</w:t>
      </w:r>
      <w:r w:rsidR="005B192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5B1922" w:rsidRPr="005B1922">
        <w:rPr>
          <w:rFonts w:ascii="Times New Roman" w:hAnsi="Times New Roman" w:cs="Times New Roman"/>
          <w:sz w:val="28"/>
          <w:szCs w:val="28"/>
        </w:rPr>
        <w:t xml:space="preserve">теоретико- методичні знання, загальна фізична підготовка, професійно-прикладна фізична підготовка, </w:t>
      </w:r>
      <w:r w:rsidRPr="005B1922">
        <w:rPr>
          <w:rFonts w:ascii="Times New Roman" w:eastAsia="Calibri" w:hAnsi="Times New Roman" w:cs="Times New Roman"/>
          <w:sz w:val="28"/>
          <w:szCs w:val="28"/>
        </w:rPr>
        <w:t xml:space="preserve">легка атлетика,  </w:t>
      </w:r>
      <w:r w:rsidR="005B1922" w:rsidRPr="005B1922">
        <w:rPr>
          <w:rFonts w:ascii="Times New Roman" w:eastAsia="Calibri" w:hAnsi="Times New Roman" w:cs="Times New Roman"/>
          <w:sz w:val="28"/>
          <w:szCs w:val="28"/>
        </w:rPr>
        <w:t xml:space="preserve">футбол, </w:t>
      </w:r>
      <w:r w:rsidRPr="005B1922">
        <w:rPr>
          <w:rFonts w:ascii="Times New Roman" w:eastAsia="Calibri" w:hAnsi="Times New Roman" w:cs="Times New Roman"/>
          <w:sz w:val="28"/>
          <w:szCs w:val="28"/>
        </w:rPr>
        <w:t xml:space="preserve"> гімнастика</w:t>
      </w:r>
      <w:r w:rsidR="00AD0999" w:rsidRPr="005B1922">
        <w:rPr>
          <w:rFonts w:ascii="Times New Roman" w:eastAsia="Calibri" w:hAnsi="Times New Roman" w:cs="Times New Roman"/>
          <w:sz w:val="28"/>
          <w:szCs w:val="28"/>
        </w:rPr>
        <w:t>.</w:t>
      </w:r>
      <w:r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E51E4C" w:rsidRPr="00F51A19" w:rsidRDefault="00E51E4C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02524" w:rsidRPr="00F51A19" w:rsidRDefault="00702524" w:rsidP="00790F21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v. форми організації освітнього процесу </w:t>
      </w:r>
    </w:p>
    <w:p w:rsidR="00DF13BC" w:rsidRPr="00F53EFE" w:rsidRDefault="00DF13BC" w:rsidP="00DF13BC">
      <w:pPr>
        <w:pStyle w:val="Default"/>
        <w:ind w:firstLine="708"/>
        <w:jc w:val="both"/>
        <w:rPr>
          <w:sz w:val="28"/>
          <w:szCs w:val="28"/>
        </w:rPr>
      </w:pPr>
      <w:r w:rsidRPr="00AD29D6">
        <w:rPr>
          <w:color w:val="auto"/>
          <w:sz w:val="28"/>
          <w:szCs w:val="28"/>
        </w:rPr>
        <w:t>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  <w:r>
        <w:rPr>
          <w:sz w:val="28"/>
          <w:szCs w:val="28"/>
        </w:rPr>
        <w:t xml:space="preserve"> Учитель має широкі можливості для наповнення навчальної роботи змістом відповідно до національного і місцевого територіальних вимірів.</w:t>
      </w:r>
    </w:p>
    <w:p w:rsidR="00DF13BC" w:rsidRPr="00AD29D6" w:rsidRDefault="00DF13BC" w:rsidP="00DF13B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вчитель визначає самостійно, враховуючи конкретні умови роботи, форми здобуття освіти, наявні необхідні ресурси (навчально-технічні, навчально-методичні, інформаційні), забезпечуючи водночас досягнення конкретних очікуваних результатів, зазначених у навчальних програмах.</w:t>
      </w:r>
    </w:p>
    <w:p w:rsidR="00DF13BC" w:rsidRPr="00AD29D6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C">
        <w:rPr>
          <w:rFonts w:ascii="Times New Roman" w:hAnsi="Times New Roman" w:cs="Times New Roman"/>
          <w:b/>
          <w:sz w:val="28"/>
          <w:szCs w:val="28"/>
        </w:rPr>
        <w:t xml:space="preserve">Форми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організації освітнього процесу, </w:t>
      </w:r>
      <w:r w:rsidRPr="00DF13BC">
        <w:rPr>
          <w:rFonts w:ascii="Times New Roman" w:hAnsi="Times New Roman" w:cs="Times New Roman"/>
          <w:sz w:val="28"/>
          <w:szCs w:val="28"/>
        </w:rPr>
        <w:t>які використовуються під час проведення навчальних занять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3EFE">
        <w:rPr>
          <w:rFonts w:ascii="Times New Roman" w:eastAsia="Calibri" w:hAnsi="Times New Roman" w:cs="Times New Roman"/>
          <w:sz w:val="28"/>
          <w:szCs w:val="28"/>
        </w:rPr>
        <w:t xml:space="preserve">обговорення, мозковий штурм, рольова, ділова гра, дискусія, дебати, літературні читання, написання есе, повідомлень, </w:t>
      </w:r>
      <w:r w:rsidRPr="00F53EFE">
        <w:rPr>
          <w:rFonts w:ascii="Times New Roman" w:eastAsia="Calibri" w:hAnsi="Times New Roman" w:cs="Times New Roman"/>
          <w:sz w:val="28"/>
          <w:szCs w:val="28"/>
        </w:rPr>
        <w:lastRenderedPageBreak/>
        <w:t>виступів, пізнавальні, навчальні, творчі</w:t>
      </w:r>
      <w:r>
        <w:rPr>
          <w:rFonts w:ascii="Times New Roman" w:eastAsia="Calibri" w:hAnsi="Times New Roman" w:cs="Times New Roman"/>
          <w:sz w:val="28"/>
          <w:szCs w:val="28"/>
        </w:rPr>
        <w:t>, дослідницькі</w:t>
      </w:r>
      <w:r w:rsidRPr="00F53EFE">
        <w:rPr>
          <w:rFonts w:ascii="Times New Roman" w:eastAsia="Calibri" w:hAnsi="Times New Roman" w:cs="Times New Roman"/>
          <w:sz w:val="28"/>
          <w:szCs w:val="28"/>
        </w:rPr>
        <w:t xml:space="preserve"> проєкти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, інтерв’ю, аналіз життєвих ситуацій, </w:t>
      </w:r>
      <w:r>
        <w:rPr>
          <w:rFonts w:ascii="Times New Roman" w:eastAsia="Calibri" w:hAnsi="Times New Roman" w:cs="Times New Roman"/>
          <w:sz w:val="28"/>
          <w:szCs w:val="28"/>
        </w:rPr>
        <w:t>уроки-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екскурсії, віртуальні подорожі, квести, організація спостережень у природі, мінідослідження, виконання практичних робіт і вправ, порівняльний аналіз, моделювання, розв’язання </w:t>
      </w:r>
      <w:r w:rsidRPr="00AD29D6">
        <w:rPr>
          <w:rFonts w:ascii="Times New Roman" w:hAnsi="Times New Roman" w:cs="Times New Roman"/>
          <w:sz w:val="28"/>
          <w:szCs w:val="28"/>
        </w:rPr>
        <w:t xml:space="preserve">ситуативних, проблемних, </w:t>
      </w:r>
      <w:r>
        <w:rPr>
          <w:rFonts w:ascii="Times New Roman" w:hAnsi="Times New Roman" w:cs="Times New Roman"/>
          <w:sz w:val="28"/>
          <w:szCs w:val="28"/>
        </w:rPr>
        <w:t>аналітичних завдань</w:t>
      </w:r>
      <w:r w:rsidRPr="00AD29D6">
        <w:rPr>
          <w:rFonts w:ascii="Times New Roman" w:hAnsi="Times New Roman" w:cs="Times New Roman"/>
          <w:sz w:val="28"/>
          <w:szCs w:val="28"/>
        </w:rPr>
        <w:t xml:space="preserve">, робота з різними джерелами інформації (словниками, довідниками, науково-популярною літературою, інтернет-ресурсами, медіа) тощо. </w:t>
      </w:r>
    </w:p>
    <w:p w:rsidR="00D11919" w:rsidRPr="00F51A19" w:rsidRDefault="00456F08" w:rsidP="00D119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F51A19">
        <w:rPr>
          <w:rFonts w:ascii="Times New Roman" w:eastAsia="Calibri" w:hAnsi="Times New Roman" w:cs="Times New Roman"/>
          <w:sz w:val="28"/>
          <w:szCs w:val="28"/>
        </w:rPr>
        <w:t>асвоєння нового матеріалу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6336BC" w:rsidRPr="00F51A19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компетентностей </w:t>
      </w:r>
      <w:r w:rsidR="00D11919" w:rsidRPr="00F51A19">
        <w:rPr>
          <w:rFonts w:ascii="Times New Roman" w:eastAsia="Calibri" w:hAnsi="Times New Roman" w:cs="Times New Roman"/>
          <w:sz w:val="28"/>
          <w:szCs w:val="28"/>
        </w:rPr>
        <w:t xml:space="preserve">здійснюється також під час виконання учнями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1919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лабораторних,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навчально-практичн</w:t>
      </w:r>
      <w:r w:rsidR="00D11919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занять (практичні вправи, експериментальні завдання), які передбачені відповідними навчальними програмами.</w:t>
      </w:r>
    </w:p>
    <w:p w:rsidR="00737F9E" w:rsidRPr="00F51A19" w:rsidRDefault="00737F9E" w:rsidP="00456F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авчально-практичне заняття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може виконувати функцію </w:t>
      </w:r>
      <w:r w:rsidRPr="00F51A19">
        <w:rPr>
          <w:rFonts w:ascii="Times New Roman" w:eastAsia="Calibri" w:hAnsi="Times New Roman" w:cs="Times New Roman"/>
          <w:sz w:val="28"/>
          <w:szCs w:val="28"/>
        </w:rPr>
        <w:t>перевірки та/або оцінювання досягнення компетентностей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Учні одержують конкретні завдання, з виконання яких звітують перед вчителем. </w:t>
      </w:r>
    </w:p>
    <w:p w:rsidR="00456F08" w:rsidRPr="00F51A19" w:rsidRDefault="00456F08" w:rsidP="00456F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уточнюватись та розширюватись 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 xml:space="preserve">упродовж навчального року </w:t>
      </w:r>
      <w:r w:rsidRPr="00F51A19">
        <w:rPr>
          <w:rFonts w:ascii="Times New Roman" w:eastAsia="Calibri" w:hAnsi="Times New Roman" w:cs="Times New Roman"/>
          <w:sz w:val="28"/>
          <w:szCs w:val="28"/>
        </w:rPr>
        <w:t>у змісті окремих предметів за умови виконання вимог Державного стандарту.</w:t>
      </w:r>
    </w:p>
    <w:p w:rsidR="00DF13BC" w:rsidRPr="00E93A72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72">
        <w:rPr>
          <w:rFonts w:ascii="Times New Roman" w:hAnsi="Times New Roman" w:cs="Times New Roman"/>
          <w:sz w:val="28"/>
          <w:szCs w:val="28"/>
        </w:rPr>
        <w:t xml:space="preserve">Під час організації освітнього процесу </w:t>
      </w:r>
      <w:r w:rsidRPr="0042125D">
        <w:rPr>
          <w:rFonts w:ascii="Times New Roman" w:hAnsi="Times New Roman" w:cs="Times New Roman"/>
          <w:b/>
          <w:sz w:val="28"/>
          <w:szCs w:val="28"/>
        </w:rPr>
        <w:t>із використанням технологій дистанційного навчання або за змішаною формою</w:t>
      </w:r>
      <w:r w:rsidRPr="00E93A72">
        <w:rPr>
          <w:rFonts w:ascii="Times New Roman" w:hAnsi="Times New Roman" w:cs="Times New Roman"/>
          <w:sz w:val="28"/>
          <w:szCs w:val="28"/>
        </w:rPr>
        <w:t>,  педагоги самостійно обирають електронні освітні ресурси, ураховуючи їх дидактичну доцільність, фактологічну коректність змісту, відповідність навчальній програмі</w:t>
      </w:r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3BC" w:rsidRPr="00E93A72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заняття, консультації з використанням електронних освітніх платформ (</w:t>
      </w:r>
      <w:r w:rsidRPr="0061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Google Classroom, Google </w:t>
      </w:r>
      <w:r w:rsidRPr="00614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614821">
        <w:rPr>
          <w:rFonts w:ascii="Times New Roman" w:eastAsia="Times New Roman" w:hAnsi="Times New Roman" w:cs="Times New Roman"/>
          <w:sz w:val="28"/>
          <w:szCs w:val="28"/>
          <w:lang w:eastAsia="ru-RU"/>
        </w:rPr>
        <w:t>, Zoom</w:t>
      </w:r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яким надано гриф МОН;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сервіси та інструменти («Всеукраїнська школа онлайн», тестування на платформах «На  урок», «Всеосвіта» тощо);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екскурсії;</w:t>
      </w:r>
    </w:p>
    <w:p w:rsidR="00DF13BC" w:rsidRPr="00614821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 електронний розклад занять, електронний класний журнал/щоденник</w:t>
      </w:r>
      <w:r w:rsidR="00614821" w:rsidRPr="0061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платформі Нові знання</w:t>
      </w:r>
    </w:p>
    <w:p w:rsidR="00DF13BC" w:rsidRPr="00B604B0" w:rsidRDefault="00DF13BC" w:rsidP="00DF13BC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заняття можуть проводитись в синхронному або асинхронному режимі </w:t>
      </w:r>
      <w:r w:rsidRPr="00B604B0">
        <w:rPr>
          <w:rFonts w:ascii="Times New Roman" w:hAnsi="Times New Roman" w:cs="Times New Roman"/>
          <w:sz w:val="28"/>
          <w:szCs w:val="28"/>
        </w:rPr>
        <w:t>з урахуванням технічних можливостей учителів та учнів.</w:t>
      </w:r>
    </w:p>
    <w:p w:rsidR="00DF13BC" w:rsidRPr="00AD29D6" w:rsidRDefault="00DF13BC" w:rsidP="00DF13BC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ехнічних засобів навчання тощо).</w:t>
      </w:r>
    </w:p>
    <w:p w:rsidR="00DF13BC" w:rsidRPr="00AD29D6" w:rsidRDefault="00DF13BC" w:rsidP="00DF13B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За потреби заклад освіти організовує здобуття освіти за </w:t>
      </w:r>
      <w:r w:rsidRPr="00AD29D6">
        <w:rPr>
          <w:rFonts w:ascii="Times New Roman" w:hAnsi="Times New Roman" w:cs="Times New Roman"/>
          <w:b/>
          <w:sz w:val="28"/>
          <w:szCs w:val="28"/>
        </w:rPr>
        <w:t>індивідуальною освітньою траєкторією</w:t>
      </w:r>
      <w:r w:rsidRPr="00AD29D6">
        <w:rPr>
          <w:rFonts w:ascii="Times New Roman" w:hAnsi="Times New Roman" w:cs="Times New Roman"/>
          <w:sz w:val="28"/>
          <w:szCs w:val="28"/>
        </w:rPr>
        <w:t>. Індивідуальна освітня траєкторія учня реалізується з урахуванням необхідних для цього ресурсів, наявних у закладі та інших суб’єктів освітньої діяльності, зокрема тих, що забезпечують здобуття освіти за мережевою формою здобуття освіти.</w:t>
      </w:r>
    </w:p>
    <w:p w:rsidR="00DF13BC" w:rsidRPr="00AD29D6" w:rsidRDefault="00DF13BC" w:rsidP="00DF13B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Індивідуальна освітня траєкторія учня реалізується на підставі індивідуальної програми розвитку, </w:t>
      </w:r>
      <w:r w:rsidRPr="00AD29D6">
        <w:rPr>
          <w:rFonts w:ascii="Times New Roman" w:hAnsi="Times New Roman" w:cs="Times New Roman"/>
          <w:b/>
          <w:sz w:val="28"/>
          <w:szCs w:val="28"/>
        </w:rPr>
        <w:t>індивідуального навчального плану</w:t>
      </w:r>
      <w:r w:rsidRPr="00AD29D6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підписується батьками.</w:t>
      </w:r>
    </w:p>
    <w:p w:rsidR="00DF13BC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Для осіб з особливими освітніми потребами (якщо такі є) організовується </w:t>
      </w:r>
      <w:r w:rsidRPr="00AD29D6">
        <w:rPr>
          <w:rFonts w:ascii="Times New Roman" w:hAnsi="Times New Roman" w:cs="Times New Roman"/>
          <w:b/>
          <w:sz w:val="28"/>
          <w:szCs w:val="28"/>
        </w:rPr>
        <w:t>інклюзивне навчання</w:t>
      </w:r>
      <w:r w:rsidRPr="00AD29D6">
        <w:rPr>
          <w:rFonts w:ascii="Times New Roman" w:hAnsi="Times New Roman" w:cs="Times New Roman"/>
          <w:sz w:val="28"/>
          <w:szCs w:val="28"/>
        </w:rPr>
        <w:t>, яке передбачає проведення фахівцями закладу корекційно-розвиткових занять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BC">
        <w:rPr>
          <w:rFonts w:ascii="Times New Roman" w:hAnsi="Times New Roman" w:cs="Times New Roman"/>
          <w:sz w:val="28"/>
          <w:szCs w:val="28"/>
        </w:rPr>
        <w:t>(</w:t>
      </w:r>
      <w:r w:rsidR="00A54FBC" w:rsidRPr="00A54FBC">
        <w:rPr>
          <w:rFonts w:ascii="Times New Roman" w:hAnsi="Times New Roman" w:cs="Times New Roman"/>
          <w:sz w:val="28"/>
          <w:szCs w:val="28"/>
        </w:rPr>
        <w:t>корекція розвитку – 2 години).</w:t>
      </w:r>
      <w:r w:rsidR="00A54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9D6">
        <w:rPr>
          <w:rFonts w:ascii="Times New Roman" w:hAnsi="Times New Roman" w:cs="Times New Roman"/>
          <w:sz w:val="28"/>
          <w:szCs w:val="28"/>
        </w:rPr>
        <w:t xml:space="preserve">що проводяться в позаурочний час і не входять в гранично допустиме навантаження (перелік </w:t>
      </w:r>
      <w:r>
        <w:rPr>
          <w:rFonts w:ascii="Times New Roman" w:hAnsi="Times New Roman" w:cs="Times New Roman"/>
          <w:sz w:val="28"/>
          <w:szCs w:val="28"/>
        </w:rPr>
        <w:t>щороку зазначається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у додатках до освітньої програми</w:t>
      </w:r>
      <w:r w:rsidRPr="00AD29D6">
        <w:rPr>
          <w:rFonts w:ascii="Times New Roman" w:hAnsi="Times New Roman" w:cs="Times New Roman"/>
          <w:sz w:val="28"/>
          <w:szCs w:val="28"/>
        </w:rPr>
        <w:t>).</w:t>
      </w:r>
    </w:p>
    <w:p w:rsidR="00DF13BC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10">
        <w:rPr>
          <w:rFonts w:ascii="Times New Roman" w:hAnsi="Times New Roman" w:cs="Times New Roman"/>
          <w:sz w:val="28"/>
          <w:szCs w:val="28"/>
        </w:rPr>
        <w:t xml:space="preserve">Поділ класів на групи при вивченні окремих предметів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 w:rsidRPr="00583710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hyperlink r:id="rId6" w:anchor="Text" w:history="1">
        <w:r w:rsidRPr="00583710">
          <w:rPr>
            <w:rStyle w:val="a5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83710">
        <w:rPr>
          <w:rFonts w:ascii="Times New Roman" w:hAnsi="Times New Roman" w:cs="Times New Roman"/>
          <w:sz w:val="28"/>
          <w:szCs w:val="28"/>
        </w:rPr>
        <w:t xml:space="preserve">, затвердженому наказом Міністерства освіти і науки України від 20.02.2002 № 128. </w:t>
      </w:r>
    </w:p>
    <w:p w:rsidR="00DF13BC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10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>ділиться</w:t>
      </w:r>
      <w:r w:rsidRPr="00583710">
        <w:rPr>
          <w:rFonts w:ascii="Times New Roman" w:hAnsi="Times New Roman" w:cs="Times New Roman"/>
          <w:sz w:val="28"/>
          <w:szCs w:val="28"/>
        </w:rPr>
        <w:t xml:space="preserve"> на групи: при вивченні української та іноземної мов за умови наявності в класі понад 27 учнів; при проведенні практичних занять з інформатики з використанням комп’ютерів за умови не менше 8 учнів у групі; при проведенні уроків з технологій (окремо для хлопців і дівчат) за умови наявності в класі понад 27 учнів</w:t>
      </w:r>
      <w:r>
        <w:rPr>
          <w:rFonts w:ascii="Times New Roman" w:hAnsi="Times New Roman" w:cs="Times New Roman"/>
          <w:sz w:val="28"/>
          <w:szCs w:val="28"/>
        </w:rPr>
        <w:t>, але не менше 8 учнів у групі.</w:t>
      </w:r>
    </w:p>
    <w:p w:rsidR="00DF13BC" w:rsidRPr="00DB16C5" w:rsidRDefault="00163D40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C5">
        <w:rPr>
          <w:rFonts w:ascii="Times New Roman" w:hAnsi="Times New Roman" w:cs="Times New Roman"/>
          <w:sz w:val="28"/>
          <w:szCs w:val="28"/>
        </w:rPr>
        <w:t>Таблиця</w:t>
      </w:r>
      <w:r w:rsidR="00DF13BC" w:rsidRPr="00DB16C5">
        <w:rPr>
          <w:rFonts w:ascii="Times New Roman" w:hAnsi="Times New Roman" w:cs="Times New Roman"/>
          <w:sz w:val="28"/>
          <w:szCs w:val="28"/>
        </w:rPr>
        <w:t xml:space="preserve"> поділу класів на групи при вивченні окремих предметів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2190"/>
        <w:gridCol w:w="2737"/>
      </w:tblGrid>
      <w:tr w:rsidR="00A54FBC" w:rsidTr="00A54FBC">
        <w:tc>
          <w:tcPr>
            <w:tcW w:w="4927" w:type="dxa"/>
          </w:tcPr>
          <w:p w:rsidR="00A54FBC" w:rsidRPr="00A54FBC" w:rsidRDefault="00A54FBC" w:rsidP="00DF13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90" w:type="dxa"/>
          </w:tcPr>
          <w:p w:rsidR="00A54FBC" w:rsidRPr="00A54FBC" w:rsidRDefault="00A54FBC" w:rsidP="00DF13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737" w:type="dxa"/>
          </w:tcPr>
          <w:p w:rsidR="00A54FBC" w:rsidRPr="00A54FBC" w:rsidRDefault="00A54FBC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дітей у групі</w:t>
            </w:r>
          </w:p>
        </w:tc>
      </w:tr>
      <w:tr w:rsidR="00A54FBC" w:rsidTr="00A54FBC">
        <w:tc>
          <w:tcPr>
            <w:tcW w:w="4927" w:type="dxa"/>
          </w:tcPr>
          <w:p w:rsidR="00A54FBC" w:rsidRPr="00A54FBC" w:rsidRDefault="00DB16C5" w:rsidP="00DF13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54FBC" w:rsidRPr="00A54FBC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A54FBC" w:rsidRPr="00A54FBC" w:rsidRDefault="00A54FBC" w:rsidP="00DF13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2737" w:type="dxa"/>
          </w:tcPr>
          <w:p w:rsidR="00A54FBC" w:rsidRPr="00A54FBC" w:rsidRDefault="00A54FBC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A54FBC" w:rsidTr="00A54FBC">
        <w:tc>
          <w:tcPr>
            <w:tcW w:w="4927" w:type="dxa"/>
          </w:tcPr>
          <w:p w:rsidR="00A54FBC" w:rsidRPr="00A54FBC" w:rsidRDefault="00DB16C5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54FBC" w:rsidRPr="00A54FBC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A54FBC" w:rsidRPr="00A54FBC" w:rsidRDefault="00A54FBC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54FB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737" w:type="dxa"/>
          </w:tcPr>
          <w:p w:rsidR="00A54FBC" w:rsidRPr="00A54FBC" w:rsidRDefault="00A54FBC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</w:t>
            </w:r>
          </w:p>
        </w:tc>
      </w:tr>
      <w:tr w:rsidR="00A54FBC" w:rsidTr="00A54FBC">
        <w:tc>
          <w:tcPr>
            <w:tcW w:w="4927" w:type="dxa"/>
          </w:tcPr>
          <w:p w:rsidR="00A54FBC" w:rsidRPr="00A54FBC" w:rsidRDefault="00DB16C5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54FBC" w:rsidRPr="00A54FBC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A54FBC" w:rsidRPr="00A54FBC" w:rsidRDefault="00A54FBC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4FBC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2737" w:type="dxa"/>
          </w:tcPr>
          <w:p w:rsidR="00A54FBC" w:rsidRPr="00A54FBC" w:rsidRDefault="00A54FBC" w:rsidP="00A54FB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</w:tc>
      </w:tr>
    </w:tbl>
    <w:p w:rsidR="00A54FBC" w:rsidRPr="00163D40" w:rsidRDefault="00A54FBC" w:rsidP="00DF13B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089" w:rsidRPr="000A3F7F" w:rsidRDefault="00952089" w:rsidP="00A4646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F7F">
        <w:rPr>
          <w:rFonts w:ascii="Times New Roman" w:hAnsi="Times New Roman" w:cs="Times New Roman"/>
          <w:b/>
          <w:caps/>
          <w:sz w:val="28"/>
          <w:szCs w:val="28"/>
        </w:rPr>
        <w:t>V. Опис інструментарію оцінювання</w:t>
      </w:r>
    </w:p>
    <w:p w:rsidR="00A46462" w:rsidRDefault="00A46462" w:rsidP="00A464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 спирається на критерії та вимоги до оцінювання результатів навчання учнів, розроблені МОН у </w:t>
      </w:r>
      <w:r w:rsidRPr="00FE4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таких нормативних документах:</w:t>
      </w:r>
    </w:p>
    <w:p w:rsidR="007442F2" w:rsidRDefault="007442F2" w:rsidP="00A46462">
      <w:pPr>
        <w:pStyle w:val="a9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освіти і науки України</w:t>
      </w:r>
      <w:r w:rsidRPr="007442F2">
        <w:rPr>
          <w:sz w:val="28"/>
          <w:szCs w:val="28"/>
          <w:lang w:val="uk-UA"/>
        </w:rPr>
        <w:t xml:space="preserve"> </w:t>
      </w:r>
      <w:hyperlink r:id="rId7" w:anchor="Text" w:history="1">
        <w:r w:rsidRPr="007442F2">
          <w:rPr>
            <w:rStyle w:val="a5"/>
            <w:sz w:val="28"/>
            <w:szCs w:val="28"/>
            <w:lang w:val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>
        <w:rPr>
          <w:sz w:val="28"/>
          <w:szCs w:val="28"/>
          <w:lang w:val="uk-UA"/>
        </w:rPr>
        <w:t xml:space="preserve"> від 13.04.2011 року №329</w:t>
      </w:r>
    </w:p>
    <w:p w:rsidR="00A46462" w:rsidRPr="00F51A19" w:rsidRDefault="00A46462" w:rsidP="00A46462">
      <w:pPr>
        <w:pStyle w:val="a9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F51A19">
        <w:rPr>
          <w:sz w:val="28"/>
          <w:szCs w:val="28"/>
          <w:lang w:val="uk-UA"/>
        </w:rPr>
        <w:t xml:space="preserve"> </w:t>
      </w:r>
      <w:r w:rsidR="007442F2">
        <w:rPr>
          <w:sz w:val="28"/>
          <w:szCs w:val="28"/>
          <w:lang w:val="uk-UA"/>
        </w:rPr>
        <w:t xml:space="preserve">Міністерства освіти і науки України </w:t>
      </w:r>
      <w:hyperlink r:id="rId8" w:anchor="n3" w:history="1">
        <w:r w:rsidRPr="00F51A19">
          <w:rPr>
            <w:rStyle w:val="a5"/>
            <w:sz w:val="28"/>
            <w:szCs w:val="28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="007442F2" w:rsidRPr="007442F2">
        <w:rPr>
          <w:sz w:val="28"/>
          <w:szCs w:val="28"/>
          <w:lang w:val="uk-UA"/>
        </w:rPr>
        <w:t xml:space="preserve"> </w:t>
      </w:r>
      <w:r w:rsidR="007442F2" w:rsidRPr="00F51A19">
        <w:rPr>
          <w:sz w:val="28"/>
          <w:szCs w:val="28"/>
          <w:lang w:val="uk-UA"/>
        </w:rPr>
        <w:t>від 21.08.2013 № 1222</w:t>
      </w:r>
      <w:r>
        <w:rPr>
          <w:rStyle w:val="a5"/>
          <w:sz w:val="28"/>
          <w:szCs w:val="28"/>
          <w:lang w:val="uk-UA"/>
        </w:rPr>
        <w:t xml:space="preserve">, </w:t>
      </w:r>
      <w:r w:rsidRPr="00F51A1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відповідно до якого оцінювання з</w:t>
      </w:r>
      <w:r w:rsidRPr="00F51A19">
        <w:rPr>
          <w:b/>
          <w:sz w:val="28"/>
          <w:szCs w:val="28"/>
          <w:lang w:val="uk-UA"/>
        </w:rPr>
        <w:t>дійснюється за 12-бальною шкалою</w:t>
      </w:r>
      <w:r w:rsidRPr="00F51A19">
        <w:rPr>
          <w:sz w:val="28"/>
          <w:szCs w:val="28"/>
          <w:lang w:val="uk-UA"/>
        </w:rPr>
        <w:t>.</w:t>
      </w:r>
    </w:p>
    <w:p w:rsidR="00A46462" w:rsidRDefault="00A46462" w:rsidP="00A464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2F2" w:rsidRPr="007442F2" w:rsidRDefault="007442F2" w:rsidP="007442F2">
      <w:pPr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FE4F2D" w:rsidRDefault="00FE4F2D" w:rsidP="00FE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F2">
        <w:rPr>
          <w:rFonts w:ascii="Times New Roman" w:hAnsi="Times New Roman" w:cs="Times New Roman"/>
          <w:sz w:val="28"/>
          <w:szCs w:val="28"/>
        </w:rPr>
        <w:t xml:space="preserve">Змістом вимог до оцінювання є </w:t>
      </w:r>
      <w:r w:rsidRPr="007442F2">
        <w:rPr>
          <w:rFonts w:ascii="Times New Roman" w:hAnsi="Times New Roman" w:cs="Times New Roman"/>
          <w:b/>
          <w:sz w:val="28"/>
          <w:szCs w:val="28"/>
        </w:rPr>
        <w:t>виявлення, вимірювання та оцінювання навчальних досягнень учнів</w:t>
      </w:r>
      <w:r w:rsidRPr="007442F2">
        <w:rPr>
          <w:rFonts w:ascii="Times New Roman" w:hAnsi="Times New Roman" w:cs="Times New Roman"/>
          <w:sz w:val="28"/>
          <w:szCs w:val="28"/>
        </w:rPr>
        <w:t>, які структуровані у навчальних програмах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F2">
        <w:rPr>
          <w:rFonts w:ascii="Times New Roman" w:hAnsi="Times New Roman" w:cs="Times New Roman"/>
          <w:sz w:val="28"/>
          <w:szCs w:val="28"/>
        </w:rPr>
        <w:t xml:space="preserve"> за предметами.</w:t>
      </w:r>
    </w:p>
    <w:p w:rsidR="007442F2" w:rsidRDefault="00220196" w:rsidP="00FE4F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освітньої діяльності учнів на всіх етапах освітнього процесу є </w:t>
      </w:r>
      <w:r w:rsidRPr="00744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знання, уміння, навички та сформовані компетентності</w:t>
      </w:r>
      <w:r w:rsidR="007442F2"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n93"/>
      <w:bookmarkEnd w:id="1"/>
    </w:p>
    <w:p w:rsidR="00FE4F2D" w:rsidRPr="00F51A19" w:rsidRDefault="00FE4F2D" w:rsidP="00FE4F2D">
      <w:pPr>
        <w:shd w:val="clear" w:color="auto" w:fill="FFFFFF"/>
        <w:spacing w:before="120"/>
        <w:ind w:firstLine="5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оцінюванні навчальних досягнень учнів враховуються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відповіді учня: правильність, логічність, обґрунтованість, цілісність;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 знань: повнота, глибина, гнучкість, системність, міцність;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 предметних умінь і навичок;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 творчої діяльності (вміння виявляти проблеми та розв'язувати їх, формулювати гіпотези);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 оцінних суджень.</w:t>
      </w:r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Видами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учнів є </w:t>
      </w:r>
      <w:r w:rsidRPr="00A46462">
        <w:rPr>
          <w:rFonts w:ascii="Times New Roman" w:hAnsi="Times New Roman" w:cs="Times New Roman"/>
          <w:b/>
          <w:sz w:val="28"/>
          <w:szCs w:val="28"/>
        </w:rPr>
        <w:t>поточне, тематичне, семестрове, річне оцінювання та 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o169"/>
      <w:bookmarkEnd w:id="2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Поточне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-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 </w:t>
      </w:r>
      <w:bookmarkStart w:id="3" w:name="o170"/>
      <w:bookmarkEnd w:id="3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 xml:space="preserve">Поточне оцінювання здійснюється у процесі поурочного вивчення теми. Його основними  завданнями  є:  встановлення  й  оцінювання рівнів  розуміння і первинного засвоєння окремих елементів змісту теми, встановлення  зв'язків між ними та засвоєним змістом попередніх тем, закріплення знань, умінь і навичок. </w:t>
      </w:r>
      <w:bookmarkStart w:id="4" w:name="o172"/>
      <w:bookmarkEnd w:id="4"/>
    </w:p>
    <w:p w:rsidR="007B2B4F" w:rsidRPr="00A46462" w:rsidRDefault="007B2B4F" w:rsidP="007B2B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Невід'ємним складником оцінювальної діяльності є залучення учнів до розроблення критеріїв оцінювання, вироблення здатності до </w:t>
      </w: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само- та взаємооцінювання.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 зворотного зв'язку з учнями в процесі оцінювання кожної виконаної роботи має орієнтувати їх на успіх, підтримувати й надихати на саморозвиток і вдосконалення. Таким чином виявляється формувальний характер контролю та оцінювання особистісного розвитку учнів та хід набуття ними навчального досвіду і компетентностей.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Форми оцінювання</w:t>
      </w:r>
      <w:r w:rsidRPr="00A46462">
        <w:rPr>
          <w:sz w:val="28"/>
          <w:szCs w:val="28"/>
          <w:lang w:val="uk-UA"/>
        </w:rPr>
        <w:t xml:space="preserve"> навчальних досягнень учнів: 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усна</w:t>
      </w:r>
      <w:r w:rsidRPr="00A46462">
        <w:rPr>
          <w:sz w:val="28"/>
          <w:szCs w:val="28"/>
          <w:lang w:val="uk-UA"/>
        </w:rPr>
        <w:t xml:space="preserve"> (індивідуальне, групове, фронтальне опитування);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письмова </w:t>
      </w:r>
      <w:r w:rsidRPr="00A46462">
        <w:rPr>
          <w:sz w:val="28"/>
          <w:szCs w:val="28"/>
          <w:lang w:val="uk-UA"/>
        </w:rPr>
        <w:t>(діагностична, самостійна, контрольна робота, тематична контрольна робота, тестування);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цифрова </w:t>
      </w:r>
      <w:r w:rsidRPr="00A46462">
        <w:rPr>
          <w:sz w:val="28"/>
          <w:szCs w:val="28"/>
          <w:lang w:val="uk-UA"/>
        </w:rPr>
        <w:t>(тестування в електронному форматі);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графічна</w:t>
      </w:r>
      <w:r w:rsidRPr="00A46462">
        <w:rPr>
          <w:sz w:val="28"/>
          <w:szCs w:val="28"/>
          <w:lang w:val="uk-UA"/>
        </w:rPr>
        <w:t xml:space="preserve"> (робота з діаграмами, графіками, схемами, контурними картами)</w:t>
      </w:r>
      <w:r w:rsidRPr="00A46462">
        <w:rPr>
          <w:b/>
          <w:sz w:val="28"/>
          <w:szCs w:val="28"/>
          <w:lang w:val="uk-UA"/>
        </w:rPr>
        <w:t>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практична</w:t>
      </w:r>
      <w:r w:rsidRPr="00A46462">
        <w:rPr>
          <w:sz w:val="28"/>
          <w:szCs w:val="28"/>
          <w:lang w:val="uk-UA"/>
        </w:rPr>
        <w:t xml:space="preserve"> (дослідження, навчальні проєкти, робота з біологічними об’єктами, виготовлення виробів).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A46462">
        <w:rPr>
          <w:sz w:val="28"/>
          <w:szCs w:val="28"/>
          <w:lang w:val="uk-UA"/>
        </w:rPr>
        <w:lastRenderedPageBreak/>
        <w:t xml:space="preserve">Педагогічні працівники </w:t>
      </w:r>
      <w:r w:rsidRPr="00A46462">
        <w:rPr>
          <w:b/>
          <w:sz w:val="28"/>
          <w:szCs w:val="28"/>
          <w:lang w:val="uk-UA"/>
        </w:rPr>
        <w:t>самостійно визначають форми</w:t>
      </w:r>
      <w:r w:rsidRPr="00A46462">
        <w:rPr>
          <w:sz w:val="28"/>
          <w:szCs w:val="28"/>
          <w:lang w:val="uk-UA"/>
        </w:rPr>
        <w:t xml:space="preserve"> оцінювання результатів навчання учнів з певного предмета, орієнтуючись на принцип педагогічної доцільності та враховуючи специфіку навчального предмета та особливості учнів.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Методи оцінювання </w:t>
      </w:r>
      <w:r w:rsidRPr="00A46462">
        <w:rPr>
          <w:sz w:val="28"/>
          <w:szCs w:val="28"/>
          <w:lang w:val="uk-UA"/>
        </w:rPr>
        <w:t>педагогічні працівники закладу добирають самостійно (спостереження, бесіда, тестування, аналіз письмових робіт тощо).</w:t>
      </w:r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Тематичному оцінюванню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підлягають основні результати вивчення теми (розділу). </w:t>
      </w:r>
      <w:bookmarkStart w:id="5" w:name="o175"/>
      <w:bookmarkEnd w:id="5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o181"/>
      <w:bookmarkEnd w:id="6"/>
      <w:r w:rsidRPr="00A46462">
        <w:rPr>
          <w:rFonts w:ascii="Times New Roman" w:hAnsi="Times New Roman" w:cs="Times New Roman"/>
          <w:b/>
          <w:sz w:val="28"/>
          <w:szCs w:val="28"/>
        </w:rPr>
        <w:t>Тематична оцінка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 </w:t>
      </w:r>
      <w:bookmarkStart w:id="7" w:name="o182"/>
      <w:bookmarkEnd w:id="7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>Перед початком  вивчення  чергової теми всі учні мають бути ознайомлені  з тривалістю вивчення теми (кількість занять); кількістю й тематикою обов'язкових робіт  і термінами їх проведення; умовами оцінювання.</w:t>
      </w:r>
      <w:bookmarkStart w:id="8" w:name="o183"/>
      <w:bookmarkEnd w:id="8"/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Оцінка за семестр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за результатами тематичного оцінювання, а за рік - на основі семестрових оцінок. </w:t>
      </w:r>
      <w:bookmarkStart w:id="9" w:name="o184"/>
      <w:bookmarkEnd w:id="9"/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Учень має право на кор</w:t>
      </w:r>
      <w:r w:rsidR="00FE4F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гування семестрової й річної оцінки.</w:t>
      </w:r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осіб, які здобувають загальну середню освіту в ЗЗСО, відбувається відповідно до наказу МОН України від 07.12.2018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hyperlink r:id="rId9" w:anchor="n2" w:tgtFrame="_blank" w:history="1">
        <w:r w:rsidRPr="00A4646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№ 221 від 18.02.2019</w:t>
        </w:r>
      </w:hyperlink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442F2" w:rsidRDefault="007442F2" w:rsidP="00744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C89" w:rsidRPr="00F51A19" w:rsidRDefault="005C0C89" w:rsidP="005C0C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0" w:name="n94"/>
      <w:bookmarkEnd w:id="10"/>
      <w:r w:rsidRPr="007442F2">
        <w:rPr>
          <w:sz w:val="28"/>
          <w:szCs w:val="28"/>
          <w:lang w:val="uk-UA"/>
        </w:rPr>
        <w:t xml:space="preserve">Відповідно до ступеня оволодіння знаннями і способами діяльності виокремлюються </w:t>
      </w:r>
      <w:r w:rsidRPr="007442F2">
        <w:rPr>
          <w:b/>
          <w:sz w:val="28"/>
          <w:szCs w:val="28"/>
          <w:lang w:val="uk-UA"/>
        </w:rPr>
        <w:t>чотири рівні</w:t>
      </w:r>
      <w:r w:rsidRPr="00F51A19">
        <w:rPr>
          <w:b/>
          <w:sz w:val="28"/>
          <w:szCs w:val="28"/>
          <w:lang w:val="uk-UA"/>
        </w:rPr>
        <w:t xml:space="preserve"> навчальних досягнень учнів</w:t>
      </w:r>
      <w:r w:rsidRPr="00F51A19">
        <w:rPr>
          <w:sz w:val="28"/>
          <w:szCs w:val="28"/>
          <w:lang w:val="uk-UA"/>
        </w:rPr>
        <w:t>: початковий, середній, достатній, високий.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3A208D" w:rsidRPr="00F51A19" w:rsidTr="003A208D">
        <w:tc>
          <w:tcPr>
            <w:tcW w:w="1809" w:type="dxa"/>
          </w:tcPr>
          <w:p w:rsidR="003A208D" w:rsidRPr="00F51A19" w:rsidRDefault="003A208D" w:rsidP="003A208D">
            <w:pPr>
              <w:pStyle w:val="rvps2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 xml:space="preserve">Учень </w:t>
            </w:r>
            <w:r w:rsidR="003A208D" w:rsidRPr="00F51A19">
              <w:rPr>
                <w:sz w:val="28"/>
                <w:szCs w:val="28"/>
                <w:lang w:val="uk-UA"/>
              </w:rPr>
              <w:t>називає об'єкт вивчення (правило, вираз, формули, геометричну фігуру, символ тощо), але тільки в тому випадку, коли цей об'єкт (його зображення, опис, характеристика) запропонована йому безпосередньо;</w:t>
            </w:r>
            <w:r w:rsidRPr="00F51A19">
              <w:rPr>
                <w:sz w:val="28"/>
                <w:szCs w:val="28"/>
                <w:lang w:val="uk-UA"/>
              </w:rPr>
              <w:t xml:space="preserve"> </w:t>
            </w:r>
            <w:r w:rsidR="003A208D" w:rsidRPr="00F51A19">
              <w:rPr>
                <w:sz w:val="28"/>
                <w:szCs w:val="28"/>
                <w:lang w:val="uk-UA"/>
              </w:rPr>
              <w:t>за допомогою вчителя виконує елементарні завдання.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повторює інформацію, операції, дії, засвоєні ним у процесі навчання, здатний розв'язувати завдання за зразком.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 xml:space="preserve">Учень здатний самостійно орієнтуватися в нових для нього ситуаціях, складати план дій і виконувати його, пропонувати нові, невідомі йому раніше розв'язання, тобто його діяльність </w:t>
            </w:r>
            <w:r w:rsidRPr="00F51A19">
              <w:rPr>
                <w:sz w:val="28"/>
                <w:szCs w:val="28"/>
                <w:lang w:val="uk-UA"/>
              </w:rPr>
              <w:lastRenderedPageBreak/>
              <w:t>має дослідницький характер.</w:t>
            </w:r>
          </w:p>
        </w:tc>
      </w:tr>
    </w:tbl>
    <w:p w:rsidR="00BF3231" w:rsidRPr="00F51A19" w:rsidRDefault="00BF3231" w:rsidP="00C2023F">
      <w:pPr>
        <w:pStyle w:val="rvps2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  <w:lang w:val="uk-UA"/>
        </w:rPr>
      </w:pPr>
      <w:bookmarkStart w:id="11" w:name="n95"/>
      <w:bookmarkEnd w:id="11"/>
      <w:r w:rsidRPr="00F51A19">
        <w:rPr>
          <w:sz w:val="28"/>
          <w:szCs w:val="28"/>
          <w:lang w:val="uk-UA"/>
        </w:rPr>
        <w:lastRenderedPageBreak/>
        <w:t>Кожен наступний рівень вимог включає вимоги до попереднього, а також додає нові.</w:t>
      </w:r>
    </w:p>
    <w:p w:rsidR="0030444B" w:rsidRDefault="0030444B" w:rsidP="007B2B4F">
      <w:pPr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Критерії оцінювання навчальних досягнень учнів основної і старшої школи</w:t>
      </w:r>
      <w:r w:rsidR="007B2B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B2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ґрунтуються на показниках: 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сформованість пізнавальної діяльності (мотивації пізнання, сприймання, осмислення, перетворення знання, практичної діяльності);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сформованість знань, умінь, ціннісних ставлень як складників ключових і предметних компетентностей;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розумовими операціями: вмінням аналізувати, синтезувати, порівнювати, класифікувати, узагальнювати, робити висновки тощо;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пізнавальна активність;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міра самостійності та творчості у виконанні навчальних завдань;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сформованість вміння виявляти проблеми та </w:t>
      </w:r>
      <w:r w:rsidR="00D614B7">
        <w:rPr>
          <w:rFonts w:ascii="Times New Roman" w:hAnsi="Times New Roman" w:cs="Times New Roman"/>
          <w:sz w:val="28"/>
          <w:szCs w:val="28"/>
        </w:rPr>
        <w:t>розв’язувати</w:t>
      </w:r>
      <w:r>
        <w:rPr>
          <w:rFonts w:ascii="Times New Roman" w:hAnsi="Times New Roman" w:cs="Times New Roman"/>
          <w:sz w:val="28"/>
          <w:szCs w:val="28"/>
        </w:rPr>
        <w:t xml:space="preserve"> їх, висувати і формулювати гіпотези </w:t>
      </w:r>
    </w:p>
    <w:p w:rsidR="007B2B4F" w:rsidRPr="007B2B4F" w:rsidRDefault="007B2B4F" w:rsidP="007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7B2B4F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визначаю</w:t>
      </w:r>
      <w:r w:rsidRPr="007B2B4F">
        <w:rPr>
          <w:rFonts w:ascii="Times New Roman" w:hAnsi="Times New Roman" w:cs="Times New Roman"/>
          <w:sz w:val="28"/>
          <w:szCs w:val="28"/>
        </w:rPr>
        <w:t>ться за рівнями: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943"/>
        <w:gridCol w:w="6946"/>
      </w:tblGrid>
      <w:tr w:rsidR="0030444B" w:rsidRPr="00F51A19" w:rsidTr="00F51A19">
        <w:tc>
          <w:tcPr>
            <w:tcW w:w="1789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Рівень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розрізняють об’єкти вивчення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незначну частину навчального матеріалу, мають нечіткі уявлення про об’єкт вивчення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зв’язки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розв’язувати проблеми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30444B" w:rsidRPr="00F51A19" w:rsidRDefault="0030444B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A54FBC" w:rsidRDefault="00A54FBC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A54FBC" w:rsidRDefault="00A54FBC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A54FBC" w:rsidRDefault="00A54FBC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B95840" w:rsidRPr="00F51A19" w:rsidRDefault="00B95840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>Орієнтовні вимоги до контролю та оцінювання навчальних досягнень учнів основної школи</w:t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2" w:name="n105"/>
      <w:bookmarkEnd w:id="1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"n105" \o "УКРАЇНСЬКА МОВА ТА МОВИ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мова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3" w:name="n107"/>
      <w:bookmarkEnd w:id="1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"n107" \o "ОЦІНЮВАННЯ МОВЛЕННЄВОЇ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Оцінювання мовленнєвої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4" w:name="n108"/>
      <w:bookmarkEnd w:id="1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"n108"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I. Аудіювання (слухання - розуміння)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5" w:name="n110"/>
      <w:bookmarkEnd w:id="1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"n110"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II. Читання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6" w:name="n130"/>
      <w:bookmarkEnd w:id="1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"n130"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III. Говоріння й письмо (діалогічне та монологічне мовлення)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5ECF8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7" w:name="n141"/>
      <w:bookmarkEnd w:id="1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"n141" \o "ОЦІНЮВАННЯ МОВНОЇ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Оцінювання мовної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8" w:name="n142"/>
      <w:bookmarkEnd w:id="1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"n142"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IV. Оцінювання знань з мови й мовних умінь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 </w:t>
      </w:r>
      <w:bookmarkStart w:id="19" w:name="n149"/>
      <w:bookmarkEnd w:id="1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"n149"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V. Оцінювання правописної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0" w:name="n154"/>
      <w:bookmarkEnd w:id="2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"n154" \o "УКРАЇНСЬКА ТА СВІТОВА ЛІТЕРАТУРА, ЛІТЕРАТУРИ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та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зарубіжна література</w:t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1" w:name="n170"/>
      <w:bookmarkEnd w:id="2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"n170"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Іноземні мови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2" w:name="n176"/>
      <w:bookmarkEnd w:id="2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Історія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3" w:name="n181"/>
      <w:bookmarkEnd w:id="2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"n181"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Природознавство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4" w:name="n188"/>
      <w:bookmarkEnd w:id="2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"n188"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Біологія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5" w:name="n209"/>
      <w:bookmarkEnd w:id="2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"n209"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Географія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6" w:name="n216"/>
      <w:bookmarkEnd w:id="2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"n216"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7" w:name="n252"/>
      <w:bookmarkEnd w:id="2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"n252"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Хімія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8" w:name="n269"/>
      <w:bookmarkEnd w:id="2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"n269"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Основи здоров'я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9" w:name="n282"/>
      <w:bookmarkEnd w:id="2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"n282"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0" w:name="n294"/>
      <w:bookmarkEnd w:id="3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"n294"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Інформатика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1" w:name="n301"/>
      <w:bookmarkEnd w:id="3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"n301"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Дисципліни художньо-естетичного циклу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2" w:name="n313"/>
      <w:bookmarkEnd w:id="3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"n313"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Фізична культура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3" w:name="n333"/>
      <w:bookmarkEnd w:id="3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"n333"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Трудове навчання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A53443" w:rsidRPr="00F51A19" w:rsidRDefault="00A53443" w:rsidP="00A53443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bookmarkStart w:id="34" w:name="n101"/>
      <w:bookmarkStart w:id="35" w:name="n102"/>
      <w:bookmarkEnd w:id="34"/>
      <w:bookmarkEnd w:id="35"/>
      <w:r w:rsidRPr="00F51A19">
        <w:rPr>
          <w:b/>
          <w:sz w:val="28"/>
          <w:szCs w:val="28"/>
          <w:lang w:val="uk-UA"/>
        </w:rPr>
        <w:t xml:space="preserve">Оцінювання </w:t>
      </w:r>
      <w:r w:rsidR="00D614B7">
        <w:rPr>
          <w:b/>
          <w:sz w:val="28"/>
          <w:szCs w:val="28"/>
          <w:lang w:val="uk-UA"/>
        </w:rPr>
        <w:t>результатів навчання</w:t>
      </w:r>
      <w:r w:rsidRPr="00F51A19">
        <w:rPr>
          <w:b/>
          <w:sz w:val="28"/>
          <w:szCs w:val="28"/>
          <w:lang w:val="uk-UA"/>
        </w:rPr>
        <w:t xml:space="preserve"> учнів з особливими освітніми потребами</w:t>
      </w:r>
    </w:p>
    <w:p w:rsidR="00C527C5" w:rsidRPr="00211360" w:rsidRDefault="00C527C5" w:rsidP="00C527C5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11360">
        <w:rPr>
          <w:color w:val="000000" w:themeColor="text1"/>
          <w:sz w:val="28"/>
          <w:szCs w:val="28"/>
          <w:lang w:val="uk-UA"/>
        </w:rPr>
        <w:t>Оцінювання результатів навчання учнів з особливими освітніми потребами орієнтоване на учня й передбачає вимірювання його індивідуального прогресу.</w:t>
      </w:r>
    </w:p>
    <w:p w:rsidR="00C527C5" w:rsidRPr="00211360" w:rsidRDefault="00C527C5" w:rsidP="00C527C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 навчальних досягнень учнів з особливими освітніми потребами здійснюється відповідно до індивідуальної програми розвитку, що розробляється на основі висновку фахівців інклюзивно-ресурсного центру, де зазначено труднощі функціонування, обмеження життєдіяльності та здоров’я, що можуть впливати на ефективність застосування певних форм оцінювання.</w:t>
      </w:r>
    </w:p>
    <w:p w:rsidR="00C527C5" w:rsidRPr="00211360" w:rsidRDefault="00C527C5" w:rsidP="00C527C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Добір форм оцінювання навчальних досягнень учнів з особливими освітніми потребами здійснюється індивідуально з обов’язковим урахуванням їх можливостей функціонування, життєдіяльності та здоров’я.</w:t>
      </w:r>
    </w:p>
    <w:p w:rsidR="00954314" w:rsidRPr="00F51A19" w:rsidRDefault="00C527C5" w:rsidP="00C52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54314" w:rsidRPr="00F51A19" w:rsidSect="00E51E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При оцінюванні рівня сформованості предметних компетентностей учнів з особливими освітніми потребами вилучаються ті складові (знання, вміння, види діяльності та інше), опанування якими є утрудненим або неможливим для учня з огляду на труднощі функціонування</w:t>
      </w:r>
      <w:r w:rsidRPr="00211360">
        <w:rPr>
          <w:rFonts w:ascii="Times New Roman" w:hAnsi="Times New Roman" w:cs="Times New Roman"/>
          <w:sz w:val="28"/>
          <w:szCs w:val="28"/>
        </w:rPr>
        <w:t>, обмеження життєдіяльності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60">
        <w:rPr>
          <w:rFonts w:ascii="Times New Roman" w:hAnsi="Times New Roman" w:cs="Times New Roman"/>
          <w:sz w:val="28"/>
          <w:szCs w:val="28"/>
        </w:rPr>
        <w:t>здоров'я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54FBC" w:rsidRPr="00A54FBC" w:rsidRDefault="00A54FBC" w:rsidP="00A54FBC">
      <w:pPr>
        <w:shd w:val="clear" w:color="auto" w:fill="FFFFFF"/>
        <w:spacing w:line="276" w:lineRule="auto"/>
        <w:ind w:left="567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54FBC">
        <w:rPr>
          <w:rFonts w:ascii="Times New Roman" w:eastAsia="Calibri" w:hAnsi="Times New Roman" w:cs="Times New Roman"/>
          <w:sz w:val="24"/>
          <w:szCs w:val="24"/>
        </w:rPr>
        <w:lastRenderedPageBreak/>
        <w:t>Додаток 1</w:t>
      </w:r>
    </w:p>
    <w:p w:rsidR="00A54FBC" w:rsidRPr="00A54FBC" w:rsidRDefault="00A54FBC" w:rsidP="00A54FBC">
      <w:pPr>
        <w:shd w:val="clear" w:color="auto" w:fill="FFFFFF"/>
        <w:spacing w:line="276" w:lineRule="auto"/>
        <w:ind w:left="567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54FBC">
        <w:rPr>
          <w:rFonts w:ascii="Times New Roman" w:eastAsia="Calibri" w:hAnsi="Times New Roman" w:cs="Times New Roman"/>
          <w:sz w:val="24"/>
          <w:szCs w:val="24"/>
        </w:rPr>
        <w:t>до освітньої програми базової середньої ланки освіти</w:t>
      </w:r>
    </w:p>
    <w:p w:rsidR="00A54FBC" w:rsidRPr="00A54FBC" w:rsidRDefault="00A54FBC" w:rsidP="00A54FBC">
      <w:pPr>
        <w:shd w:val="clear" w:color="auto" w:fill="FFFFFF"/>
        <w:spacing w:line="276" w:lineRule="auto"/>
        <w:ind w:left="567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54FBC">
        <w:rPr>
          <w:rFonts w:ascii="Times New Roman" w:eastAsia="Calibri" w:hAnsi="Times New Roman" w:cs="Times New Roman"/>
          <w:sz w:val="24"/>
          <w:szCs w:val="24"/>
        </w:rPr>
        <w:t>до освітньої програми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A54FBC" w:rsidRPr="00A54FBC" w:rsidTr="0015673E">
        <w:tc>
          <w:tcPr>
            <w:tcW w:w="5211" w:type="dxa"/>
          </w:tcPr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СХВАЛЕНО</w:t>
            </w:r>
          </w:p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Педагогічною радою</w:t>
            </w:r>
          </w:p>
          <w:p w:rsidR="00A54FBC" w:rsidRPr="00A54FBC" w:rsidRDefault="00DB16C5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№01</w:t>
            </w:r>
          </w:p>
          <w:p w:rsidR="00A54FBC" w:rsidRPr="00A54FBC" w:rsidRDefault="00DB16C5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  31</w:t>
            </w:r>
            <w:r w:rsidR="00A54FBC"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.08.2022 року</w:t>
            </w:r>
          </w:p>
        </w:tc>
        <w:tc>
          <w:tcPr>
            <w:tcW w:w="4643" w:type="dxa"/>
          </w:tcPr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</w:t>
            </w:r>
          </w:p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від 31. 08.2022  року №</w:t>
            </w:r>
            <w:r w:rsidR="00DB16C5">
              <w:rPr>
                <w:rFonts w:ascii="Times New Roman" w:eastAsia="Calibri" w:hAnsi="Times New Roman" w:cs="Times New Roman"/>
                <w:sz w:val="28"/>
                <w:szCs w:val="28"/>
              </w:rPr>
              <w:t>51-К/ТР</w:t>
            </w:r>
          </w:p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____________ Лілія ДАВИДЮК</w:t>
            </w:r>
          </w:p>
          <w:p w:rsidR="00A54FBC" w:rsidRPr="00A54FBC" w:rsidRDefault="00A54FBC" w:rsidP="00A54FB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FBC" w:rsidRPr="00A54FBC" w:rsidRDefault="00F1532F" w:rsidP="00A54FB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Навчальний план для 5</w:t>
      </w:r>
      <w:r w:rsidR="00A54FBC" w:rsidRPr="00A54FBC">
        <w:rPr>
          <w:rFonts w:ascii="Times New Roman" w:eastAsia="Calibri" w:hAnsi="Times New Roman" w:cs="Times New Roman"/>
          <w:b/>
          <w:bCs/>
          <w:sz w:val="28"/>
          <w:szCs w:val="28"/>
        </w:rPr>
        <w:t>-9 класів</w:t>
      </w:r>
      <w:r w:rsidR="00A54FBC" w:rsidRPr="00A54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FBC" w:rsidRPr="00A54FBC" w:rsidRDefault="00A54FBC" w:rsidP="00A54FB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54FBC">
        <w:rPr>
          <w:rFonts w:ascii="Times New Roman" w:eastAsia="Calibri" w:hAnsi="Times New Roman" w:cs="Times New Roman"/>
          <w:sz w:val="28"/>
          <w:szCs w:val="28"/>
        </w:rPr>
        <w:t>Маковичівського ліцею Ковельського району Турійської селищної ради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992"/>
        <w:gridCol w:w="992"/>
        <w:gridCol w:w="851"/>
        <w:gridCol w:w="1134"/>
        <w:gridCol w:w="1134"/>
      </w:tblGrid>
      <w:tr w:rsidR="00A54FBC" w:rsidRPr="00A54FBC" w:rsidTr="0015673E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A54FBC" w:rsidRPr="00A54FBC" w:rsidTr="0015673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Етика/Основи християнської 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F1532F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54FBC" w:rsidRPr="00A54FBC" w:rsidTr="001567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BC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4FBC" w:rsidRPr="00A54FBC" w:rsidTr="0015673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54FBC" w:rsidRPr="00A54FBC" w:rsidTr="0015673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F1532F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A54FBC" w:rsidRPr="00A54FBC" w:rsidTr="0015673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</w:rPr>
            </w:pPr>
            <w:r w:rsidRPr="00A54FBC">
              <w:rPr>
                <w:rFonts w:ascii="Times New Roman" w:eastAsia="Calibri" w:hAnsi="Times New Roman" w:cs="Times New Roman"/>
              </w:rPr>
              <w:t>Гранично допустиме навчальне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F1532F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FBC" w:rsidRPr="00A54FBC" w:rsidTr="0015673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Всього (без урахування поділу класів на групи)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A54FBC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B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C" w:rsidRPr="00A54FBC" w:rsidRDefault="00F1532F" w:rsidP="00A54FB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</w:tbl>
    <w:p w:rsidR="00DB16C5" w:rsidRDefault="00DB16C5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B16C5" w:rsidRDefault="00DB16C5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F51A19" w:rsidRDefault="00F51A19" w:rsidP="00DB16C5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</w:rPr>
        <w:sectPr w:rsidR="00F51A19" w:rsidSect="0095431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40207" w:rsidRPr="00F51A19" w:rsidRDefault="00C40207" w:rsidP="00DB16C5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 2</w:t>
      </w:r>
    </w:p>
    <w:p w:rsidR="00C40207" w:rsidRPr="00F51A19" w:rsidRDefault="00C40207" w:rsidP="00C40207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базової середньої ланки освіти</w:t>
      </w:r>
    </w:p>
    <w:p w:rsidR="00E57924" w:rsidRPr="00F51A19" w:rsidRDefault="00E57924" w:rsidP="00E579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57924" w:rsidRPr="00F51A19" w:rsidRDefault="00E57924" w:rsidP="0059187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hAnsi="Times New Roman" w:cs="Times New Roman"/>
          <w:b/>
          <w:sz w:val="28"/>
          <w:szCs w:val="28"/>
        </w:rPr>
        <w:t>Перелік навчальних програм</w:t>
      </w:r>
      <w:r w:rsidR="006E7090" w:rsidRPr="00F51A19">
        <w:rPr>
          <w:rFonts w:ascii="Times New Roman" w:hAnsi="Times New Roman" w:cs="Times New Roman"/>
          <w:b/>
          <w:sz w:val="28"/>
          <w:szCs w:val="28"/>
        </w:rPr>
        <w:t xml:space="preserve"> для учнів закладів загальної середньої освіти ІІ ступеня (</w:t>
      </w:r>
      <w:r w:rsidR="00C40207">
        <w:rPr>
          <w:rFonts w:ascii="Times New Roman" w:hAnsi="Times New Roman" w:cs="Times New Roman"/>
          <w:b/>
          <w:sz w:val="28"/>
          <w:szCs w:val="28"/>
        </w:rPr>
        <w:t>6</w:t>
      </w:r>
      <w:r w:rsidR="006E7090" w:rsidRPr="00F51A19">
        <w:rPr>
          <w:rFonts w:ascii="Times New Roman" w:hAnsi="Times New Roman" w:cs="Times New Roman"/>
          <w:b/>
          <w:sz w:val="28"/>
          <w:szCs w:val="28"/>
        </w:rPr>
        <w:t>-9 класи)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3381"/>
        <w:gridCol w:w="6378"/>
      </w:tblGrid>
      <w:tr w:rsidR="006E7090" w:rsidRPr="00F51A19" w:rsidTr="00591871">
        <w:trPr>
          <w:trHeight w:val="614"/>
        </w:trPr>
        <w:tc>
          <w:tcPr>
            <w:tcW w:w="555" w:type="dxa"/>
          </w:tcPr>
          <w:p w:rsidR="006E7090" w:rsidRPr="00591871" w:rsidRDefault="006E7090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№ з/п</w:t>
            </w:r>
          </w:p>
        </w:tc>
        <w:tc>
          <w:tcPr>
            <w:tcW w:w="3381" w:type="dxa"/>
          </w:tcPr>
          <w:p w:rsidR="006E7090" w:rsidRPr="00591871" w:rsidRDefault="006E7090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Предмет</w:t>
            </w:r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Затвердження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0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Українська мова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1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Українська література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2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Англійська мова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3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Зарубіжна література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4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Математика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5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Історія</w:t>
              </w:r>
              <w:r w:rsidR="006D3FC5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 xml:space="preserve"> України. Всесвітня історія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6" w:history="1">
              <w:r w:rsidR="006D3FC5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Основи правознавства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7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Фізика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8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Хімія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9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Біологія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0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Географія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1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Мистецтво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E7090" w:rsidRPr="00F51A19" w:rsidTr="006D3FC5">
        <w:tc>
          <w:tcPr>
            <w:tcW w:w="555" w:type="dxa"/>
          </w:tcPr>
          <w:p w:rsidR="006E7090" w:rsidRPr="00591871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E7090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2" w:history="1">
              <w:r w:rsidR="006E7090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Інформатика</w:t>
              </w:r>
            </w:hyperlink>
          </w:p>
        </w:tc>
        <w:tc>
          <w:tcPr>
            <w:tcW w:w="6378" w:type="dxa"/>
          </w:tcPr>
          <w:p w:rsidR="006E7090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D3FC5" w:rsidRPr="00F51A19" w:rsidTr="006D3FC5">
        <w:tc>
          <w:tcPr>
            <w:tcW w:w="555" w:type="dxa"/>
          </w:tcPr>
          <w:p w:rsidR="006D3FC5" w:rsidRPr="00591871" w:rsidRDefault="006D3FC5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D3FC5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3" w:history="1">
              <w:r w:rsidR="006D3FC5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Трудове навчання</w:t>
              </w:r>
            </w:hyperlink>
          </w:p>
        </w:tc>
        <w:tc>
          <w:tcPr>
            <w:tcW w:w="6378" w:type="dxa"/>
          </w:tcPr>
          <w:p w:rsidR="006D3FC5" w:rsidRPr="00591871" w:rsidRDefault="006D3FC5" w:rsidP="006D3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</w:tr>
      <w:tr w:rsidR="006D3FC5" w:rsidRPr="00F51A19" w:rsidTr="006D3FC5">
        <w:tc>
          <w:tcPr>
            <w:tcW w:w="555" w:type="dxa"/>
          </w:tcPr>
          <w:p w:rsidR="006D3FC5" w:rsidRPr="00591871" w:rsidRDefault="006D3FC5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6D3FC5" w:rsidRPr="00591871" w:rsidRDefault="005B1922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4" w:history="1">
              <w:r w:rsidR="006D3FC5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Основи здоров’я</w:t>
              </w:r>
            </w:hyperlink>
          </w:p>
        </w:tc>
        <w:tc>
          <w:tcPr>
            <w:tcW w:w="6378" w:type="dxa"/>
          </w:tcPr>
          <w:p w:rsidR="006D3FC5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</w:tr>
      <w:tr w:rsidR="006D3FC5" w:rsidRPr="00F51A19" w:rsidTr="006D3FC5">
        <w:tc>
          <w:tcPr>
            <w:tcW w:w="555" w:type="dxa"/>
          </w:tcPr>
          <w:p w:rsidR="006D3FC5" w:rsidRPr="00591871" w:rsidRDefault="006D3FC5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381" w:type="dxa"/>
          </w:tcPr>
          <w:p w:rsidR="00790F21" w:rsidRDefault="005B1922" w:rsidP="00124812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5" w:history="1">
              <w:r w:rsidR="006D3FC5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Фізична культура</w:t>
              </w:r>
            </w:hyperlink>
          </w:p>
          <w:p w:rsidR="00790F21" w:rsidRPr="00E863A1" w:rsidRDefault="00790F2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white"/>
              </w:rPr>
            </w:pPr>
          </w:p>
        </w:tc>
        <w:tc>
          <w:tcPr>
            <w:tcW w:w="6378" w:type="dxa"/>
          </w:tcPr>
          <w:p w:rsidR="00E863A1" w:rsidRDefault="006D3FC5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  <w:r w:rsidR="00E86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3FC5" w:rsidRPr="00591871" w:rsidRDefault="006D3FC5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</w:tbl>
    <w:p w:rsidR="00163D40" w:rsidRDefault="00163D40" w:rsidP="00F1532F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63D40" w:rsidSect="0095431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63D40" w:rsidRPr="00621052" w:rsidRDefault="00163D40" w:rsidP="00F1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52" w:rsidRPr="00621052" w:rsidRDefault="006210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1052" w:rsidRPr="00621052" w:rsidSect="009543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E6885"/>
    <w:multiLevelType w:val="hybridMultilevel"/>
    <w:tmpl w:val="F72E4EA2"/>
    <w:lvl w:ilvl="0" w:tplc="C8D4ECB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9E613E"/>
    <w:multiLevelType w:val="hybridMultilevel"/>
    <w:tmpl w:val="C29A3CFA"/>
    <w:lvl w:ilvl="0" w:tplc="2B549CD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18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524"/>
    <w:rsid w:val="000023C3"/>
    <w:rsid w:val="00014FF0"/>
    <w:rsid w:val="00027839"/>
    <w:rsid w:val="00035DC8"/>
    <w:rsid w:val="00043FFD"/>
    <w:rsid w:val="000469D9"/>
    <w:rsid w:val="00087650"/>
    <w:rsid w:val="000A3F7F"/>
    <w:rsid w:val="000A6986"/>
    <w:rsid w:val="000B5EAB"/>
    <w:rsid w:val="000B687B"/>
    <w:rsid w:val="000C240D"/>
    <w:rsid w:val="000D542F"/>
    <w:rsid w:val="000E17AD"/>
    <w:rsid w:val="000F1AB9"/>
    <w:rsid w:val="001112BE"/>
    <w:rsid w:val="00124812"/>
    <w:rsid w:val="00134A53"/>
    <w:rsid w:val="001548DB"/>
    <w:rsid w:val="00163D40"/>
    <w:rsid w:val="001A1D5D"/>
    <w:rsid w:val="001B183D"/>
    <w:rsid w:val="001C0632"/>
    <w:rsid w:val="001F47A3"/>
    <w:rsid w:val="0021469B"/>
    <w:rsid w:val="00220196"/>
    <w:rsid w:val="00221535"/>
    <w:rsid w:val="00226777"/>
    <w:rsid w:val="002425C7"/>
    <w:rsid w:val="00256921"/>
    <w:rsid w:val="002623BC"/>
    <w:rsid w:val="00294730"/>
    <w:rsid w:val="002A1269"/>
    <w:rsid w:val="002D685E"/>
    <w:rsid w:val="002E7718"/>
    <w:rsid w:val="00301C2D"/>
    <w:rsid w:val="0030444B"/>
    <w:rsid w:val="00310FB7"/>
    <w:rsid w:val="0039146C"/>
    <w:rsid w:val="00396A79"/>
    <w:rsid w:val="003A208D"/>
    <w:rsid w:val="003A3124"/>
    <w:rsid w:val="003C0BE8"/>
    <w:rsid w:val="003D2F0B"/>
    <w:rsid w:val="003D68DA"/>
    <w:rsid w:val="003E2C44"/>
    <w:rsid w:val="00401213"/>
    <w:rsid w:val="00427F87"/>
    <w:rsid w:val="004430D5"/>
    <w:rsid w:val="00456F08"/>
    <w:rsid w:val="00461CE7"/>
    <w:rsid w:val="00472AAF"/>
    <w:rsid w:val="004841D0"/>
    <w:rsid w:val="00493263"/>
    <w:rsid w:val="004C590A"/>
    <w:rsid w:val="004D73EA"/>
    <w:rsid w:val="004E6213"/>
    <w:rsid w:val="004E7202"/>
    <w:rsid w:val="00514F2A"/>
    <w:rsid w:val="00520479"/>
    <w:rsid w:val="00557BC0"/>
    <w:rsid w:val="005606F8"/>
    <w:rsid w:val="00583353"/>
    <w:rsid w:val="00591871"/>
    <w:rsid w:val="005A0635"/>
    <w:rsid w:val="005A2BC2"/>
    <w:rsid w:val="005B1922"/>
    <w:rsid w:val="005B6CE8"/>
    <w:rsid w:val="005C0C89"/>
    <w:rsid w:val="005D5028"/>
    <w:rsid w:val="005F3EE3"/>
    <w:rsid w:val="005F67FF"/>
    <w:rsid w:val="00611EDD"/>
    <w:rsid w:val="006135EF"/>
    <w:rsid w:val="00614821"/>
    <w:rsid w:val="00621052"/>
    <w:rsid w:val="006336BC"/>
    <w:rsid w:val="0063486C"/>
    <w:rsid w:val="00645647"/>
    <w:rsid w:val="00662E26"/>
    <w:rsid w:val="00686C69"/>
    <w:rsid w:val="006A0BEE"/>
    <w:rsid w:val="006A3C59"/>
    <w:rsid w:val="006C77FC"/>
    <w:rsid w:val="006D3FC5"/>
    <w:rsid w:val="006E7090"/>
    <w:rsid w:val="006F1B60"/>
    <w:rsid w:val="006F3F57"/>
    <w:rsid w:val="00702524"/>
    <w:rsid w:val="00703652"/>
    <w:rsid w:val="007259DE"/>
    <w:rsid w:val="00737F9E"/>
    <w:rsid w:val="007442F2"/>
    <w:rsid w:val="00746B72"/>
    <w:rsid w:val="007543B0"/>
    <w:rsid w:val="00777469"/>
    <w:rsid w:val="00790B6F"/>
    <w:rsid w:val="00790F21"/>
    <w:rsid w:val="00794200"/>
    <w:rsid w:val="007B2B4F"/>
    <w:rsid w:val="007B4AB6"/>
    <w:rsid w:val="007F189E"/>
    <w:rsid w:val="00806B51"/>
    <w:rsid w:val="00852AAB"/>
    <w:rsid w:val="0086009E"/>
    <w:rsid w:val="0086195D"/>
    <w:rsid w:val="008700B1"/>
    <w:rsid w:val="008A2993"/>
    <w:rsid w:val="008B3FB8"/>
    <w:rsid w:val="008C6D52"/>
    <w:rsid w:val="008D5714"/>
    <w:rsid w:val="008F0A0D"/>
    <w:rsid w:val="00913273"/>
    <w:rsid w:val="009141CA"/>
    <w:rsid w:val="00930C66"/>
    <w:rsid w:val="00952089"/>
    <w:rsid w:val="00954314"/>
    <w:rsid w:val="00970756"/>
    <w:rsid w:val="009C36BC"/>
    <w:rsid w:val="009C4CF3"/>
    <w:rsid w:val="009C5776"/>
    <w:rsid w:val="009D3D68"/>
    <w:rsid w:val="00A03262"/>
    <w:rsid w:val="00A22D69"/>
    <w:rsid w:val="00A2691B"/>
    <w:rsid w:val="00A46462"/>
    <w:rsid w:val="00A53443"/>
    <w:rsid w:val="00A54FBC"/>
    <w:rsid w:val="00A57445"/>
    <w:rsid w:val="00A818A4"/>
    <w:rsid w:val="00A96254"/>
    <w:rsid w:val="00A96DF6"/>
    <w:rsid w:val="00AA5C25"/>
    <w:rsid w:val="00AC42F9"/>
    <w:rsid w:val="00AD0999"/>
    <w:rsid w:val="00B60DFE"/>
    <w:rsid w:val="00B67537"/>
    <w:rsid w:val="00B84FDD"/>
    <w:rsid w:val="00B95840"/>
    <w:rsid w:val="00BB1C1F"/>
    <w:rsid w:val="00BB37DA"/>
    <w:rsid w:val="00BD45DB"/>
    <w:rsid w:val="00BF3231"/>
    <w:rsid w:val="00BF4207"/>
    <w:rsid w:val="00C01B7D"/>
    <w:rsid w:val="00C2023F"/>
    <w:rsid w:val="00C40207"/>
    <w:rsid w:val="00C527C5"/>
    <w:rsid w:val="00C757C0"/>
    <w:rsid w:val="00C85A45"/>
    <w:rsid w:val="00C96B10"/>
    <w:rsid w:val="00CC7F01"/>
    <w:rsid w:val="00CD3728"/>
    <w:rsid w:val="00CE687B"/>
    <w:rsid w:val="00D11919"/>
    <w:rsid w:val="00D22A23"/>
    <w:rsid w:val="00D57CAB"/>
    <w:rsid w:val="00D614B7"/>
    <w:rsid w:val="00D67773"/>
    <w:rsid w:val="00D7183F"/>
    <w:rsid w:val="00DB16C5"/>
    <w:rsid w:val="00DC7EF7"/>
    <w:rsid w:val="00DE20A4"/>
    <w:rsid w:val="00DF13BC"/>
    <w:rsid w:val="00DF47EB"/>
    <w:rsid w:val="00E16FF2"/>
    <w:rsid w:val="00E17F59"/>
    <w:rsid w:val="00E27EF0"/>
    <w:rsid w:val="00E3679F"/>
    <w:rsid w:val="00E455AB"/>
    <w:rsid w:val="00E51E4C"/>
    <w:rsid w:val="00E53F77"/>
    <w:rsid w:val="00E57924"/>
    <w:rsid w:val="00E73B42"/>
    <w:rsid w:val="00E863A1"/>
    <w:rsid w:val="00E9639A"/>
    <w:rsid w:val="00EA4935"/>
    <w:rsid w:val="00EE663C"/>
    <w:rsid w:val="00EF7212"/>
    <w:rsid w:val="00F1532F"/>
    <w:rsid w:val="00F51029"/>
    <w:rsid w:val="00F51A19"/>
    <w:rsid w:val="00F60763"/>
    <w:rsid w:val="00F760A1"/>
    <w:rsid w:val="00F767D1"/>
    <w:rsid w:val="00F87942"/>
    <w:rsid w:val="00F9796F"/>
    <w:rsid w:val="00F97AF3"/>
    <w:rsid w:val="00FB0066"/>
    <w:rsid w:val="00FD05B4"/>
    <w:rsid w:val="00FE4F2D"/>
    <w:rsid w:val="00FE7B0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C1"/>
  <w15:docId w15:val="{7657F712-B37A-4E6F-B82A-BCFBE8A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D0"/>
    <w:rPr>
      <w:lang w:val="uk-UA"/>
    </w:rPr>
  </w:style>
  <w:style w:type="paragraph" w:styleId="3">
    <w:name w:val="heading 3"/>
    <w:basedOn w:val="a"/>
    <w:next w:val="a"/>
    <w:link w:val="30"/>
    <w:qFormat/>
    <w:rsid w:val="00952089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73"/>
    <w:pPr>
      <w:ind w:left="720"/>
      <w:contextualSpacing/>
    </w:pPr>
  </w:style>
  <w:style w:type="table" w:styleId="a4">
    <w:name w:val="Table Grid"/>
    <w:basedOn w:val="a1"/>
    <w:uiPriority w:val="59"/>
    <w:rsid w:val="00FD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796F"/>
  </w:style>
  <w:style w:type="character" w:styleId="a5">
    <w:name w:val="Hyperlink"/>
    <w:basedOn w:val="a0"/>
    <w:uiPriority w:val="99"/>
    <w:unhideWhenUsed/>
    <w:rsid w:val="00F9796F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CC7F01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CC7F01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D542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952089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customStyle="1" w:styleId="1">
    <w:name w:val="Абзац списка1"/>
    <w:basedOn w:val="a"/>
    <w:rsid w:val="00952089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9">
    <w:name w:val="Normal (Web)"/>
    <w:basedOn w:val="a"/>
    <w:uiPriority w:val="99"/>
    <w:unhideWhenUsed/>
    <w:rsid w:val="002146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1469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F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5C0C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F13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WW8Num1z0">
    <w:name w:val="WW8Num1z0"/>
    <w:rsid w:val="00E863A1"/>
    <w:rPr>
      <w:rFonts w:cs="Calibri" w:hint="default"/>
    </w:rPr>
  </w:style>
  <w:style w:type="character" w:customStyle="1" w:styleId="uficommentbody">
    <w:name w:val="uficommentbody"/>
    <w:basedOn w:val="a0"/>
    <w:rsid w:val="00E8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1222729-13/conv" TargetMode="External"/><Relationship Id="rId13" Type="http://schemas.openxmlformats.org/officeDocument/2006/relationships/hyperlink" Target="https://mon.gov.ua/storage/app/media/zagalna%20serednya/programy-5-9-klas/2022/08/15/navchalna.programa-2022.zarubizhna.literatura-6-9.pdf" TargetMode="External"/><Relationship Id="rId18" Type="http://schemas.openxmlformats.org/officeDocument/2006/relationships/hyperlink" Target="https://mon.gov.ua/storage/app/media/zagalna%20serednya/programy-5-9-klas/onovlennya-12-2017/10-ximiya-7-9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5-9-klas/onovlennya-12-2017/9-mistecztvo-5-9.docx" TargetMode="External"/><Relationship Id="rId7" Type="http://schemas.openxmlformats.org/officeDocument/2006/relationships/hyperlink" Target="https://zakon.rada.gov.ua/laws/show/z0566-11" TargetMode="External"/><Relationship Id="rId12" Type="http://schemas.openxmlformats.org/officeDocument/2006/relationships/hyperlink" Target="https://mon.gov.ua/storage/app/media/zagalna%20serednya/programy-5-9-klas/programi-inozemni-movi-5-9-12.06.2017.pdf" TargetMode="External"/><Relationship Id="rId17" Type="http://schemas.openxmlformats.org/officeDocument/2006/relationships/hyperlink" Target="https://mon.gov.ua/storage/app/media/zagalna%20serednya/programy-5-9-klas/onovlennya-12-2017/7-fizika.doc" TargetMode="External"/><Relationship Id="rId25" Type="http://schemas.openxmlformats.org/officeDocument/2006/relationships/hyperlink" Target="https://mon.gov.ua/storage/app/media/zagalna%20serednya/programy-5-9-klas/2022/08/15/navchalna.programa-2022.fizichna-kultura-6-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5-9-klas/2022/08/15/navchalna.programa-2022.osnovy.pravoznavstva-9.pdf" TargetMode="External"/><Relationship Id="rId20" Type="http://schemas.openxmlformats.org/officeDocument/2006/relationships/hyperlink" Target="https://mon.gov.ua/storage/app/media/zagalna%20serednya/programy-5-9-klas/2022/08/15/navchalna.programa-2022.geography-6-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229-02" TargetMode="External"/><Relationship Id="rId11" Type="http://schemas.openxmlformats.org/officeDocument/2006/relationships/hyperlink" Target="https://mon.gov.ua/storage/app/media/zagalna%20serednya/programy-5-9-klas/onovlennya-12-2017/na-sajt-ukrayinska-literatura-5-9-z-chervonimdoc-2.pdf" TargetMode="External"/><Relationship Id="rId24" Type="http://schemas.openxmlformats.org/officeDocument/2006/relationships/hyperlink" Target="https://mon.gov.ua/storage/app/media/zagalna%20serednya/programy-5-9-klas/2022/08/15/Navch.progr.2022.osnovy.zdorovia-6-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5-9-klas/2022/08/15/navchalna.programa.2022.WH.HU.6-11.pdf" TargetMode="External"/><Relationship Id="rId23" Type="http://schemas.openxmlformats.org/officeDocument/2006/relationships/hyperlink" Target="https://mon.gov.ua/storage/app/media/zagalna%20serednya/programy-5-9-klas/onovlennya-12-2017/2-trudove-navchannya-5-9.doc" TargetMode="External"/><Relationship Id="rId10" Type="http://schemas.openxmlformats.org/officeDocument/2006/relationships/hyperlink" Target="https://mon.gov.ua/storage/app/media/zagalna%20serednya/programy-5-9-klas/onovlennya-12-2017/11.-ukrayinska-mova-onovlena-programa-dlya-5-9-kl.docx" TargetMode="External"/><Relationship Id="rId19" Type="http://schemas.openxmlformats.org/officeDocument/2006/relationships/hyperlink" Target="https://mon.gov.ua/storage/app/media/zagalna%20serednya/programy-5-9-klas/onovlennya-12-2017/15.biologiya-6-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244-19" TargetMode="External"/><Relationship Id="rId14" Type="http://schemas.openxmlformats.org/officeDocument/2006/relationships/hyperlink" Target="https://mon.gov.ua/storage/app/media/zagalna%20serednya/programy-5-9-klas/onovlennya-12-2017/5-programa-z-matematiki.docx" TargetMode="External"/><Relationship Id="rId22" Type="http://schemas.openxmlformats.org/officeDocument/2006/relationships/hyperlink" Target="https://mon.gov.ua/storage/app/media/zagalna%20serednya/programy-5-9-klas/onovlennya-12-2017/8-informatika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4917-3597-42C3-AC5E-47D38E6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20339</Words>
  <Characters>11594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58</cp:revision>
  <dcterms:created xsi:type="dcterms:W3CDTF">2021-05-25T08:37:00Z</dcterms:created>
  <dcterms:modified xsi:type="dcterms:W3CDTF">2022-10-07T08:13:00Z</dcterms:modified>
</cp:coreProperties>
</file>