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EC4" w:rsidRDefault="005A5EC4" w:rsidP="005A5EC4">
      <w:pPr>
        <w:spacing w:after="0" w:line="240" w:lineRule="auto"/>
        <w:jc w:val="center"/>
        <w:rPr>
          <w:rFonts w:ascii="Times New Roman" w:hAnsi="Times New Roman"/>
          <w:sz w:val="24"/>
          <w:szCs w:val="24"/>
          <w:lang w:val="uk-UA"/>
        </w:rPr>
      </w:pPr>
      <w:r>
        <w:rPr>
          <w:rFonts w:ascii="Times New Roman" w:hAnsi="Times New Roman"/>
          <w:sz w:val="24"/>
          <w:szCs w:val="24"/>
          <w:lang w:val="uk-UA"/>
        </w:rPr>
        <w:t>Комунальний заклад</w:t>
      </w:r>
      <w:r w:rsidRPr="0066526E">
        <w:rPr>
          <w:rFonts w:ascii="Times New Roman" w:hAnsi="Times New Roman"/>
          <w:sz w:val="24"/>
          <w:szCs w:val="24"/>
          <w:lang w:val="uk-UA"/>
        </w:rPr>
        <w:t xml:space="preserve"> «Македонівська загальноосвітня школа І-ІІІ ступенів</w:t>
      </w:r>
    </w:p>
    <w:p w:rsidR="005A5EC4" w:rsidRDefault="005A5EC4" w:rsidP="005A5EC4">
      <w:pPr>
        <w:spacing w:after="0" w:line="240" w:lineRule="auto"/>
        <w:jc w:val="center"/>
        <w:rPr>
          <w:rFonts w:ascii="Times New Roman" w:hAnsi="Times New Roman"/>
          <w:sz w:val="24"/>
          <w:szCs w:val="24"/>
          <w:lang w:val="uk-UA"/>
        </w:rPr>
      </w:pPr>
      <w:r>
        <w:rPr>
          <w:rFonts w:ascii="Times New Roman" w:hAnsi="Times New Roman"/>
          <w:sz w:val="24"/>
          <w:szCs w:val="24"/>
          <w:lang w:val="uk-UA"/>
        </w:rPr>
        <w:t>Нікольської районної ради Донецької області</w:t>
      </w:r>
      <w:r w:rsidRPr="0066526E">
        <w:rPr>
          <w:rFonts w:ascii="Times New Roman" w:hAnsi="Times New Roman"/>
          <w:sz w:val="24"/>
          <w:szCs w:val="24"/>
          <w:lang w:val="uk-UA"/>
        </w:rPr>
        <w:t>»</w:t>
      </w:r>
    </w:p>
    <w:p w:rsidR="005A5EC4" w:rsidRPr="0066526E" w:rsidRDefault="005A5EC4" w:rsidP="005A5EC4">
      <w:pPr>
        <w:spacing w:after="0" w:line="240" w:lineRule="auto"/>
        <w:jc w:val="center"/>
        <w:rPr>
          <w:rFonts w:ascii="Times New Roman" w:hAnsi="Times New Roman"/>
          <w:sz w:val="24"/>
          <w:szCs w:val="24"/>
          <w:lang w:val="uk-UA"/>
        </w:rPr>
      </w:pPr>
    </w:p>
    <w:p w:rsidR="005A5EC4" w:rsidRPr="00B8125A" w:rsidRDefault="005A5EC4" w:rsidP="005A5EC4">
      <w:pPr>
        <w:spacing w:after="0" w:line="240" w:lineRule="auto"/>
        <w:jc w:val="center"/>
        <w:rPr>
          <w:rFonts w:ascii="Times New Roman" w:eastAsia="Times New Roman" w:hAnsi="Times New Roman"/>
          <w:b/>
          <w:sz w:val="28"/>
          <w:szCs w:val="28"/>
          <w:lang w:val="uk-UA" w:eastAsia="ar-SA"/>
        </w:rPr>
      </w:pPr>
    </w:p>
    <w:p w:rsidR="005A5EC4" w:rsidRDefault="007C11E7" w:rsidP="005A5EC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Результативність </w:t>
      </w:r>
      <w:r w:rsidR="005A5EC4">
        <w:rPr>
          <w:rFonts w:ascii="Times New Roman" w:hAnsi="Times New Roman"/>
          <w:b/>
          <w:sz w:val="28"/>
          <w:szCs w:val="28"/>
          <w:lang w:val="uk-UA"/>
        </w:rPr>
        <w:t>навчальної</w:t>
      </w:r>
    </w:p>
    <w:p w:rsidR="005A5EC4" w:rsidRPr="005A5EC4" w:rsidRDefault="005A5EC4" w:rsidP="005A5EC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роботи за  </w:t>
      </w:r>
      <w:r w:rsidRPr="00D3124E">
        <w:rPr>
          <w:rFonts w:ascii="Times New Roman" w:hAnsi="Times New Roman"/>
          <w:b/>
          <w:sz w:val="28"/>
          <w:szCs w:val="28"/>
          <w:lang w:val="uk-UA"/>
        </w:rPr>
        <w:t>201</w:t>
      </w:r>
      <w:r>
        <w:rPr>
          <w:rFonts w:ascii="Times New Roman" w:hAnsi="Times New Roman"/>
          <w:b/>
          <w:sz w:val="28"/>
          <w:szCs w:val="28"/>
          <w:lang w:val="uk-UA"/>
        </w:rPr>
        <w:t xml:space="preserve">9/2020 </w:t>
      </w:r>
      <w:r w:rsidRPr="00D3124E">
        <w:rPr>
          <w:rFonts w:ascii="Times New Roman" w:hAnsi="Times New Roman"/>
          <w:b/>
          <w:sz w:val="28"/>
          <w:szCs w:val="28"/>
          <w:lang w:val="uk-UA"/>
        </w:rPr>
        <w:t>н.р.</w:t>
      </w:r>
    </w:p>
    <w:p w:rsidR="007C11E7" w:rsidRPr="007C11E7" w:rsidRDefault="005A5EC4" w:rsidP="007C11E7">
      <w:pPr>
        <w:pStyle w:val="a3"/>
        <w:shd w:val="clear" w:color="auto" w:fill="FFFFFF"/>
        <w:spacing w:after="0"/>
        <w:contextualSpacing/>
        <w:jc w:val="both"/>
        <w:rPr>
          <w:color w:val="000000"/>
        </w:rPr>
      </w:pPr>
      <w:r>
        <w:t xml:space="preserve">     На виконання законів</w:t>
      </w:r>
      <w:r w:rsidRPr="007C25C8">
        <w:t xml:space="preserve"> України «Про освіту», «Про загальну середню освіту»,</w:t>
      </w:r>
      <w:r w:rsidR="007C11E7">
        <w:t xml:space="preserve"> </w:t>
      </w:r>
      <w:r w:rsidRPr="00103D06">
        <w:t>у відповідності нормативно-правових документів забезпечення освітнього процесу в загальноосвітньому навчальному закладі</w:t>
      </w:r>
      <w:r w:rsidR="007C11E7">
        <w:t xml:space="preserve"> </w:t>
      </w:r>
      <w:r>
        <w:t>у</w:t>
      </w:r>
      <w:r w:rsidRPr="00790228">
        <w:t xml:space="preserve"> 201</w:t>
      </w:r>
      <w:r>
        <w:t>9/2020</w:t>
      </w:r>
      <w:r w:rsidRPr="00790228">
        <w:t xml:space="preserve"> н.р. </w:t>
      </w:r>
      <w:r>
        <w:t xml:space="preserve">було </w:t>
      </w:r>
      <w:r w:rsidRPr="00790228">
        <w:t>продовжено роботу щодо упровадження компетентнісного підходу до формування змісту та</w:t>
      </w:r>
      <w:r>
        <w:t xml:space="preserve"> організації освітнього </w:t>
      </w:r>
      <w:r w:rsidRPr="00790228">
        <w:t xml:space="preserve"> процесу</w:t>
      </w:r>
      <w:r>
        <w:t>, реалізації наскрізних змістовних ліній  «Екологічна безпека і сталий розвиток», «Громадянська відповідальність», «Здоров'я і безпека», «Підприємництво і фінансова грамотність»</w:t>
      </w:r>
      <w:r w:rsidRPr="00790228">
        <w:t>.</w:t>
      </w:r>
    </w:p>
    <w:p w:rsidR="005A5EC4" w:rsidRPr="00264C40" w:rsidRDefault="007C11E7" w:rsidP="007C11E7">
      <w:pPr>
        <w:pStyle w:val="a3"/>
        <w:shd w:val="clear" w:color="auto" w:fill="FFFFFF"/>
        <w:spacing w:after="0"/>
        <w:contextualSpacing/>
        <w:jc w:val="both"/>
      </w:pPr>
      <w:r>
        <w:t xml:space="preserve">     </w:t>
      </w:r>
      <w:r w:rsidR="005A5EC4" w:rsidRPr="00264C40">
        <w:t>Педагогічний колектив працював над оволодінням учнями базовими навичками, удосконаленням напрямків роботи щодо підвищення рівня знань, умінням самостійно здобувати знання і застосовувати їх на практиці, над розвитком кожного учня як творчої особистості, здатної до практичної діяльності в певній галузі, підготовкою до вибору професії і подальшої освіти; забезпечення  вихованості школярів; над вихованням в учнів мотивації до  навчання.</w:t>
      </w:r>
    </w:p>
    <w:p w:rsidR="005A5EC4" w:rsidRPr="00EA4D88" w:rsidRDefault="005A5EC4" w:rsidP="005A5EC4">
      <w:pPr>
        <w:pStyle w:val="a3"/>
        <w:shd w:val="clear" w:color="auto" w:fill="FFFFFF"/>
        <w:spacing w:before="0" w:beforeAutospacing="0" w:after="0" w:afterAutospacing="0"/>
        <w:contextualSpacing/>
        <w:jc w:val="both"/>
        <w:rPr>
          <w:color w:val="000000"/>
          <w:lang w:eastAsia="ru-RU"/>
        </w:rPr>
      </w:pPr>
      <w:r>
        <w:t xml:space="preserve">     Була п</w:t>
      </w:r>
      <w:r w:rsidRPr="00EA34DA">
        <w:t>ро</w:t>
      </w:r>
      <w:r>
        <w:t xml:space="preserve">довжена </w:t>
      </w:r>
      <w:r w:rsidRPr="00EA34DA">
        <w:t>робота по підвищенню рівня відповідальності кожного вчителя за якість навчання, об'єктивність оцінювання навчальних досягне</w:t>
      </w:r>
      <w:r>
        <w:t>нь учнів. Весь освітній</w:t>
      </w:r>
      <w:r w:rsidRPr="00EA34DA">
        <w:t xml:space="preserve"> процес спрямовувався на забезпечення наступності в навчанні </w:t>
      </w:r>
      <w:r>
        <w:t xml:space="preserve">початкової, середньої  </w:t>
      </w:r>
      <w:r w:rsidRPr="00EA34DA">
        <w:t>школи.</w:t>
      </w:r>
      <w:r>
        <w:t xml:space="preserve"> </w:t>
      </w:r>
      <w:r w:rsidRPr="000D72AA">
        <w:rPr>
          <w:color w:val="000000"/>
          <w:lang w:eastAsia="ru-RU"/>
        </w:rPr>
        <w:t>На виконання наказів відділу </w:t>
      </w:r>
      <w:r w:rsidRPr="000D72AA">
        <w:rPr>
          <w:lang w:eastAsia="ru-RU"/>
        </w:rPr>
        <w:t xml:space="preserve">освіти Нікольської РДА від 29.01.2020 р. № 14 «Про тимчасове призупинення освітнього процесу в закладах загальної середньої освіти Нікольського району», від 12.03.2020 р. № 42 «Про запровадження карантинних обмежень для закладів загальної середньої освіти, дошкільної освіти, позашкільної освіти, комунальної установи “Інклюзивно-ресурсний центр” Нікольського району», від 02.04.2020 р. № 57  «Про продовження карантинних обмежень для закладів загальної середньої освіти, дошкільної освіти, позашкільної освіти, комунальної установи “Інклюзивно-ресурсний центр” Нікольського району», від 23.04.2020 р. № 67 «Про продовження карантинних обмежень для закладів загальної середньої освіти, дошкільної освіти, позашкільної освіти, комунальної установи “Інклюзивно-ресурсний центр” Нікольського району», наказів по школі  з метою запобігання розповсюдження захворюваності на ГРВІ, грип, </w:t>
      </w:r>
      <w:r>
        <w:rPr>
          <w:lang w:eastAsia="ru-RU"/>
        </w:rPr>
        <w:t xml:space="preserve">коронавірус </w:t>
      </w:r>
      <w:r w:rsidRPr="000D72AA">
        <w:rPr>
          <w:lang w:val="en-US" w:eastAsia="ru-RU"/>
        </w:rPr>
        <w:t>COVID</w:t>
      </w:r>
      <w:r w:rsidRPr="000D72AA">
        <w:rPr>
          <w:lang w:eastAsia="ru-RU"/>
        </w:rPr>
        <w:t>-19 серед учасників освітнього процесу в період з 30.01.2020 р. по 17.02.2020 р., з 13.03.2020 р. по 29.05.2020 р.</w:t>
      </w:r>
      <w:r w:rsidRPr="000D72AA">
        <w:rPr>
          <w:rFonts w:eastAsia="Calibri"/>
          <w:lang w:eastAsia="ru-RU"/>
        </w:rPr>
        <w:t xml:space="preserve"> в закладі було запроваджено карантинні обмеження. В цей період </w:t>
      </w:r>
      <w:r>
        <w:rPr>
          <w:rFonts w:eastAsia="Calibri"/>
          <w:lang w:eastAsia="ru-RU"/>
        </w:rPr>
        <w:t>освітній процес</w:t>
      </w:r>
      <w:r w:rsidRPr="000D72AA">
        <w:rPr>
          <w:rFonts w:eastAsia="Calibri"/>
          <w:lang w:eastAsia="ru-RU"/>
        </w:rPr>
        <w:t xml:space="preserve"> в школі було організовано з використанням технологій дистанційного навчання, яке проводилось зокрема  на платформі </w:t>
      </w:r>
      <w:r w:rsidRPr="000D72AA">
        <w:rPr>
          <w:rFonts w:eastAsia="Calibri"/>
          <w:lang w:val="en-US" w:eastAsia="ru-RU"/>
        </w:rPr>
        <w:t>Zoom</w:t>
      </w:r>
      <w:r w:rsidRPr="000D72AA">
        <w:rPr>
          <w:rFonts w:eastAsia="Calibri"/>
          <w:lang w:eastAsia="ru-RU"/>
        </w:rPr>
        <w:t xml:space="preserve">, </w:t>
      </w:r>
      <w:r w:rsidRPr="000D72AA">
        <w:rPr>
          <w:rFonts w:eastAsia="Calibri"/>
          <w:lang w:val="en-US" w:eastAsia="ru-RU"/>
        </w:rPr>
        <w:t>Classroom</w:t>
      </w:r>
      <w:r w:rsidRPr="000D72AA">
        <w:rPr>
          <w:rFonts w:eastAsia="Calibri"/>
          <w:lang w:eastAsia="ru-RU"/>
        </w:rPr>
        <w:t xml:space="preserve">, </w:t>
      </w:r>
      <w:r w:rsidRPr="000D72AA">
        <w:rPr>
          <w:rFonts w:eastAsia="Calibri"/>
          <w:lang w:val="en-US" w:eastAsia="ru-RU"/>
        </w:rPr>
        <w:t>Viber</w:t>
      </w:r>
      <w:r>
        <w:rPr>
          <w:rFonts w:eastAsia="Calibri"/>
          <w:lang w:eastAsia="ru-RU"/>
        </w:rPr>
        <w:t xml:space="preserve">, за посиланнями на відео </w:t>
      </w:r>
      <w:r w:rsidRPr="000D72AA">
        <w:rPr>
          <w:rFonts w:eastAsia="Calibri"/>
          <w:lang w:eastAsia="ru-RU"/>
        </w:rPr>
        <w:t>уроки Всеукраїнської онлайн-школи, використовувався сайт школи, телефонний зв’язок тощо.</w:t>
      </w:r>
    </w:p>
    <w:p w:rsidR="005A5EC4" w:rsidRDefault="005A5EC4" w:rsidP="005A5EC4">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 xml:space="preserve">     </w:t>
      </w:r>
      <w:r w:rsidRPr="00790228">
        <w:rPr>
          <w:rFonts w:ascii="Times New Roman" w:hAnsi="Times New Roman"/>
          <w:sz w:val="24"/>
          <w:szCs w:val="24"/>
          <w:lang w:val="uk-UA"/>
        </w:rPr>
        <w:t>Використовуючи індивідуальні, групові та фронтальні форми опитування, здійснено поточне оцінювання знань учнів з предметів інваріантної складової  робочого навчального плану. На підставі результатів опанування учнями матеріалу тем впродовж їх вивчення з урахуванням поточних оцінок, різних видів навчальних, контрольних письмових робіт та навчальної активності школярів</w:t>
      </w:r>
      <w:r>
        <w:rPr>
          <w:rFonts w:ascii="Times New Roman" w:hAnsi="Times New Roman"/>
          <w:sz w:val="24"/>
          <w:szCs w:val="24"/>
          <w:lang w:val="uk-UA"/>
        </w:rPr>
        <w:t>, в тому числі отриманих під час  дистанційного навчання,</w:t>
      </w:r>
      <w:r w:rsidRPr="00790228">
        <w:rPr>
          <w:rFonts w:ascii="Times New Roman" w:hAnsi="Times New Roman"/>
          <w:sz w:val="24"/>
          <w:szCs w:val="24"/>
          <w:lang w:val="uk-UA"/>
        </w:rPr>
        <w:t xml:space="preserve"> учителями-предметниками виставлені тематичні оцінки, а на основі їх середнього арифметичного значення виставлено оцінки за </w:t>
      </w:r>
      <w:r>
        <w:rPr>
          <w:rFonts w:ascii="Times New Roman" w:hAnsi="Times New Roman"/>
          <w:sz w:val="24"/>
          <w:szCs w:val="24"/>
          <w:lang w:val="uk-UA"/>
        </w:rPr>
        <w:t>І</w:t>
      </w:r>
      <w:r w:rsidRPr="00790228">
        <w:rPr>
          <w:rFonts w:ascii="Times New Roman" w:hAnsi="Times New Roman"/>
          <w:sz w:val="24"/>
          <w:szCs w:val="24"/>
          <w:lang w:val="uk-UA"/>
        </w:rPr>
        <w:t>І семестр</w:t>
      </w:r>
      <w:r>
        <w:rPr>
          <w:rFonts w:ascii="Times New Roman" w:hAnsi="Times New Roman"/>
          <w:sz w:val="24"/>
          <w:szCs w:val="24"/>
          <w:lang w:val="uk-UA"/>
        </w:rPr>
        <w:t>, рік</w:t>
      </w:r>
      <w:r w:rsidRPr="00790228">
        <w:rPr>
          <w:rFonts w:ascii="Times New Roman" w:hAnsi="Times New Roman"/>
          <w:sz w:val="24"/>
          <w:szCs w:val="24"/>
          <w:lang w:val="uk-UA"/>
        </w:rPr>
        <w:t>. Врахована динаміка особистих навчальних досягнень учн</w:t>
      </w:r>
      <w:r>
        <w:rPr>
          <w:rFonts w:ascii="Times New Roman" w:hAnsi="Times New Roman"/>
          <w:sz w:val="24"/>
          <w:szCs w:val="24"/>
          <w:lang w:val="uk-UA"/>
        </w:rPr>
        <w:t>ів з предметів впродовж навчального року</w:t>
      </w:r>
      <w:r w:rsidRPr="00790228">
        <w:rPr>
          <w:rFonts w:ascii="Times New Roman" w:hAnsi="Times New Roman"/>
          <w:sz w:val="24"/>
          <w:szCs w:val="24"/>
          <w:lang w:val="uk-UA"/>
        </w:rPr>
        <w:t xml:space="preserve">, важливість тем, тривалість їх вивчення, складність змісту тощо. </w:t>
      </w:r>
    </w:p>
    <w:p w:rsidR="005A5EC4" w:rsidRPr="008F41C3" w:rsidRDefault="005A5EC4" w:rsidP="005A5EC4">
      <w:pPr>
        <w:spacing w:after="0" w:line="240" w:lineRule="auto"/>
        <w:jc w:val="both"/>
        <w:rPr>
          <w:rFonts w:ascii="Times New Roman" w:eastAsia="Times New Roman" w:hAnsi="Times New Roman" w:cs="Times New Roman"/>
          <w:sz w:val="24"/>
          <w:szCs w:val="24"/>
          <w:lang w:val="uk-UA"/>
        </w:rPr>
      </w:pPr>
      <w:r w:rsidRPr="008F41C3">
        <w:rPr>
          <w:rFonts w:ascii="Times New Roman" w:eastAsia="Times New Roman" w:hAnsi="Times New Roman" w:cs="Times New Roman"/>
          <w:sz w:val="24"/>
          <w:szCs w:val="24"/>
          <w:lang w:val="uk-UA"/>
        </w:rPr>
        <w:t xml:space="preserve">     Адаптація учнів 1 та 5</w:t>
      </w:r>
      <w:r>
        <w:rPr>
          <w:rFonts w:ascii="Times New Roman" w:eastAsia="Times New Roman" w:hAnsi="Times New Roman" w:cs="Times New Roman"/>
          <w:sz w:val="24"/>
          <w:szCs w:val="24"/>
          <w:lang w:val="uk-UA"/>
        </w:rPr>
        <w:t xml:space="preserve"> </w:t>
      </w:r>
      <w:r w:rsidRPr="008F41C3">
        <w:rPr>
          <w:rFonts w:ascii="Times New Roman" w:eastAsia="Times New Roman" w:hAnsi="Times New Roman" w:cs="Times New Roman"/>
          <w:sz w:val="24"/>
          <w:szCs w:val="24"/>
          <w:lang w:val="uk-UA"/>
        </w:rPr>
        <w:t>класу пройшла без ускла</w:t>
      </w:r>
      <w:r>
        <w:rPr>
          <w:rFonts w:ascii="Times New Roman" w:eastAsia="Times New Roman" w:hAnsi="Times New Roman" w:cs="Times New Roman"/>
          <w:sz w:val="24"/>
          <w:szCs w:val="24"/>
          <w:lang w:val="uk-UA"/>
        </w:rPr>
        <w:t>днень та проблемних моментів, на</w:t>
      </w:r>
      <w:r w:rsidRPr="008F41C3">
        <w:rPr>
          <w:rFonts w:ascii="Times New Roman" w:eastAsia="Times New Roman" w:hAnsi="Times New Roman" w:cs="Times New Roman"/>
          <w:sz w:val="24"/>
          <w:szCs w:val="24"/>
          <w:lang w:val="uk-UA"/>
        </w:rPr>
        <w:t xml:space="preserve"> разі виникнення класні керівники ефективно їх вирішували. Діти 1 класу мали потенціал знань з дошкільного закладу, а тому більшість з них виявили  інтерес до знань. Для </w:t>
      </w:r>
      <w:r w:rsidRPr="008F41C3">
        <w:rPr>
          <w:rFonts w:ascii="Times New Roman" w:eastAsia="Times New Roman" w:hAnsi="Times New Roman" w:cs="Times New Roman"/>
          <w:sz w:val="24"/>
          <w:szCs w:val="24"/>
          <w:lang w:val="uk-UA"/>
        </w:rPr>
        <w:lastRenderedPageBreak/>
        <w:t>першокласників створювався єдиний для навчальних предметів тематичний простір, забезпечувалась психологічно комфортна атмосфера навчальних занять.</w:t>
      </w:r>
      <w:r w:rsidRPr="0031400D">
        <w:rPr>
          <w:rFonts w:ascii="Times New Roman" w:hAnsi="Times New Roman"/>
          <w:sz w:val="24"/>
          <w:szCs w:val="24"/>
          <w:lang w:val="uk-UA"/>
        </w:rPr>
        <w:t xml:space="preserve"> </w:t>
      </w:r>
      <w:r>
        <w:rPr>
          <w:rFonts w:ascii="Times New Roman" w:hAnsi="Times New Roman"/>
          <w:sz w:val="24"/>
          <w:szCs w:val="24"/>
          <w:lang w:val="uk-UA"/>
        </w:rPr>
        <w:t>Оцінювання результатів навчання та особистих досягнень школярів 1 та 2-го класів</w:t>
      </w:r>
      <w:r w:rsidRPr="00790228">
        <w:rPr>
          <w:rFonts w:ascii="Times New Roman" w:hAnsi="Times New Roman"/>
          <w:sz w:val="24"/>
          <w:szCs w:val="24"/>
          <w:lang w:val="uk-UA"/>
        </w:rPr>
        <w:t xml:space="preserve"> </w:t>
      </w:r>
      <w:r>
        <w:rPr>
          <w:rFonts w:ascii="Times New Roman" w:hAnsi="Times New Roman"/>
          <w:sz w:val="24"/>
          <w:szCs w:val="24"/>
          <w:lang w:val="uk-UA"/>
        </w:rPr>
        <w:t xml:space="preserve">мало формувальний характер, метою якого є відстеження особистісного розвитку особистості та здійснювалось </w:t>
      </w:r>
      <w:r w:rsidRPr="00790228">
        <w:rPr>
          <w:rFonts w:ascii="Times New Roman" w:hAnsi="Times New Roman"/>
          <w:sz w:val="24"/>
          <w:szCs w:val="24"/>
          <w:lang w:val="uk-UA"/>
        </w:rPr>
        <w:t xml:space="preserve"> вербально</w:t>
      </w:r>
      <w:r>
        <w:rPr>
          <w:rFonts w:ascii="Times New Roman" w:hAnsi="Times New Roman"/>
          <w:sz w:val="24"/>
          <w:szCs w:val="24"/>
          <w:lang w:val="uk-UA"/>
        </w:rPr>
        <w:t>.</w:t>
      </w:r>
    </w:p>
    <w:p w:rsidR="005A5EC4" w:rsidRPr="004D623F" w:rsidRDefault="005A5EC4" w:rsidP="005A5EC4">
      <w:pPr>
        <w:pStyle w:val="a4"/>
        <w:jc w:val="both"/>
        <w:rPr>
          <w:rFonts w:ascii="Times New Roman" w:hAnsi="Times New Roman"/>
          <w:sz w:val="24"/>
          <w:szCs w:val="24"/>
          <w:lang w:val="uk-UA"/>
        </w:rPr>
      </w:pPr>
      <w:r>
        <w:rPr>
          <w:rFonts w:ascii="Times New Roman" w:hAnsi="Times New Roman"/>
          <w:sz w:val="24"/>
          <w:szCs w:val="24"/>
          <w:lang w:val="uk-UA"/>
        </w:rPr>
        <w:t xml:space="preserve">     </w:t>
      </w:r>
      <w:r w:rsidRPr="004D623F">
        <w:rPr>
          <w:rFonts w:ascii="Times New Roman" w:hAnsi="Times New Roman"/>
          <w:sz w:val="24"/>
          <w:szCs w:val="24"/>
          <w:lang w:val="uk-UA"/>
        </w:rPr>
        <w:t xml:space="preserve">Згідно  з  річним  планом  роботи  школи, з метою  вивчення </w:t>
      </w:r>
      <w:r>
        <w:rPr>
          <w:rFonts w:ascii="Times New Roman" w:hAnsi="Times New Roman"/>
          <w:sz w:val="24"/>
          <w:szCs w:val="24"/>
          <w:lang w:val="uk-UA"/>
        </w:rPr>
        <w:t xml:space="preserve">рівня </w:t>
      </w:r>
      <w:r w:rsidRPr="004D623F">
        <w:rPr>
          <w:rFonts w:ascii="Times New Roman" w:hAnsi="Times New Roman"/>
          <w:sz w:val="24"/>
          <w:szCs w:val="24"/>
          <w:lang w:val="uk-UA"/>
        </w:rPr>
        <w:t>знань, умінь і навичок учнів</w:t>
      </w:r>
      <w:r>
        <w:rPr>
          <w:rFonts w:ascii="Times New Roman" w:hAnsi="Times New Roman"/>
          <w:sz w:val="24"/>
          <w:szCs w:val="24"/>
          <w:lang w:val="uk-UA"/>
        </w:rPr>
        <w:t xml:space="preserve"> напри</w:t>
      </w:r>
      <w:r w:rsidRPr="004D623F">
        <w:rPr>
          <w:rFonts w:ascii="Times New Roman" w:hAnsi="Times New Roman"/>
          <w:sz w:val="24"/>
          <w:szCs w:val="24"/>
          <w:lang w:val="uk-UA"/>
        </w:rPr>
        <w:t xml:space="preserve">кінці  </w:t>
      </w:r>
      <w:r>
        <w:rPr>
          <w:rFonts w:ascii="Times New Roman" w:hAnsi="Times New Roman"/>
          <w:sz w:val="24"/>
          <w:szCs w:val="24"/>
          <w:lang w:val="uk-UA"/>
        </w:rPr>
        <w:t>2019/2020</w:t>
      </w:r>
      <w:r w:rsidRPr="004D623F">
        <w:rPr>
          <w:rFonts w:ascii="Times New Roman" w:hAnsi="Times New Roman"/>
          <w:sz w:val="24"/>
          <w:szCs w:val="24"/>
          <w:lang w:val="uk-UA"/>
        </w:rPr>
        <w:t xml:space="preserve"> н. р. адміністрацією школи було проведено ана</w:t>
      </w:r>
      <w:r>
        <w:rPr>
          <w:rFonts w:ascii="Times New Roman" w:hAnsi="Times New Roman"/>
          <w:sz w:val="24"/>
          <w:szCs w:val="24"/>
          <w:lang w:val="uk-UA"/>
        </w:rPr>
        <w:t>ліз навчальних досягнень учнів 3-9</w:t>
      </w:r>
      <w:r w:rsidRPr="004D623F">
        <w:rPr>
          <w:rFonts w:ascii="Times New Roman" w:hAnsi="Times New Roman"/>
          <w:sz w:val="24"/>
          <w:szCs w:val="24"/>
          <w:lang w:val="uk-UA"/>
        </w:rPr>
        <w:t>-х класів.</w:t>
      </w:r>
    </w:p>
    <w:p w:rsidR="005A5EC4" w:rsidRDefault="005A5EC4" w:rsidP="005A5EC4">
      <w:pPr>
        <w:pStyle w:val="a4"/>
        <w:jc w:val="both"/>
        <w:rPr>
          <w:rFonts w:ascii="Times New Roman" w:hAnsi="Times New Roman"/>
          <w:sz w:val="24"/>
          <w:szCs w:val="24"/>
          <w:lang w:val="uk-UA"/>
        </w:rPr>
      </w:pPr>
      <w:r>
        <w:rPr>
          <w:rFonts w:ascii="Times New Roman" w:hAnsi="Times New Roman"/>
          <w:sz w:val="24"/>
          <w:szCs w:val="24"/>
          <w:lang w:val="uk-UA"/>
        </w:rPr>
        <w:t xml:space="preserve">     </w:t>
      </w:r>
      <w:r w:rsidRPr="00EA34DA">
        <w:rPr>
          <w:rFonts w:ascii="Times New Roman" w:hAnsi="Times New Roman"/>
          <w:sz w:val="24"/>
          <w:szCs w:val="24"/>
          <w:lang w:val="uk-UA"/>
        </w:rPr>
        <w:t>Педагогічним колективом досягнуті певні успіхи в навчанні і вих</w:t>
      </w:r>
      <w:r>
        <w:rPr>
          <w:rFonts w:ascii="Times New Roman" w:hAnsi="Times New Roman"/>
          <w:sz w:val="24"/>
          <w:szCs w:val="24"/>
          <w:lang w:val="uk-UA"/>
        </w:rPr>
        <w:t>ованні школярів. На кінець 2019/2020</w:t>
      </w:r>
      <w:r w:rsidRPr="00EA34DA">
        <w:rPr>
          <w:rFonts w:ascii="Times New Roman" w:hAnsi="Times New Roman"/>
          <w:sz w:val="24"/>
          <w:szCs w:val="24"/>
          <w:lang w:val="uk-UA"/>
        </w:rPr>
        <w:t xml:space="preserve"> н.</w:t>
      </w:r>
      <w:r>
        <w:rPr>
          <w:rFonts w:ascii="Times New Roman" w:hAnsi="Times New Roman"/>
          <w:sz w:val="24"/>
          <w:szCs w:val="24"/>
          <w:lang w:val="uk-UA"/>
        </w:rPr>
        <w:t xml:space="preserve"> р. у школі навчалося 88 учнів 1-9-х класів, оцінювалося - 71 учень</w:t>
      </w:r>
      <w:r w:rsidRPr="00EA34DA">
        <w:rPr>
          <w:rFonts w:ascii="Times New Roman" w:hAnsi="Times New Roman"/>
          <w:sz w:val="24"/>
          <w:szCs w:val="24"/>
          <w:lang w:val="uk-UA"/>
        </w:rPr>
        <w:t xml:space="preserve">. </w:t>
      </w:r>
      <w:r w:rsidRPr="00276A85">
        <w:rPr>
          <w:rFonts w:ascii="Times New Roman" w:hAnsi="Times New Roman"/>
          <w:sz w:val="24"/>
          <w:szCs w:val="24"/>
          <w:lang w:val="uk-UA"/>
        </w:rPr>
        <w:t>До наступного класу переведе</w:t>
      </w:r>
      <w:r>
        <w:rPr>
          <w:rFonts w:ascii="Times New Roman" w:hAnsi="Times New Roman"/>
          <w:sz w:val="24"/>
          <w:szCs w:val="24"/>
          <w:lang w:val="uk-UA"/>
        </w:rPr>
        <w:t>но всіх учнів 1-8-х класів</w:t>
      </w:r>
      <w:r w:rsidRPr="00276A85">
        <w:rPr>
          <w:rFonts w:ascii="Times New Roman" w:hAnsi="Times New Roman"/>
          <w:sz w:val="24"/>
          <w:szCs w:val="24"/>
          <w:lang w:val="uk-UA"/>
        </w:rPr>
        <w:t>.</w:t>
      </w:r>
      <w:r>
        <w:rPr>
          <w:rFonts w:ascii="Times New Roman" w:hAnsi="Times New Roman"/>
          <w:sz w:val="24"/>
          <w:szCs w:val="24"/>
          <w:lang w:val="uk-UA"/>
        </w:rPr>
        <w:t xml:space="preserve"> </w:t>
      </w:r>
      <w:r w:rsidRPr="00276A85">
        <w:rPr>
          <w:rFonts w:ascii="Times New Roman" w:hAnsi="Times New Roman"/>
          <w:sz w:val="24"/>
          <w:szCs w:val="24"/>
          <w:lang w:val="uk-UA"/>
        </w:rPr>
        <w:t>Наго</w:t>
      </w:r>
      <w:r>
        <w:rPr>
          <w:rFonts w:ascii="Times New Roman" w:hAnsi="Times New Roman"/>
          <w:sz w:val="24"/>
          <w:szCs w:val="24"/>
          <w:lang w:val="uk-UA"/>
        </w:rPr>
        <w:t>роджено похвальними листами - 6 учнів.  Випущено із школи ІІ ступеня – 14</w:t>
      </w:r>
      <w:r w:rsidRPr="00276A85">
        <w:rPr>
          <w:rFonts w:ascii="Times New Roman" w:hAnsi="Times New Roman"/>
          <w:sz w:val="24"/>
          <w:szCs w:val="24"/>
          <w:lang w:val="uk-UA"/>
        </w:rPr>
        <w:t xml:space="preserve"> учнів.</w:t>
      </w:r>
    </w:p>
    <w:p w:rsidR="005A5EC4" w:rsidRDefault="005A5EC4" w:rsidP="005A5EC4">
      <w:pPr>
        <w:pStyle w:val="a4"/>
        <w:rPr>
          <w:rFonts w:ascii="Times New Roman" w:hAnsi="Times New Roman"/>
          <w:b/>
          <w:i/>
          <w:sz w:val="24"/>
          <w:szCs w:val="24"/>
          <w:lang w:val="uk-UA"/>
        </w:rPr>
      </w:pPr>
    </w:p>
    <w:p w:rsidR="005A5EC4" w:rsidRDefault="005A5EC4" w:rsidP="005A5EC4">
      <w:pPr>
        <w:pStyle w:val="a4"/>
        <w:jc w:val="center"/>
        <w:rPr>
          <w:rFonts w:ascii="Times New Roman" w:hAnsi="Times New Roman"/>
          <w:b/>
          <w:i/>
          <w:sz w:val="24"/>
          <w:szCs w:val="24"/>
          <w:lang w:val="uk-UA"/>
        </w:rPr>
      </w:pPr>
      <w:r w:rsidRPr="00276A85">
        <w:rPr>
          <w:rFonts w:ascii="Times New Roman" w:hAnsi="Times New Roman"/>
          <w:b/>
          <w:i/>
          <w:sz w:val="24"/>
          <w:szCs w:val="24"/>
          <w:lang w:val="uk-UA"/>
        </w:rPr>
        <w:t>Якість навчальних досягнень учнів</w:t>
      </w:r>
    </w:p>
    <w:p w:rsidR="005A5EC4" w:rsidRPr="00276A85" w:rsidRDefault="005A5EC4" w:rsidP="005A5EC4">
      <w:pPr>
        <w:pStyle w:val="a4"/>
        <w:jc w:val="center"/>
        <w:rPr>
          <w:rFonts w:ascii="Times New Roman" w:hAnsi="Times New Roman"/>
          <w:b/>
          <w:i/>
          <w:sz w:val="24"/>
          <w:szCs w:val="24"/>
          <w:lang w:val="uk-UA"/>
        </w:rPr>
      </w:pPr>
    </w:p>
    <w:p w:rsidR="005A5EC4" w:rsidRPr="000D72AA" w:rsidRDefault="005A5EC4" w:rsidP="005A5EC4">
      <w:pPr>
        <w:spacing w:after="0"/>
        <w:rPr>
          <w:rFonts w:ascii="Times New Roman" w:eastAsia="Times New Roman" w:hAnsi="Times New Roman" w:cs="Times New Roman"/>
          <w:sz w:val="24"/>
          <w:szCs w:val="24"/>
          <w:lang w:val="uk-UA"/>
        </w:rPr>
      </w:pPr>
      <w:r w:rsidRPr="000D72AA">
        <w:rPr>
          <w:rFonts w:ascii="Times New Roman" w:eastAsia="Times New Roman" w:hAnsi="Times New Roman" w:cs="Times New Roman"/>
          <w:sz w:val="24"/>
          <w:szCs w:val="24"/>
          <w:lang w:val="uk-UA"/>
        </w:rPr>
        <w:t xml:space="preserve">         На основі аналізу річного оцінювання навчальних досягнень учнів</w:t>
      </w:r>
      <w:r>
        <w:rPr>
          <w:rFonts w:ascii="Times New Roman" w:eastAsia="Times New Roman" w:hAnsi="Times New Roman" w:cs="Times New Roman"/>
          <w:sz w:val="24"/>
          <w:szCs w:val="24"/>
          <w:lang w:val="uk-UA"/>
        </w:rPr>
        <w:t xml:space="preserve"> 3</w:t>
      </w:r>
      <w:r w:rsidRPr="000D72AA">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lang w:val="uk-UA"/>
        </w:rPr>
        <w:t>-х класів якість знань в 2019/2020</w:t>
      </w:r>
      <w:r w:rsidRPr="000D72AA">
        <w:rPr>
          <w:rFonts w:ascii="Times New Roman" w:eastAsia="Times New Roman" w:hAnsi="Times New Roman" w:cs="Times New Roman"/>
          <w:sz w:val="24"/>
          <w:szCs w:val="24"/>
          <w:lang w:val="uk-UA"/>
        </w:rPr>
        <w:t xml:space="preserve"> н. р.  становить:  </w:t>
      </w:r>
    </w:p>
    <w:p w:rsidR="005A5EC4" w:rsidRDefault="005A5EC4" w:rsidP="005A5EC4">
      <w:pPr>
        <w:spacing w:after="0" w:line="240" w:lineRule="auto"/>
        <w:rPr>
          <w:rFonts w:ascii="Times New Roman" w:eastAsia="Times New Roman" w:hAnsi="Times New Roman" w:cs="Times New Roman"/>
          <w:b/>
          <w:sz w:val="24"/>
          <w:szCs w:val="24"/>
          <w:lang w:val="uk-UA"/>
        </w:rPr>
      </w:pPr>
      <w:r w:rsidRPr="000D72AA">
        <w:rPr>
          <w:rFonts w:ascii="Times New Roman" w:eastAsia="Times New Roman" w:hAnsi="Times New Roman" w:cs="Times New Roman"/>
          <w:sz w:val="24"/>
          <w:szCs w:val="24"/>
          <w:lang w:val="uk-UA"/>
        </w:rPr>
        <w:t xml:space="preserve"> - всього по школі – </w:t>
      </w:r>
      <w:r>
        <w:rPr>
          <w:rFonts w:ascii="Times New Roman" w:eastAsia="Times New Roman" w:hAnsi="Times New Roman" w:cs="Times New Roman"/>
          <w:b/>
          <w:sz w:val="24"/>
          <w:szCs w:val="24"/>
          <w:lang w:val="uk-UA"/>
        </w:rPr>
        <w:t>58 % (41 учень)</w:t>
      </w:r>
    </w:p>
    <w:p w:rsidR="005A5EC4" w:rsidRDefault="005A5EC4" w:rsidP="005A5EC4">
      <w:pPr>
        <w:spacing w:after="0" w:line="240" w:lineRule="auto"/>
        <w:rPr>
          <w:rFonts w:ascii="Times New Roman" w:eastAsia="Times New Roman" w:hAnsi="Times New Roman" w:cs="Times New Roman"/>
          <w:b/>
          <w:sz w:val="24"/>
          <w:szCs w:val="24"/>
          <w:lang w:val="uk-UA"/>
        </w:rPr>
      </w:pPr>
    </w:p>
    <w:tbl>
      <w:tblPr>
        <w:tblW w:w="0" w:type="auto"/>
        <w:tblLook w:val="04A0"/>
      </w:tblPr>
      <w:tblGrid>
        <w:gridCol w:w="2703"/>
        <w:gridCol w:w="3423"/>
        <w:gridCol w:w="3219"/>
      </w:tblGrid>
      <w:tr w:rsidR="005A5EC4" w:rsidRPr="00D50044" w:rsidTr="001942C7">
        <w:trPr>
          <w:trHeight w:val="606"/>
        </w:trPr>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both"/>
              <w:rPr>
                <w:rFonts w:ascii="Times New Roman" w:hAnsi="Times New Roman" w:cs="Times New Roman"/>
                <w:b/>
                <w:sz w:val="24"/>
                <w:szCs w:val="24"/>
                <w:lang w:val="uk-UA"/>
              </w:rPr>
            </w:pPr>
            <w:r w:rsidRPr="00D50044">
              <w:rPr>
                <w:rFonts w:ascii="Times New Roman" w:hAnsi="Times New Roman" w:cs="Times New Roman"/>
                <w:b/>
                <w:sz w:val="24"/>
                <w:szCs w:val="24"/>
                <w:lang w:val="uk-UA"/>
              </w:rPr>
              <w:t xml:space="preserve">Рівні </w:t>
            </w:r>
          </w:p>
          <w:p w:rsidR="005A5EC4" w:rsidRPr="00D50044" w:rsidRDefault="005A5EC4" w:rsidP="001942C7">
            <w:pPr>
              <w:contextualSpacing/>
              <w:jc w:val="both"/>
              <w:rPr>
                <w:rFonts w:ascii="Times New Roman" w:hAnsi="Times New Roman" w:cs="Times New Roman"/>
                <w:b/>
                <w:sz w:val="24"/>
                <w:szCs w:val="24"/>
                <w:lang w:val="uk-UA"/>
              </w:rPr>
            </w:pPr>
            <w:r w:rsidRPr="00D50044">
              <w:rPr>
                <w:rFonts w:ascii="Times New Roman" w:hAnsi="Times New Roman" w:cs="Times New Roman"/>
                <w:b/>
                <w:sz w:val="24"/>
                <w:szCs w:val="24"/>
                <w:lang w:val="uk-UA"/>
              </w:rPr>
              <w:t>компетентності</w:t>
            </w:r>
          </w:p>
        </w:tc>
        <w:tc>
          <w:tcPr>
            <w:tcW w:w="3423" w:type="dxa"/>
            <w:tcBorders>
              <w:top w:val="single" w:sz="4" w:space="0" w:color="000000" w:themeColor="text1"/>
              <w:left w:val="single" w:sz="4" w:space="0" w:color="000000" w:themeColor="text1"/>
              <w:right w:val="single" w:sz="4" w:space="0" w:color="auto"/>
            </w:tcBorders>
          </w:tcPr>
          <w:p w:rsidR="005A5EC4" w:rsidRPr="00D50044" w:rsidRDefault="005A5EC4" w:rsidP="001942C7">
            <w:pPr>
              <w:contextualSpacing/>
              <w:jc w:val="center"/>
              <w:rPr>
                <w:rFonts w:ascii="Times New Roman" w:hAnsi="Times New Roman" w:cs="Times New Roman"/>
                <w:b/>
                <w:sz w:val="24"/>
                <w:szCs w:val="24"/>
                <w:lang w:val="uk-UA"/>
              </w:rPr>
            </w:pPr>
            <w:r w:rsidRPr="00D50044">
              <w:rPr>
                <w:rFonts w:ascii="Times New Roman" w:hAnsi="Times New Roman" w:cs="Times New Roman"/>
                <w:b/>
                <w:sz w:val="24"/>
                <w:szCs w:val="24"/>
                <w:lang w:val="uk-UA"/>
              </w:rPr>
              <w:t>Кількість учнів</w:t>
            </w:r>
          </w:p>
        </w:tc>
        <w:tc>
          <w:tcPr>
            <w:tcW w:w="3219" w:type="dxa"/>
            <w:tcBorders>
              <w:top w:val="single" w:sz="4" w:space="0" w:color="000000" w:themeColor="text1"/>
              <w:left w:val="single" w:sz="4" w:space="0" w:color="auto"/>
              <w:right w:val="single" w:sz="4" w:space="0" w:color="000000" w:themeColor="text1"/>
            </w:tcBorders>
          </w:tcPr>
          <w:p w:rsidR="005A5EC4" w:rsidRPr="00D50044" w:rsidRDefault="005A5EC4" w:rsidP="001942C7">
            <w:pPr>
              <w:contextualSpacing/>
              <w:jc w:val="center"/>
              <w:rPr>
                <w:rFonts w:ascii="Times New Roman" w:hAnsi="Times New Roman" w:cs="Times New Roman"/>
                <w:b/>
                <w:sz w:val="24"/>
                <w:szCs w:val="24"/>
                <w:lang w:val="uk-UA"/>
              </w:rPr>
            </w:pPr>
            <w:r w:rsidRPr="00D50044">
              <w:rPr>
                <w:rFonts w:ascii="Times New Roman" w:hAnsi="Times New Roman" w:cs="Times New Roman"/>
                <w:b/>
                <w:sz w:val="24"/>
                <w:szCs w:val="24"/>
                <w:lang w:val="uk-UA"/>
              </w:rPr>
              <w:t>%</w:t>
            </w:r>
          </w:p>
        </w:tc>
      </w:tr>
      <w:tr w:rsidR="005A5EC4" w:rsidRPr="00D50044" w:rsidTr="001942C7">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both"/>
              <w:rPr>
                <w:rFonts w:ascii="Times New Roman" w:hAnsi="Times New Roman" w:cs="Times New Roman"/>
                <w:sz w:val="24"/>
                <w:szCs w:val="24"/>
                <w:lang w:val="uk-UA"/>
              </w:rPr>
            </w:pPr>
            <w:r w:rsidRPr="00D50044">
              <w:rPr>
                <w:rFonts w:ascii="Times New Roman" w:hAnsi="Times New Roman" w:cs="Times New Roman"/>
                <w:sz w:val="24"/>
                <w:szCs w:val="24"/>
                <w:lang w:val="uk-UA"/>
              </w:rPr>
              <w:t xml:space="preserve">Високий </w:t>
            </w:r>
          </w:p>
        </w:tc>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r w:rsidRPr="00D50044">
              <w:rPr>
                <w:rFonts w:ascii="Times New Roman" w:hAnsi="Times New Roman" w:cs="Times New Roman"/>
                <w:color w:val="000000" w:themeColor="text1"/>
                <w:sz w:val="24"/>
                <w:szCs w:val="24"/>
                <w:lang w:val="uk-UA"/>
              </w:rPr>
              <w:t xml:space="preserve"> %</w:t>
            </w:r>
          </w:p>
        </w:tc>
      </w:tr>
      <w:tr w:rsidR="005A5EC4" w:rsidRPr="00D50044" w:rsidTr="001942C7">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both"/>
              <w:rPr>
                <w:rFonts w:ascii="Times New Roman" w:hAnsi="Times New Roman" w:cs="Times New Roman"/>
                <w:sz w:val="24"/>
                <w:szCs w:val="24"/>
                <w:lang w:val="uk-UA"/>
              </w:rPr>
            </w:pPr>
            <w:r w:rsidRPr="00D50044">
              <w:rPr>
                <w:rFonts w:ascii="Times New Roman" w:hAnsi="Times New Roman" w:cs="Times New Roman"/>
                <w:sz w:val="24"/>
                <w:szCs w:val="24"/>
                <w:lang w:val="uk-UA"/>
              </w:rPr>
              <w:t xml:space="preserve">Достатній </w:t>
            </w:r>
          </w:p>
        </w:tc>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sidRPr="00D50044">
              <w:rPr>
                <w:rFonts w:ascii="Times New Roman" w:hAnsi="Times New Roman" w:cs="Times New Roman"/>
                <w:color w:val="000000" w:themeColor="text1"/>
                <w:sz w:val="24"/>
                <w:szCs w:val="24"/>
                <w:lang w:val="uk-UA"/>
              </w:rPr>
              <w:t>35</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49</w:t>
            </w:r>
            <w:r w:rsidRPr="00D50044">
              <w:rPr>
                <w:rFonts w:ascii="Times New Roman" w:hAnsi="Times New Roman" w:cs="Times New Roman"/>
                <w:color w:val="000000" w:themeColor="text1"/>
                <w:sz w:val="24"/>
                <w:szCs w:val="24"/>
                <w:lang w:val="uk-UA"/>
              </w:rPr>
              <w:t xml:space="preserve"> %</w:t>
            </w:r>
          </w:p>
        </w:tc>
      </w:tr>
      <w:tr w:rsidR="005A5EC4" w:rsidRPr="00D50044" w:rsidTr="001942C7">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both"/>
              <w:rPr>
                <w:rFonts w:ascii="Times New Roman" w:hAnsi="Times New Roman" w:cs="Times New Roman"/>
                <w:sz w:val="24"/>
                <w:szCs w:val="24"/>
                <w:lang w:val="uk-UA"/>
              </w:rPr>
            </w:pPr>
            <w:r w:rsidRPr="00D50044">
              <w:rPr>
                <w:rFonts w:ascii="Times New Roman" w:hAnsi="Times New Roman" w:cs="Times New Roman"/>
                <w:sz w:val="24"/>
                <w:szCs w:val="24"/>
                <w:lang w:val="uk-UA"/>
              </w:rPr>
              <w:t>Середній</w:t>
            </w:r>
          </w:p>
        </w:tc>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30</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42</w:t>
            </w:r>
            <w:r w:rsidRPr="00D50044">
              <w:rPr>
                <w:rFonts w:ascii="Times New Roman" w:hAnsi="Times New Roman" w:cs="Times New Roman"/>
                <w:color w:val="000000" w:themeColor="text1"/>
                <w:sz w:val="24"/>
                <w:szCs w:val="24"/>
                <w:lang w:val="uk-UA"/>
              </w:rPr>
              <w:t xml:space="preserve"> %</w:t>
            </w:r>
          </w:p>
        </w:tc>
      </w:tr>
      <w:tr w:rsidR="005A5EC4" w:rsidRPr="00D50044" w:rsidTr="001942C7">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both"/>
              <w:rPr>
                <w:rFonts w:ascii="Times New Roman" w:hAnsi="Times New Roman" w:cs="Times New Roman"/>
                <w:sz w:val="24"/>
                <w:szCs w:val="24"/>
                <w:lang w:val="uk-UA"/>
              </w:rPr>
            </w:pPr>
            <w:r w:rsidRPr="00D50044">
              <w:rPr>
                <w:rFonts w:ascii="Times New Roman" w:hAnsi="Times New Roman" w:cs="Times New Roman"/>
                <w:sz w:val="24"/>
                <w:szCs w:val="24"/>
                <w:lang w:val="uk-UA"/>
              </w:rPr>
              <w:t xml:space="preserve">Початковий </w:t>
            </w:r>
          </w:p>
        </w:tc>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p>
        </w:tc>
      </w:tr>
      <w:tr w:rsidR="005A5EC4" w:rsidRPr="00D50044" w:rsidTr="001942C7">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both"/>
              <w:rPr>
                <w:rFonts w:ascii="Times New Roman" w:hAnsi="Times New Roman" w:cs="Times New Roman"/>
                <w:sz w:val="24"/>
                <w:szCs w:val="24"/>
                <w:lang w:val="uk-UA"/>
              </w:rPr>
            </w:pPr>
            <w:r w:rsidRPr="00D50044">
              <w:rPr>
                <w:rFonts w:ascii="Times New Roman" w:hAnsi="Times New Roman" w:cs="Times New Roman"/>
                <w:sz w:val="24"/>
                <w:szCs w:val="24"/>
                <w:lang w:val="uk-UA"/>
              </w:rPr>
              <w:t>Всього</w:t>
            </w:r>
          </w:p>
        </w:tc>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71</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sidRPr="00D50044">
              <w:rPr>
                <w:rFonts w:ascii="Times New Roman" w:hAnsi="Times New Roman" w:cs="Times New Roman"/>
                <w:color w:val="000000" w:themeColor="text1"/>
                <w:sz w:val="24"/>
                <w:szCs w:val="24"/>
                <w:lang w:val="uk-UA"/>
              </w:rPr>
              <w:t>100%</w:t>
            </w:r>
          </w:p>
        </w:tc>
      </w:tr>
      <w:tr w:rsidR="005A5EC4" w:rsidRPr="00D50044" w:rsidTr="001942C7">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both"/>
              <w:rPr>
                <w:rFonts w:ascii="Times New Roman" w:hAnsi="Times New Roman" w:cs="Times New Roman"/>
                <w:b/>
                <w:sz w:val="24"/>
                <w:szCs w:val="24"/>
                <w:lang w:val="uk-UA"/>
              </w:rPr>
            </w:pPr>
            <w:r w:rsidRPr="00D50044">
              <w:rPr>
                <w:rFonts w:ascii="Times New Roman" w:hAnsi="Times New Roman" w:cs="Times New Roman"/>
                <w:b/>
                <w:sz w:val="24"/>
                <w:szCs w:val="24"/>
                <w:lang w:val="uk-UA"/>
              </w:rPr>
              <w:t>Якість знань</w:t>
            </w:r>
          </w:p>
        </w:tc>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41</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Pr="00D50044" w:rsidRDefault="005A5EC4" w:rsidP="001942C7">
            <w:pPr>
              <w:contextualSpacing/>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58</w:t>
            </w:r>
            <w:r w:rsidRPr="00D50044">
              <w:rPr>
                <w:rFonts w:ascii="Times New Roman" w:hAnsi="Times New Roman" w:cs="Times New Roman"/>
                <w:b/>
                <w:color w:val="000000" w:themeColor="text1"/>
                <w:sz w:val="24"/>
                <w:szCs w:val="24"/>
                <w:lang w:val="uk-UA"/>
              </w:rPr>
              <w:t xml:space="preserve"> %</w:t>
            </w:r>
          </w:p>
        </w:tc>
      </w:tr>
    </w:tbl>
    <w:p w:rsidR="005A5EC4" w:rsidRPr="000D72AA" w:rsidRDefault="005A5EC4" w:rsidP="005A5EC4">
      <w:pPr>
        <w:spacing w:after="0" w:line="240" w:lineRule="auto"/>
        <w:rPr>
          <w:rFonts w:ascii="Times New Roman" w:eastAsia="Times New Roman" w:hAnsi="Times New Roman" w:cs="Times New Roman"/>
          <w:sz w:val="24"/>
          <w:szCs w:val="24"/>
          <w:lang w:val="uk-UA"/>
        </w:rPr>
      </w:pPr>
    </w:p>
    <w:p w:rsidR="005A5EC4" w:rsidRDefault="005A5EC4" w:rsidP="005A5EC4">
      <w:pPr>
        <w:spacing w:after="0" w:line="240" w:lineRule="auto"/>
        <w:rPr>
          <w:rFonts w:ascii="Times New Roman" w:eastAsia="Times New Roman" w:hAnsi="Times New Roman" w:cs="Times New Roman"/>
          <w:b/>
          <w:i/>
          <w:sz w:val="24"/>
          <w:szCs w:val="24"/>
          <w:lang w:val="uk-UA"/>
        </w:rPr>
      </w:pPr>
      <w:r w:rsidRPr="000D72AA">
        <w:rPr>
          <w:rFonts w:ascii="Times New Roman" w:eastAsia="Times New Roman" w:hAnsi="Times New Roman" w:cs="Times New Roman"/>
          <w:b/>
          <w:i/>
          <w:sz w:val="24"/>
          <w:szCs w:val="24"/>
          <w:lang w:val="uk-UA"/>
        </w:rPr>
        <w:t xml:space="preserve">- по класах:        </w:t>
      </w:r>
    </w:p>
    <w:p w:rsidR="005A5EC4" w:rsidRDefault="005A5EC4" w:rsidP="005A5EC4">
      <w:pPr>
        <w:spacing w:after="0" w:line="240" w:lineRule="auto"/>
        <w:rPr>
          <w:rFonts w:ascii="Times New Roman" w:eastAsia="Times New Roman" w:hAnsi="Times New Roman" w:cs="Times New Roman"/>
          <w:sz w:val="24"/>
          <w:szCs w:val="24"/>
          <w:u w:val="single"/>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u w:val="single"/>
          <w:lang w:val="uk-UA"/>
        </w:rPr>
        <w:t xml:space="preserve"> 3-</w:t>
      </w:r>
      <w:r w:rsidRPr="000D72AA">
        <w:rPr>
          <w:rFonts w:ascii="Times New Roman" w:eastAsia="Times New Roman" w:hAnsi="Times New Roman" w:cs="Times New Roman"/>
          <w:sz w:val="24"/>
          <w:szCs w:val="24"/>
          <w:u w:val="single"/>
          <w:lang w:val="uk-UA"/>
        </w:rPr>
        <w:t>4 класи</w:t>
      </w:r>
    </w:p>
    <w:p w:rsidR="005A5EC4" w:rsidRDefault="005A5EC4" w:rsidP="005A5EC4">
      <w:pPr>
        <w:spacing w:after="0" w:line="240" w:lineRule="auto"/>
        <w:rPr>
          <w:rFonts w:ascii="Times New Roman" w:eastAsia="Times New Roman" w:hAnsi="Times New Roman" w:cs="Times New Roman"/>
          <w:sz w:val="24"/>
          <w:szCs w:val="24"/>
          <w:u w:val="single"/>
          <w:lang w:val="uk-UA"/>
        </w:rPr>
      </w:pPr>
    </w:p>
    <w:p w:rsidR="005A5EC4" w:rsidRDefault="005A5EC4" w:rsidP="005A5EC4">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  3-4-х класах навчалося 29</w:t>
      </w:r>
      <w:r w:rsidRPr="000D72AA">
        <w:rPr>
          <w:rFonts w:ascii="Times New Roman" w:eastAsia="Times New Roman" w:hAnsi="Times New Roman" w:cs="Times New Roman"/>
          <w:sz w:val="24"/>
          <w:szCs w:val="24"/>
          <w:lang w:val="uk-UA"/>
        </w:rPr>
        <w:t xml:space="preserve"> учні</w:t>
      </w:r>
      <w:r>
        <w:rPr>
          <w:rFonts w:ascii="Times New Roman" w:eastAsia="Times New Roman" w:hAnsi="Times New Roman" w:cs="Times New Roman"/>
          <w:sz w:val="24"/>
          <w:szCs w:val="24"/>
          <w:lang w:val="uk-UA"/>
        </w:rPr>
        <w:t>в</w:t>
      </w:r>
      <w:r w:rsidRPr="000D72AA">
        <w:rPr>
          <w:rFonts w:ascii="Times New Roman" w:eastAsia="Times New Roman" w:hAnsi="Times New Roman" w:cs="Times New Roman"/>
          <w:sz w:val="24"/>
          <w:szCs w:val="24"/>
          <w:lang w:val="uk-UA"/>
        </w:rPr>
        <w:t xml:space="preserve">. Якість навчальних </w:t>
      </w:r>
      <w:r>
        <w:rPr>
          <w:rFonts w:ascii="Times New Roman" w:eastAsia="Times New Roman" w:hAnsi="Times New Roman" w:cs="Times New Roman"/>
          <w:sz w:val="24"/>
          <w:szCs w:val="24"/>
          <w:lang w:val="uk-UA"/>
        </w:rPr>
        <w:t>досягнень за підсумками 2019/2020 н. р. становить 76 % (22</w:t>
      </w:r>
      <w:r w:rsidRPr="000D72AA">
        <w:rPr>
          <w:rFonts w:ascii="Times New Roman" w:eastAsia="Times New Roman" w:hAnsi="Times New Roman" w:cs="Times New Roman"/>
          <w:sz w:val="24"/>
          <w:szCs w:val="24"/>
          <w:lang w:val="uk-UA"/>
        </w:rPr>
        <w:t xml:space="preserve"> учня). Високий ріве</w:t>
      </w:r>
      <w:r>
        <w:rPr>
          <w:rFonts w:ascii="Times New Roman" w:eastAsia="Times New Roman" w:hAnsi="Times New Roman" w:cs="Times New Roman"/>
          <w:sz w:val="24"/>
          <w:szCs w:val="24"/>
          <w:lang w:val="uk-UA"/>
        </w:rPr>
        <w:t>нь навчальних досягнень мають             6</w:t>
      </w:r>
      <w:r w:rsidRPr="000D72AA">
        <w:rPr>
          <w:rFonts w:ascii="Times New Roman" w:eastAsia="Times New Roman" w:hAnsi="Times New Roman" w:cs="Times New Roman"/>
          <w:sz w:val="24"/>
          <w:szCs w:val="24"/>
          <w:lang w:val="uk-UA"/>
        </w:rPr>
        <w:t xml:space="preserve"> учнів</w:t>
      </w:r>
      <w:r>
        <w:rPr>
          <w:rFonts w:ascii="Times New Roman" w:eastAsia="Times New Roman" w:hAnsi="Times New Roman" w:cs="Times New Roman"/>
          <w:sz w:val="24"/>
          <w:szCs w:val="24"/>
          <w:lang w:val="uk-UA"/>
        </w:rPr>
        <w:t xml:space="preserve"> </w:t>
      </w:r>
      <w:r>
        <w:rPr>
          <w:rFonts w:ascii="Times New Roman" w:hAnsi="Times New Roman"/>
          <w:color w:val="000000" w:themeColor="text1"/>
          <w:sz w:val="24"/>
          <w:szCs w:val="24"/>
          <w:lang w:val="uk-UA"/>
        </w:rPr>
        <w:t>(Волосов К., Малай О. – 3 кл.; Васильченко Р., Ганжа Т., Кокташ М., Пащіна М. – 4 кл.</w:t>
      </w:r>
      <w:r w:rsidRPr="004E3900">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 xml:space="preserve">що становить </w:t>
      </w:r>
      <w:r>
        <w:rPr>
          <w:rFonts w:ascii="Times New Roman" w:eastAsia="Times New Roman" w:hAnsi="Times New Roman" w:cs="Times New Roman"/>
          <w:sz w:val="24"/>
          <w:szCs w:val="24"/>
          <w:lang w:val="uk-UA"/>
        </w:rPr>
        <w:t>21%</w:t>
      </w:r>
      <w:r w:rsidRPr="000D72AA">
        <w:rPr>
          <w:rFonts w:ascii="Times New Roman" w:eastAsia="Times New Roman" w:hAnsi="Times New Roman" w:cs="Times New Roman"/>
          <w:sz w:val="24"/>
          <w:szCs w:val="24"/>
          <w:lang w:val="uk-UA"/>
        </w:rPr>
        <w:t>, доста</w:t>
      </w:r>
      <w:r>
        <w:rPr>
          <w:rFonts w:ascii="Times New Roman" w:eastAsia="Times New Roman" w:hAnsi="Times New Roman" w:cs="Times New Roman"/>
          <w:sz w:val="24"/>
          <w:szCs w:val="24"/>
          <w:lang w:val="uk-UA"/>
        </w:rPr>
        <w:t>тній рівень мають 16 учнів –  55 % учнів</w:t>
      </w:r>
      <w:r w:rsidRPr="000D72AA">
        <w:rPr>
          <w:rFonts w:ascii="Times New Roman" w:eastAsia="Times New Roman" w:hAnsi="Times New Roman" w:cs="Times New Roman"/>
          <w:sz w:val="24"/>
          <w:szCs w:val="24"/>
          <w:lang w:val="uk-UA"/>
        </w:rPr>
        <w:t>, середній рівень навчальн</w:t>
      </w:r>
      <w:r>
        <w:rPr>
          <w:rFonts w:ascii="Times New Roman" w:eastAsia="Times New Roman" w:hAnsi="Times New Roman" w:cs="Times New Roman"/>
          <w:sz w:val="24"/>
          <w:szCs w:val="24"/>
          <w:lang w:val="uk-UA"/>
        </w:rPr>
        <w:t>их досягнень мають 7</w:t>
      </w:r>
      <w:r w:rsidRPr="000D72AA">
        <w:rPr>
          <w:rFonts w:ascii="Times New Roman" w:eastAsia="Times New Roman" w:hAnsi="Times New Roman" w:cs="Times New Roman"/>
          <w:sz w:val="24"/>
          <w:szCs w:val="24"/>
          <w:lang w:val="uk-UA"/>
        </w:rPr>
        <w:t xml:space="preserve"> учнів</w:t>
      </w:r>
      <w:r>
        <w:rPr>
          <w:rFonts w:ascii="Times New Roman" w:eastAsia="Times New Roman" w:hAnsi="Times New Roman" w:cs="Times New Roman"/>
          <w:sz w:val="24"/>
          <w:szCs w:val="24"/>
          <w:lang w:val="uk-UA"/>
        </w:rPr>
        <w:t xml:space="preserve"> 24 %</w:t>
      </w:r>
      <w:r w:rsidRPr="000D72AA">
        <w:rPr>
          <w:rFonts w:ascii="Times New Roman" w:eastAsia="Times New Roman" w:hAnsi="Times New Roman" w:cs="Times New Roman"/>
          <w:sz w:val="24"/>
          <w:szCs w:val="24"/>
          <w:lang w:val="uk-UA"/>
        </w:rPr>
        <w:t xml:space="preserve">, </w:t>
      </w:r>
      <w:r w:rsidRPr="004E3900">
        <w:rPr>
          <w:rFonts w:ascii="Times New Roman" w:hAnsi="Times New Roman"/>
          <w:color w:val="000000" w:themeColor="text1"/>
          <w:sz w:val="24"/>
          <w:szCs w:val="24"/>
          <w:lang w:val="uk-UA"/>
        </w:rPr>
        <w:t>що становить 24 % від загальної кількості учнів 3-4-х класів, початковий рівень мають 0%</w:t>
      </w:r>
      <w:r w:rsidRPr="000D72AA">
        <w:rPr>
          <w:rFonts w:ascii="Times New Roman" w:eastAsia="Times New Roman" w:hAnsi="Times New Roman" w:cs="Times New Roman"/>
          <w:sz w:val="24"/>
          <w:szCs w:val="24"/>
          <w:lang w:val="uk-UA"/>
        </w:rPr>
        <w:t xml:space="preserve">. </w:t>
      </w:r>
    </w:p>
    <w:p w:rsidR="005A5EC4" w:rsidRPr="000D72AA" w:rsidRDefault="005A5EC4" w:rsidP="005A5EC4">
      <w:pPr>
        <w:spacing w:after="0" w:line="240" w:lineRule="auto"/>
        <w:rPr>
          <w:rFonts w:ascii="Times New Roman" w:eastAsia="Times New Roman" w:hAnsi="Times New Roman" w:cs="Times New Roman"/>
          <w:sz w:val="24"/>
          <w:szCs w:val="24"/>
          <w:u w:val="single"/>
          <w:lang w:val="uk-UA"/>
        </w:rPr>
      </w:pPr>
    </w:p>
    <w:tbl>
      <w:tblPr>
        <w:tblStyle w:val="1"/>
        <w:tblW w:w="0" w:type="auto"/>
        <w:tblLook w:val="04A0"/>
      </w:tblPr>
      <w:tblGrid>
        <w:gridCol w:w="2830"/>
        <w:gridCol w:w="1125"/>
        <w:gridCol w:w="718"/>
        <w:gridCol w:w="1082"/>
        <w:gridCol w:w="714"/>
        <w:gridCol w:w="1323"/>
        <w:gridCol w:w="1553"/>
      </w:tblGrid>
      <w:tr w:rsidR="005A5EC4" w:rsidRPr="000D72AA" w:rsidTr="001942C7">
        <w:trPr>
          <w:trHeight w:val="132"/>
        </w:trPr>
        <w:tc>
          <w:tcPr>
            <w:tcW w:w="2830" w:type="dxa"/>
            <w:vMerge w:val="restart"/>
            <w:tcBorders>
              <w:right w:val="single" w:sz="4" w:space="0" w:color="auto"/>
            </w:tcBorders>
          </w:tcPr>
          <w:p w:rsidR="005A5EC4" w:rsidRPr="000D72AA" w:rsidRDefault="005A5EC4" w:rsidP="001942C7">
            <w:pPr>
              <w:ind w:firstLine="539"/>
              <w:jc w:val="both"/>
              <w:rPr>
                <w:rFonts w:ascii="Times New Roman" w:hAnsi="Times New Roman" w:cs="Times New Roman"/>
                <w:b/>
                <w:sz w:val="24"/>
                <w:szCs w:val="24"/>
                <w:lang w:val="uk-UA"/>
              </w:rPr>
            </w:pPr>
            <w:r w:rsidRPr="000D72AA">
              <w:rPr>
                <w:rFonts w:ascii="Times New Roman" w:hAnsi="Times New Roman" w:cs="Times New Roman"/>
                <w:b/>
                <w:sz w:val="24"/>
                <w:szCs w:val="24"/>
                <w:lang w:val="uk-UA"/>
              </w:rPr>
              <w:t xml:space="preserve">Рівні </w:t>
            </w:r>
          </w:p>
          <w:p w:rsidR="005A5EC4" w:rsidRPr="000D72AA" w:rsidRDefault="005A5EC4" w:rsidP="001942C7">
            <w:pPr>
              <w:ind w:firstLine="539"/>
              <w:jc w:val="both"/>
              <w:rPr>
                <w:rFonts w:ascii="Times New Roman" w:hAnsi="Times New Roman" w:cs="Times New Roman"/>
                <w:b/>
                <w:sz w:val="24"/>
                <w:szCs w:val="24"/>
                <w:lang w:val="uk-UA"/>
              </w:rPr>
            </w:pPr>
            <w:r w:rsidRPr="000D72AA">
              <w:rPr>
                <w:rFonts w:ascii="Times New Roman" w:hAnsi="Times New Roman" w:cs="Times New Roman"/>
                <w:b/>
                <w:sz w:val="24"/>
                <w:szCs w:val="24"/>
                <w:lang w:val="uk-UA"/>
              </w:rPr>
              <w:t>компетентності</w:t>
            </w:r>
          </w:p>
        </w:tc>
        <w:tc>
          <w:tcPr>
            <w:tcW w:w="3639" w:type="dxa"/>
            <w:gridSpan w:val="4"/>
            <w:tcBorders>
              <w:left w:val="single" w:sz="4" w:space="0" w:color="auto"/>
              <w:bottom w:val="single" w:sz="4" w:space="0" w:color="auto"/>
            </w:tcBorders>
          </w:tcPr>
          <w:p w:rsidR="005A5EC4" w:rsidRPr="000D72AA" w:rsidRDefault="005A5EC4" w:rsidP="001942C7">
            <w:pPr>
              <w:jc w:val="center"/>
              <w:rPr>
                <w:rFonts w:ascii="Times New Roman" w:hAnsi="Times New Roman" w:cs="Times New Roman"/>
                <w:b/>
                <w:sz w:val="24"/>
                <w:szCs w:val="24"/>
                <w:lang w:val="uk-UA"/>
              </w:rPr>
            </w:pPr>
            <w:r w:rsidRPr="000D72AA">
              <w:rPr>
                <w:rFonts w:ascii="Times New Roman" w:hAnsi="Times New Roman" w:cs="Times New Roman"/>
                <w:b/>
                <w:sz w:val="24"/>
                <w:szCs w:val="24"/>
                <w:lang w:val="uk-UA"/>
              </w:rPr>
              <w:t>Клас</w:t>
            </w:r>
          </w:p>
        </w:tc>
        <w:tc>
          <w:tcPr>
            <w:tcW w:w="1323" w:type="dxa"/>
            <w:vMerge w:val="restart"/>
            <w:tcBorders>
              <w:right w:val="single" w:sz="4" w:space="0" w:color="auto"/>
            </w:tcBorders>
          </w:tcPr>
          <w:p w:rsidR="005A5EC4" w:rsidRPr="000D72AA" w:rsidRDefault="005A5EC4" w:rsidP="001942C7">
            <w:pPr>
              <w:rPr>
                <w:rFonts w:ascii="Times New Roman" w:hAnsi="Times New Roman" w:cs="Times New Roman"/>
                <w:b/>
                <w:sz w:val="24"/>
                <w:szCs w:val="24"/>
                <w:lang w:val="uk-UA"/>
              </w:rPr>
            </w:pPr>
            <w:r w:rsidRPr="000D72AA">
              <w:rPr>
                <w:rFonts w:ascii="Times New Roman" w:hAnsi="Times New Roman" w:cs="Times New Roman"/>
                <w:b/>
                <w:sz w:val="24"/>
                <w:szCs w:val="24"/>
                <w:lang w:val="uk-UA"/>
              </w:rPr>
              <w:t>Кількість учнів</w:t>
            </w:r>
          </w:p>
        </w:tc>
        <w:tc>
          <w:tcPr>
            <w:tcW w:w="1553" w:type="dxa"/>
            <w:vMerge w:val="restart"/>
            <w:tcBorders>
              <w:left w:val="single" w:sz="4" w:space="0" w:color="auto"/>
            </w:tcBorders>
          </w:tcPr>
          <w:p w:rsidR="005A5EC4" w:rsidRPr="000D72AA" w:rsidRDefault="005A5EC4" w:rsidP="001942C7">
            <w:pPr>
              <w:rPr>
                <w:rFonts w:ascii="Times New Roman" w:hAnsi="Times New Roman" w:cs="Times New Roman"/>
                <w:b/>
                <w:sz w:val="24"/>
                <w:szCs w:val="24"/>
                <w:lang w:val="uk-UA"/>
              </w:rPr>
            </w:pPr>
            <w:r w:rsidRPr="000D72AA">
              <w:rPr>
                <w:rFonts w:ascii="Times New Roman" w:hAnsi="Times New Roman" w:cs="Times New Roman"/>
                <w:b/>
                <w:sz w:val="24"/>
                <w:szCs w:val="24"/>
                <w:lang w:val="uk-UA"/>
              </w:rPr>
              <w:t>%</w:t>
            </w:r>
          </w:p>
        </w:tc>
      </w:tr>
      <w:tr w:rsidR="005A5EC4" w:rsidRPr="000D72AA" w:rsidTr="001942C7">
        <w:tc>
          <w:tcPr>
            <w:tcW w:w="2830" w:type="dxa"/>
            <w:vMerge/>
            <w:tcBorders>
              <w:right w:val="single" w:sz="4" w:space="0" w:color="auto"/>
            </w:tcBorders>
          </w:tcPr>
          <w:p w:rsidR="005A5EC4" w:rsidRPr="000D72AA" w:rsidRDefault="005A5EC4" w:rsidP="001942C7">
            <w:pPr>
              <w:ind w:firstLine="539"/>
              <w:jc w:val="both"/>
              <w:rPr>
                <w:rFonts w:ascii="Times New Roman" w:hAnsi="Times New Roman" w:cs="Times New Roman"/>
                <w:sz w:val="24"/>
                <w:szCs w:val="24"/>
                <w:lang w:val="uk-UA"/>
              </w:rPr>
            </w:pPr>
          </w:p>
        </w:tc>
        <w:tc>
          <w:tcPr>
            <w:tcW w:w="1125" w:type="dxa"/>
            <w:tcBorders>
              <w:top w:val="single" w:sz="4" w:space="0" w:color="auto"/>
              <w:left w:val="single" w:sz="4" w:space="0" w:color="auto"/>
              <w:right w:val="single" w:sz="4" w:space="0" w:color="auto"/>
            </w:tcBorders>
          </w:tcPr>
          <w:p w:rsidR="005A5EC4" w:rsidRPr="000D72AA" w:rsidRDefault="005A5EC4" w:rsidP="001942C7">
            <w:pPr>
              <w:jc w:val="center"/>
              <w:rPr>
                <w:rFonts w:ascii="Times New Roman" w:hAnsi="Times New Roman" w:cs="Times New Roman"/>
                <w:b/>
                <w:sz w:val="24"/>
                <w:szCs w:val="24"/>
                <w:lang w:val="uk-UA"/>
              </w:rPr>
            </w:pPr>
            <w:r w:rsidRPr="000D72AA">
              <w:rPr>
                <w:rFonts w:ascii="Times New Roman" w:hAnsi="Times New Roman" w:cs="Times New Roman"/>
                <w:b/>
                <w:sz w:val="24"/>
                <w:szCs w:val="24"/>
                <w:lang w:val="uk-UA"/>
              </w:rPr>
              <w:t>3</w:t>
            </w:r>
          </w:p>
        </w:tc>
        <w:tc>
          <w:tcPr>
            <w:tcW w:w="718" w:type="dxa"/>
            <w:tcBorders>
              <w:top w:val="single" w:sz="4" w:space="0" w:color="auto"/>
              <w:left w:val="single" w:sz="4" w:space="0" w:color="auto"/>
              <w:right w:val="single" w:sz="4" w:space="0" w:color="auto"/>
            </w:tcBorders>
          </w:tcPr>
          <w:p w:rsidR="005A5EC4" w:rsidRPr="005759A0" w:rsidRDefault="005A5EC4" w:rsidP="001942C7">
            <w:pPr>
              <w:jc w:val="cente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1082" w:type="dxa"/>
            <w:tcBorders>
              <w:top w:val="single" w:sz="4" w:space="0" w:color="auto"/>
              <w:left w:val="single" w:sz="4" w:space="0" w:color="auto"/>
              <w:right w:val="single" w:sz="4" w:space="0" w:color="auto"/>
            </w:tcBorders>
          </w:tcPr>
          <w:p w:rsidR="005A5EC4" w:rsidRPr="000D72AA" w:rsidRDefault="005A5EC4" w:rsidP="001942C7">
            <w:pPr>
              <w:jc w:val="center"/>
              <w:rPr>
                <w:rFonts w:ascii="Times New Roman" w:hAnsi="Times New Roman" w:cs="Times New Roman"/>
                <w:b/>
                <w:sz w:val="24"/>
                <w:szCs w:val="24"/>
                <w:lang w:val="uk-UA"/>
              </w:rPr>
            </w:pPr>
            <w:r w:rsidRPr="000D72AA">
              <w:rPr>
                <w:rFonts w:ascii="Times New Roman" w:hAnsi="Times New Roman" w:cs="Times New Roman"/>
                <w:b/>
                <w:sz w:val="24"/>
                <w:szCs w:val="24"/>
                <w:lang w:val="uk-UA"/>
              </w:rPr>
              <w:t>4</w:t>
            </w:r>
          </w:p>
        </w:tc>
        <w:tc>
          <w:tcPr>
            <w:tcW w:w="714" w:type="dxa"/>
            <w:tcBorders>
              <w:top w:val="single" w:sz="4" w:space="0" w:color="auto"/>
              <w:left w:val="single" w:sz="4" w:space="0" w:color="auto"/>
              <w:right w:val="single" w:sz="4" w:space="0" w:color="auto"/>
            </w:tcBorders>
          </w:tcPr>
          <w:p w:rsidR="005A5EC4" w:rsidRPr="005759A0" w:rsidRDefault="005A5EC4" w:rsidP="001942C7">
            <w:pPr>
              <w:jc w:val="cente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1323" w:type="dxa"/>
            <w:vMerge/>
            <w:tcBorders>
              <w:right w:val="single" w:sz="4" w:space="0" w:color="auto"/>
            </w:tcBorders>
          </w:tcPr>
          <w:p w:rsidR="005A5EC4" w:rsidRPr="000D72AA" w:rsidRDefault="005A5EC4" w:rsidP="001942C7">
            <w:pPr>
              <w:ind w:firstLine="539"/>
              <w:jc w:val="center"/>
              <w:rPr>
                <w:rFonts w:ascii="Times New Roman" w:hAnsi="Times New Roman" w:cs="Times New Roman"/>
                <w:b/>
                <w:sz w:val="24"/>
                <w:szCs w:val="24"/>
                <w:lang w:val="uk-UA"/>
              </w:rPr>
            </w:pPr>
          </w:p>
        </w:tc>
        <w:tc>
          <w:tcPr>
            <w:tcW w:w="1553" w:type="dxa"/>
            <w:vMerge/>
            <w:tcBorders>
              <w:left w:val="single" w:sz="4" w:space="0" w:color="auto"/>
            </w:tcBorders>
          </w:tcPr>
          <w:p w:rsidR="005A5EC4" w:rsidRPr="000D72AA" w:rsidRDefault="005A5EC4" w:rsidP="001942C7">
            <w:pPr>
              <w:ind w:firstLine="539"/>
              <w:jc w:val="center"/>
              <w:rPr>
                <w:rFonts w:ascii="Times New Roman" w:hAnsi="Times New Roman" w:cs="Times New Roman"/>
                <w:b/>
                <w:sz w:val="24"/>
                <w:szCs w:val="24"/>
                <w:lang w:val="uk-UA"/>
              </w:rPr>
            </w:pPr>
          </w:p>
        </w:tc>
      </w:tr>
      <w:tr w:rsidR="005A5EC4" w:rsidRPr="000D72AA" w:rsidTr="001942C7">
        <w:tc>
          <w:tcPr>
            <w:tcW w:w="2830" w:type="dxa"/>
            <w:tcBorders>
              <w:right w:val="single" w:sz="4" w:space="0" w:color="auto"/>
            </w:tcBorders>
          </w:tcPr>
          <w:p w:rsidR="005A5EC4" w:rsidRPr="000D72AA" w:rsidRDefault="005A5EC4" w:rsidP="001942C7">
            <w:pPr>
              <w:ind w:firstLine="539"/>
              <w:jc w:val="both"/>
              <w:rPr>
                <w:rFonts w:ascii="Times New Roman" w:hAnsi="Times New Roman" w:cs="Times New Roman"/>
                <w:sz w:val="24"/>
                <w:szCs w:val="24"/>
                <w:lang w:val="uk-UA"/>
              </w:rPr>
            </w:pPr>
            <w:r w:rsidRPr="000D72AA">
              <w:rPr>
                <w:rFonts w:ascii="Times New Roman" w:hAnsi="Times New Roman" w:cs="Times New Roman"/>
                <w:sz w:val="24"/>
                <w:szCs w:val="24"/>
                <w:lang w:val="uk-UA"/>
              </w:rPr>
              <w:t xml:space="preserve">Високий </w:t>
            </w:r>
          </w:p>
        </w:tc>
        <w:tc>
          <w:tcPr>
            <w:tcW w:w="1125" w:type="dxa"/>
            <w:tcBorders>
              <w:left w:val="single" w:sz="4" w:space="0" w:color="auto"/>
              <w:right w:val="single" w:sz="4" w:space="0" w:color="auto"/>
            </w:tcBorders>
          </w:tcPr>
          <w:p w:rsidR="005A5EC4" w:rsidRPr="000D72AA"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18" w:type="dxa"/>
            <w:tcBorders>
              <w:left w:val="single" w:sz="4" w:space="0" w:color="auto"/>
              <w:right w:val="single" w:sz="4" w:space="0" w:color="auto"/>
            </w:tcBorders>
          </w:tcPr>
          <w:p w:rsidR="005A5EC4" w:rsidRPr="005759A0" w:rsidRDefault="005A5EC4" w:rsidP="001942C7">
            <w:pPr>
              <w:jc w:val="center"/>
              <w:rPr>
                <w:rFonts w:ascii="Times New Roman" w:hAnsi="Times New Roman" w:cs="Times New Roman"/>
                <w:i/>
                <w:sz w:val="24"/>
                <w:szCs w:val="24"/>
                <w:lang w:val="uk-UA"/>
              </w:rPr>
            </w:pPr>
            <w:r w:rsidRPr="005759A0">
              <w:rPr>
                <w:rFonts w:ascii="Times New Roman" w:hAnsi="Times New Roman" w:cs="Times New Roman"/>
                <w:i/>
                <w:sz w:val="24"/>
                <w:szCs w:val="24"/>
                <w:lang w:val="uk-UA"/>
              </w:rPr>
              <w:t>12</w:t>
            </w:r>
          </w:p>
        </w:tc>
        <w:tc>
          <w:tcPr>
            <w:tcW w:w="1082" w:type="dxa"/>
            <w:tcBorders>
              <w:left w:val="single" w:sz="4" w:space="0" w:color="auto"/>
              <w:right w:val="single" w:sz="4" w:space="0" w:color="auto"/>
            </w:tcBorders>
          </w:tcPr>
          <w:p w:rsidR="005A5EC4" w:rsidRPr="000D72AA"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714" w:type="dxa"/>
            <w:tcBorders>
              <w:left w:val="single" w:sz="4" w:space="0" w:color="auto"/>
              <w:right w:val="single" w:sz="4" w:space="0" w:color="auto"/>
            </w:tcBorders>
          </w:tcPr>
          <w:p w:rsidR="005A5EC4" w:rsidRPr="005759A0"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33</w:t>
            </w:r>
          </w:p>
        </w:tc>
        <w:tc>
          <w:tcPr>
            <w:tcW w:w="1323" w:type="dxa"/>
          </w:tcPr>
          <w:p w:rsidR="005A5EC4" w:rsidRPr="000D72AA" w:rsidRDefault="005A5EC4" w:rsidP="001942C7">
            <w:pPr>
              <w:ind w:firstLine="539"/>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553" w:type="dxa"/>
          </w:tcPr>
          <w:p w:rsidR="005A5EC4" w:rsidRPr="000D72AA" w:rsidRDefault="005A5EC4" w:rsidP="001942C7">
            <w:pPr>
              <w:ind w:firstLine="539"/>
              <w:rPr>
                <w:rFonts w:ascii="Times New Roman" w:hAnsi="Times New Roman" w:cs="Times New Roman"/>
                <w:sz w:val="24"/>
                <w:szCs w:val="24"/>
                <w:lang w:val="uk-UA"/>
              </w:rPr>
            </w:pPr>
            <w:r>
              <w:rPr>
                <w:rFonts w:ascii="Times New Roman" w:hAnsi="Times New Roman" w:cs="Times New Roman"/>
                <w:sz w:val="24"/>
                <w:szCs w:val="24"/>
                <w:lang w:val="uk-UA"/>
              </w:rPr>
              <w:t>21</w:t>
            </w:r>
            <w:r w:rsidRPr="000D72AA">
              <w:rPr>
                <w:rFonts w:ascii="Times New Roman" w:hAnsi="Times New Roman" w:cs="Times New Roman"/>
                <w:sz w:val="24"/>
                <w:szCs w:val="24"/>
                <w:lang w:val="uk-UA"/>
              </w:rPr>
              <w:t xml:space="preserve"> %</w:t>
            </w:r>
          </w:p>
        </w:tc>
      </w:tr>
      <w:tr w:rsidR="005A5EC4" w:rsidRPr="000D72AA" w:rsidTr="001942C7">
        <w:tc>
          <w:tcPr>
            <w:tcW w:w="2830" w:type="dxa"/>
            <w:tcBorders>
              <w:right w:val="single" w:sz="4" w:space="0" w:color="auto"/>
            </w:tcBorders>
          </w:tcPr>
          <w:p w:rsidR="005A5EC4" w:rsidRPr="000D72AA" w:rsidRDefault="005A5EC4" w:rsidP="001942C7">
            <w:pPr>
              <w:ind w:firstLine="539"/>
              <w:jc w:val="both"/>
              <w:rPr>
                <w:rFonts w:ascii="Times New Roman" w:hAnsi="Times New Roman" w:cs="Times New Roman"/>
                <w:sz w:val="24"/>
                <w:szCs w:val="24"/>
                <w:lang w:val="uk-UA"/>
              </w:rPr>
            </w:pPr>
            <w:r w:rsidRPr="000D72AA">
              <w:rPr>
                <w:rFonts w:ascii="Times New Roman" w:hAnsi="Times New Roman" w:cs="Times New Roman"/>
                <w:sz w:val="24"/>
                <w:szCs w:val="24"/>
                <w:lang w:val="uk-UA"/>
              </w:rPr>
              <w:t xml:space="preserve">Достатній </w:t>
            </w:r>
          </w:p>
        </w:tc>
        <w:tc>
          <w:tcPr>
            <w:tcW w:w="1125" w:type="dxa"/>
            <w:tcBorders>
              <w:left w:val="single" w:sz="4" w:space="0" w:color="auto"/>
              <w:right w:val="single" w:sz="4" w:space="0" w:color="auto"/>
            </w:tcBorders>
          </w:tcPr>
          <w:p w:rsidR="005A5EC4" w:rsidRPr="000D72AA"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718" w:type="dxa"/>
            <w:tcBorders>
              <w:left w:val="single" w:sz="4" w:space="0" w:color="auto"/>
              <w:right w:val="single" w:sz="4" w:space="0" w:color="auto"/>
            </w:tcBorders>
          </w:tcPr>
          <w:p w:rsidR="005A5EC4" w:rsidRPr="005759A0"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59</w:t>
            </w:r>
          </w:p>
        </w:tc>
        <w:tc>
          <w:tcPr>
            <w:tcW w:w="1082" w:type="dxa"/>
            <w:tcBorders>
              <w:left w:val="single" w:sz="4" w:space="0" w:color="auto"/>
              <w:right w:val="single" w:sz="4" w:space="0" w:color="auto"/>
            </w:tcBorders>
          </w:tcPr>
          <w:p w:rsidR="005A5EC4" w:rsidRPr="000D72AA"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714" w:type="dxa"/>
            <w:tcBorders>
              <w:left w:val="single" w:sz="4" w:space="0" w:color="auto"/>
              <w:right w:val="single" w:sz="4" w:space="0" w:color="auto"/>
            </w:tcBorders>
          </w:tcPr>
          <w:p w:rsidR="005A5EC4" w:rsidRPr="005759A0"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50</w:t>
            </w:r>
          </w:p>
        </w:tc>
        <w:tc>
          <w:tcPr>
            <w:tcW w:w="1323" w:type="dxa"/>
          </w:tcPr>
          <w:p w:rsidR="005A5EC4" w:rsidRPr="000D72AA" w:rsidRDefault="005A5EC4" w:rsidP="001942C7">
            <w:pPr>
              <w:jc w:val="center"/>
              <w:rPr>
                <w:rFonts w:ascii="Times New Roman" w:hAnsi="Times New Roman" w:cs="Times New Roman"/>
                <w:sz w:val="24"/>
                <w:szCs w:val="24"/>
                <w:lang w:val="uk-UA"/>
              </w:rPr>
            </w:pPr>
            <w:r w:rsidRPr="000D72AA">
              <w:rPr>
                <w:rFonts w:ascii="Times New Roman" w:hAnsi="Times New Roman" w:cs="Times New Roman"/>
                <w:sz w:val="24"/>
                <w:szCs w:val="24"/>
                <w:lang w:val="uk-UA"/>
              </w:rPr>
              <w:t>16</w:t>
            </w:r>
          </w:p>
        </w:tc>
        <w:tc>
          <w:tcPr>
            <w:tcW w:w="1553" w:type="dxa"/>
          </w:tcPr>
          <w:p w:rsidR="005A5EC4" w:rsidRPr="000D72AA" w:rsidRDefault="005A5EC4" w:rsidP="001942C7">
            <w:pPr>
              <w:ind w:firstLine="539"/>
              <w:rPr>
                <w:rFonts w:ascii="Times New Roman" w:hAnsi="Times New Roman" w:cs="Times New Roman"/>
                <w:sz w:val="24"/>
                <w:szCs w:val="24"/>
                <w:lang w:val="uk-UA"/>
              </w:rPr>
            </w:pPr>
            <w:r>
              <w:rPr>
                <w:rFonts w:ascii="Times New Roman" w:hAnsi="Times New Roman" w:cs="Times New Roman"/>
                <w:sz w:val="24"/>
                <w:szCs w:val="24"/>
                <w:lang w:val="uk-UA"/>
              </w:rPr>
              <w:t>55</w:t>
            </w:r>
            <w:r w:rsidRPr="000D72AA">
              <w:rPr>
                <w:rFonts w:ascii="Times New Roman" w:hAnsi="Times New Roman" w:cs="Times New Roman"/>
                <w:sz w:val="24"/>
                <w:szCs w:val="24"/>
                <w:lang w:val="uk-UA"/>
              </w:rPr>
              <w:t xml:space="preserve"> %</w:t>
            </w:r>
          </w:p>
        </w:tc>
      </w:tr>
      <w:tr w:rsidR="005A5EC4" w:rsidRPr="000D72AA" w:rsidTr="001942C7">
        <w:tc>
          <w:tcPr>
            <w:tcW w:w="2830" w:type="dxa"/>
            <w:tcBorders>
              <w:right w:val="single" w:sz="4" w:space="0" w:color="auto"/>
            </w:tcBorders>
          </w:tcPr>
          <w:p w:rsidR="005A5EC4" w:rsidRPr="000D72AA" w:rsidRDefault="005A5EC4" w:rsidP="001942C7">
            <w:pPr>
              <w:ind w:firstLine="539"/>
              <w:jc w:val="both"/>
              <w:rPr>
                <w:rFonts w:ascii="Times New Roman" w:hAnsi="Times New Roman" w:cs="Times New Roman"/>
                <w:sz w:val="24"/>
                <w:szCs w:val="24"/>
                <w:lang w:val="uk-UA"/>
              </w:rPr>
            </w:pPr>
            <w:r w:rsidRPr="000D72AA">
              <w:rPr>
                <w:rFonts w:ascii="Times New Roman" w:hAnsi="Times New Roman" w:cs="Times New Roman"/>
                <w:sz w:val="24"/>
                <w:szCs w:val="24"/>
                <w:lang w:val="uk-UA"/>
              </w:rPr>
              <w:t>Середній</w:t>
            </w:r>
          </w:p>
        </w:tc>
        <w:tc>
          <w:tcPr>
            <w:tcW w:w="1125" w:type="dxa"/>
            <w:tcBorders>
              <w:left w:val="single" w:sz="4" w:space="0" w:color="auto"/>
              <w:right w:val="single" w:sz="4" w:space="0" w:color="auto"/>
            </w:tcBorders>
          </w:tcPr>
          <w:p w:rsidR="005A5EC4" w:rsidRPr="000D72AA"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18" w:type="dxa"/>
            <w:tcBorders>
              <w:left w:val="single" w:sz="4" w:space="0" w:color="auto"/>
              <w:right w:val="single" w:sz="4" w:space="0" w:color="auto"/>
            </w:tcBorders>
          </w:tcPr>
          <w:p w:rsidR="005A5EC4" w:rsidRPr="005759A0"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29</w:t>
            </w:r>
          </w:p>
        </w:tc>
        <w:tc>
          <w:tcPr>
            <w:tcW w:w="1082" w:type="dxa"/>
            <w:tcBorders>
              <w:left w:val="single" w:sz="4" w:space="0" w:color="auto"/>
              <w:right w:val="single" w:sz="4" w:space="0" w:color="auto"/>
            </w:tcBorders>
          </w:tcPr>
          <w:p w:rsidR="005A5EC4" w:rsidRPr="000D72AA" w:rsidRDefault="005A5EC4" w:rsidP="001942C7">
            <w:pPr>
              <w:jc w:val="center"/>
              <w:rPr>
                <w:rFonts w:ascii="Times New Roman" w:hAnsi="Times New Roman" w:cs="Times New Roman"/>
                <w:sz w:val="24"/>
                <w:szCs w:val="24"/>
                <w:lang w:val="uk-UA"/>
              </w:rPr>
            </w:pPr>
            <w:r w:rsidRPr="000D72AA">
              <w:rPr>
                <w:rFonts w:ascii="Times New Roman" w:hAnsi="Times New Roman" w:cs="Times New Roman"/>
                <w:sz w:val="24"/>
                <w:szCs w:val="24"/>
                <w:lang w:val="uk-UA"/>
              </w:rPr>
              <w:t>2</w:t>
            </w:r>
          </w:p>
        </w:tc>
        <w:tc>
          <w:tcPr>
            <w:tcW w:w="714" w:type="dxa"/>
            <w:tcBorders>
              <w:left w:val="single" w:sz="4" w:space="0" w:color="auto"/>
              <w:right w:val="single" w:sz="4" w:space="0" w:color="auto"/>
            </w:tcBorders>
          </w:tcPr>
          <w:p w:rsidR="005A5EC4" w:rsidRPr="005759A0"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17</w:t>
            </w:r>
          </w:p>
        </w:tc>
        <w:tc>
          <w:tcPr>
            <w:tcW w:w="1323" w:type="dxa"/>
          </w:tcPr>
          <w:p w:rsidR="005A5EC4" w:rsidRPr="000D72AA" w:rsidRDefault="005A5EC4" w:rsidP="001942C7">
            <w:pPr>
              <w:ind w:firstLine="539"/>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553" w:type="dxa"/>
          </w:tcPr>
          <w:p w:rsidR="005A5EC4" w:rsidRPr="000D72AA" w:rsidRDefault="005A5EC4" w:rsidP="001942C7">
            <w:pPr>
              <w:ind w:firstLine="539"/>
              <w:rPr>
                <w:rFonts w:ascii="Times New Roman" w:hAnsi="Times New Roman" w:cs="Times New Roman"/>
                <w:sz w:val="24"/>
                <w:szCs w:val="24"/>
                <w:lang w:val="uk-UA"/>
              </w:rPr>
            </w:pPr>
            <w:r>
              <w:rPr>
                <w:rFonts w:ascii="Times New Roman" w:hAnsi="Times New Roman" w:cs="Times New Roman"/>
                <w:sz w:val="24"/>
                <w:szCs w:val="24"/>
                <w:lang w:val="uk-UA"/>
              </w:rPr>
              <w:t>24</w:t>
            </w:r>
            <w:r w:rsidRPr="000D72AA">
              <w:rPr>
                <w:rFonts w:ascii="Times New Roman" w:hAnsi="Times New Roman" w:cs="Times New Roman"/>
                <w:sz w:val="24"/>
                <w:szCs w:val="24"/>
                <w:lang w:val="uk-UA"/>
              </w:rPr>
              <w:t xml:space="preserve"> %</w:t>
            </w:r>
          </w:p>
        </w:tc>
      </w:tr>
      <w:tr w:rsidR="005A5EC4" w:rsidRPr="000D72AA" w:rsidTr="001942C7">
        <w:tc>
          <w:tcPr>
            <w:tcW w:w="2830" w:type="dxa"/>
            <w:tcBorders>
              <w:right w:val="single" w:sz="4" w:space="0" w:color="auto"/>
            </w:tcBorders>
          </w:tcPr>
          <w:p w:rsidR="005A5EC4" w:rsidRPr="000D72AA" w:rsidRDefault="005A5EC4" w:rsidP="001942C7">
            <w:pPr>
              <w:ind w:firstLine="539"/>
              <w:jc w:val="both"/>
              <w:rPr>
                <w:rFonts w:ascii="Times New Roman" w:hAnsi="Times New Roman" w:cs="Times New Roman"/>
                <w:sz w:val="24"/>
                <w:szCs w:val="24"/>
                <w:lang w:val="uk-UA"/>
              </w:rPr>
            </w:pPr>
            <w:r w:rsidRPr="000D72AA">
              <w:rPr>
                <w:rFonts w:ascii="Times New Roman" w:hAnsi="Times New Roman" w:cs="Times New Roman"/>
                <w:sz w:val="24"/>
                <w:szCs w:val="24"/>
                <w:lang w:val="uk-UA"/>
              </w:rPr>
              <w:t xml:space="preserve">Початковий </w:t>
            </w:r>
          </w:p>
        </w:tc>
        <w:tc>
          <w:tcPr>
            <w:tcW w:w="1125" w:type="dxa"/>
            <w:tcBorders>
              <w:left w:val="single" w:sz="4" w:space="0" w:color="auto"/>
              <w:right w:val="single" w:sz="4" w:space="0" w:color="auto"/>
            </w:tcBorders>
          </w:tcPr>
          <w:p w:rsidR="005A5EC4" w:rsidRPr="000D72AA" w:rsidRDefault="005A5EC4" w:rsidP="001942C7">
            <w:pPr>
              <w:jc w:val="center"/>
              <w:rPr>
                <w:rFonts w:ascii="Times New Roman" w:hAnsi="Times New Roman" w:cs="Times New Roman"/>
                <w:sz w:val="24"/>
                <w:szCs w:val="24"/>
                <w:lang w:val="uk-UA"/>
              </w:rPr>
            </w:pPr>
            <w:r w:rsidRPr="000D72AA">
              <w:rPr>
                <w:rFonts w:ascii="Times New Roman" w:hAnsi="Times New Roman" w:cs="Times New Roman"/>
                <w:sz w:val="24"/>
                <w:szCs w:val="24"/>
                <w:lang w:val="uk-UA"/>
              </w:rPr>
              <w:t>---</w:t>
            </w:r>
          </w:p>
        </w:tc>
        <w:tc>
          <w:tcPr>
            <w:tcW w:w="718" w:type="dxa"/>
            <w:tcBorders>
              <w:left w:val="single" w:sz="4" w:space="0" w:color="auto"/>
              <w:right w:val="single" w:sz="4" w:space="0" w:color="auto"/>
            </w:tcBorders>
          </w:tcPr>
          <w:p w:rsidR="005A5EC4" w:rsidRPr="005759A0"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w:t>
            </w:r>
          </w:p>
        </w:tc>
        <w:tc>
          <w:tcPr>
            <w:tcW w:w="1082" w:type="dxa"/>
            <w:tcBorders>
              <w:left w:val="single" w:sz="4" w:space="0" w:color="auto"/>
              <w:right w:val="single" w:sz="4" w:space="0" w:color="auto"/>
            </w:tcBorders>
          </w:tcPr>
          <w:p w:rsidR="005A5EC4" w:rsidRPr="000D72AA" w:rsidRDefault="005A5EC4" w:rsidP="001942C7">
            <w:pPr>
              <w:jc w:val="center"/>
              <w:rPr>
                <w:rFonts w:ascii="Times New Roman" w:hAnsi="Times New Roman" w:cs="Times New Roman"/>
                <w:sz w:val="24"/>
                <w:szCs w:val="24"/>
                <w:lang w:val="uk-UA"/>
              </w:rPr>
            </w:pPr>
            <w:r w:rsidRPr="000D72AA">
              <w:rPr>
                <w:rFonts w:ascii="Times New Roman" w:hAnsi="Times New Roman" w:cs="Times New Roman"/>
                <w:sz w:val="24"/>
                <w:szCs w:val="24"/>
                <w:lang w:val="uk-UA"/>
              </w:rPr>
              <w:t>---</w:t>
            </w:r>
          </w:p>
        </w:tc>
        <w:tc>
          <w:tcPr>
            <w:tcW w:w="714" w:type="dxa"/>
            <w:tcBorders>
              <w:left w:val="single" w:sz="4" w:space="0" w:color="auto"/>
              <w:right w:val="single" w:sz="4" w:space="0" w:color="auto"/>
            </w:tcBorders>
          </w:tcPr>
          <w:p w:rsidR="005A5EC4" w:rsidRPr="005759A0"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w:t>
            </w:r>
          </w:p>
        </w:tc>
        <w:tc>
          <w:tcPr>
            <w:tcW w:w="1323" w:type="dxa"/>
          </w:tcPr>
          <w:p w:rsidR="005A5EC4" w:rsidRPr="000D72AA" w:rsidRDefault="005A5EC4" w:rsidP="001942C7">
            <w:pPr>
              <w:ind w:firstLine="539"/>
              <w:rPr>
                <w:rFonts w:ascii="Times New Roman" w:hAnsi="Times New Roman" w:cs="Times New Roman"/>
                <w:sz w:val="24"/>
                <w:szCs w:val="24"/>
                <w:lang w:val="uk-UA"/>
              </w:rPr>
            </w:pPr>
            <w:r w:rsidRPr="000D72AA">
              <w:rPr>
                <w:rFonts w:ascii="Times New Roman" w:hAnsi="Times New Roman" w:cs="Times New Roman"/>
                <w:sz w:val="24"/>
                <w:szCs w:val="24"/>
                <w:lang w:val="uk-UA"/>
              </w:rPr>
              <w:t>---</w:t>
            </w:r>
          </w:p>
        </w:tc>
        <w:tc>
          <w:tcPr>
            <w:tcW w:w="1553" w:type="dxa"/>
          </w:tcPr>
          <w:p w:rsidR="005A5EC4" w:rsidRPr="000D72AA" w:rsidRDefault="005A5EC4" w:rsidP="001942C7">
            <w:pPr>
              <w:ind w:firstLine="539"/>
              <w:rPr>
                <w:rFonts w:ascii="Times New Roman" w:hAnsi="Times New Roman" w:cs="Times New Roman"/>
                <w:sz w:val="24"/>
                <w:szCs w:val="24"/>
                <w:lang w:val="uk-UA"/>
              </w:rPr>
            </w:pPr>
            <w:r w:rsidRPr="000D72AA">
              <w:rPr>
                <w:rFonts w:ascii="Times New Roman" w:hAnsi="Times New Roman" w:cs="Times New Roman"/>
                <w:sz w:val="24"/>
                <w:szCs w:val="24"/>
                <w:lang w:val="uk-UA"/>
              </w:rPr>
              <w:t>---</w:t>
            </w:r>
          </w:p>
        </w:tc>
      </w:tr>
      <w:tr w:rsidR="005A5EC4" w:rsidRPr="000D72AA" w:rsidTr="001942C7">
        <w:tc>
          <w:tcPr>
            <w:tcW w:w="2830" w:type="dxa"/>
            <w:tcBorders>
              <w:right w:val="single" w:sz="4" w:space="0" w:color="auto"/>
            </w:tcBorders>
          </w:tcPr>
          <w:p w:rsidR="005A5EC4" w:rsidRPr="000D72AA" w:rsidRDefault="005A5EC4" w:rsidP="001942C7">
            <w:pPr>
              <w:ind w:firstLine="539"/>
              <w:jc w:val="both"/>
              <w:rPr>
                <w:rFonts w:ascii="Times New Roman" w:hAnsi="Times New Roman" w:cs="Times New Roman"/>
                <w:sz w:val="24"/>
                <w:szCs w:val="24"/>
                <w:lang w:val="uk-UA"/>
              </w:rPr>
            </w:pPr>
            <w:r w:rsidRPr="000D72AA">
              <w:rPr>
                <w:rFonts w:ascii="Times New Roman" w:hAnsi="Times New Roman" w:cs="Times New Roman"/>
                <w:sz w:val="24"/>
                <w:szCs w:val="24"/>
                <w:lang w:val="uk-UA"/>
              </w:rPr>
              <w:t>Всього</w:t>
            </w:r>
          </w:p>
        </w:tc>
        <w:tc>
          <w:tcPr>
            <w:tcW w:w="1125" w:type="dxa"/>
            <w:tcBorders>
              <w:left w:val="single" w:sz="4" w:space="0" w:color="auto"/>
              <w:right w:val="single" w:sz="4" w:space="0" w:color="auto"/>
            </w:tcBorders>
          </w:tcPr>
          <w:p w:rsidR="005A5EC4" w:rsidRPr="000D72AA" w:rsidRDefault="005A5EC4" w:rsidP="001942C7">
            <w:pPr>
              <w:jc w:val="center"/>
              <w:rPr>
                <w:rFonts w:ascii="Times New Roman" w:hAnsi="Times New Roman" w:cs="Times New Roman"/>
                <w:b/>
                <w:sz w:val="24"/>
                <w:szCs w:val="24"/>
                <w:lang w:val="uk-UA"/>
              </w:rPr>
            </w:pPr>
            <w:r>
              <w:rPr>
                <w:rFonts w:ascii="Times New Roman" w:hAnsi="Times New Roman" w:cs="Times New Roman"/>
                <w:b/>
                <w:sz w:val="24"/>
                <w:szCs w:val="24"/>
                <w:lang w:val="uk-UA"/>
              </w:rPr>
              <w:t>17</w:t>
            </w:r>
          </w:p>
        </w:tc>
        <w:tc>
          <w:tcPr>
            <w:tcW w:w="718" w:type="dxa"/>
            <w:tcBorders>
              <w:left w:val="single" w:sz="4" w:space="0" w:color="auto"/>
              <w:right w:val="single" w:sz="4" w:space="0" w:color="auto"/>
            </w:tcBorders>
          </w:tcPr>
          <w:p w:rsidR="005A5EC4" w:rsidRPr="005759A0" w:rsidRDefault="005A5EC4" w:rsidP="001942C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100</w:t>
            </w:r>
          </w:p>
        </w:tc>
        <w:tc>
          <w:tcPr>
            <w:tcW w:w="1082" w:type="dxa"/>
            <w:tcBorders>
              <w:left w:val="single" w:sz="4" w:space="0" w:color="auto"/>
              <w:right w:val="single" w:sz="4" w:space="0" w:color="auto"/>
            </w:tcBorders>
          </w:tcPr>
          <w:p w:rsidR="005A5EC4" w:rsidRPr="000D72AA" w:rsidRDefault="005A5EC4" w:rsidP="001942C7">
            <w:pPr>
              <w:jc w:val="center"/>
              <w:rPr>
                <w:rFonts w:ascii="Times New Roman" w:hAnsi="Times New Roman" w:cs="Times New Roman"/>
                <w:b/>
                <w:sz w:val="24"/>
                <w:szCs w:val="24"/>
                <w:lang w:val="uk-UA"/>
              </w:rPr>
            </w:pPr>
            <w:r>
              <w:rPr>
                <w:rFonts w:ascii="Times New Roman" w:hAnsi="Times New Roman" w:cs="Times New Roman"/>
                <w:b/>
                <w:sz w:val="24"/>
                <w:szCs w:val="24"/>
                <w:lang w:val="uk-UA"/>
              </w:rPr>
              <w:t>12</w:t>
            </w:r>
          </w:p>
        </w:tc>
        <w:tc>
          <w:tcPr>
            <w:tcW w:w="714" w:type="dxa"/>
            <w:tcBorders>
              <w:left w:val="single" w:sz="4" w:space="0" w:color="auto"/>
              <w:right w:val="single" w:sz="4" w:space="0" w:color="auto"/>
            </w:tcBorders>
          </w:tcPr>
          <w:p w:rsidR="005A5EC4" w:rsidRPr="005759A0" w:rsidRDefault="005A5EC4" w:rsidP="001942C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100</w:t>
            </w:r>
          </w:p>
        </w:tc>
        <w:tc>
          <w:tcPr>
            <w:tcW w:w="1323" w:type="dxa"/>
            <w:tcBorders>
              <w:right w:val="single" w:sz="4" w:space="0" w:color="auto"/>
            </w:tcBorders>
          </w:tcPr>
          <w:p w:rsidR="005A5EC4" w:rsidRPr="000D72AA" w:rsidRDefault="005A5EC4" w:rsidP="001942C7">
            <w:pPr>
              <w:ind w:firstLine="539"/>
              <w:rPr>
                <w:rFonts w:ascii="Times New Roman" w:hAnsi="Times New Roman" w:cs="Times New Roman"/>
                <w:b/>
                <w:sz w:val="24"/>
                <w:szCs w:val="24"/>
                <w:lang w:val="uk-UA"/>
              </w:rPr>
            </w:pPr>
            <w:r>
              <w:rPr>
                <w:rFonts w:ascii="Times New Roman" w:hAnsi="Times New Roman" w:cs="Times New Roman"/>
                <w:b/>
                <w:sz w:val="24"/>
                <w:szCs w:val="24"/>
                <w:lang w:val="uk-UA"/>
              </w:rPr>
              <w:t>29</w:t>
            </w:r>
          </w:p>
        </w:tc>
        <w:tc>
          <w:tcPr>
            <w:tcW w:w="1553" w:type="dxa"/>
            <w:tcBorders>
              <w:left w:val="single" w:sz="4" w:space="0" w:color="auto"/>
            </w:tcBorders>
          </w:tcPr>
          <w:p w:rsidR="005A5EC4" w:rsidRPr="000D72AA" w:rsidRDefault="005A5EC4" w:rsidP="001942C7">
            <w:pPr>
              <w:ind w:firstLine="539"/>
              <w:rPr>
                <w:rFonts w:ascii="Times New Roman" w:hAnsi="Times New Roman" w:cs="Times New Roman"/>
                <w:b/>
                <w:sz w:val="24"/>
                <w:szCs w:val="24"/>
                <w:lang w:val="uk-UA"/>
              </w:rPr>
            </w:pPr>
            <w:r>
              <w:rPr>
                <w:rFonts w:ascii="Times New Roman" w:hAnsi="Times New Roman" w:cs="Times New Roman"/>
                <w:b/>
                <w:sz w:val="24"/>
                <w:szCs w:val="24"/>
                <w:lang w:val="uk-UA"/>
              </w:rPr>
              <w:t>100</w:t>
            </w:r>
            <w:r w:rsidRPr="000D72AA">
              <w:rPr>
                <w:rFonts w:ascii="Times New Roman" w:hAnsi="Times New Roman" w:cs="Times New Roman"/>
                <w:b/>
                <w:sz w:val="24"/>
                <w:szCs w:val="24"/>
                <w:lang w:val="uk-UA"/>
              </w:rPr>
              <w:t xml:space="preserve"> %</w:t>
            </w:r>
          </w:p>
        </w:tc>
      </w:tr>
      <w:tr w:rsidR="005A5EC4" w:rsidRPr="000D72AA" w:rsidTr="001942C7">
        <w:tc>
          <w:tcPr>
            <w:tcW w:w="2830" w:type="dxa"/>
            <w:tcBorders>
              <w:right w:val="single" w:sz="4" w:space="0" w:color="auto"/>
            </w:tcBorders>
          </w:tcPr>
          <w:p w:rsidR="005A5EC4" w:rsidRPr="000D72AA" w:rsidRDefault="005A5EC4" w:rsidP="001942C7">
            <w:pPr>
              <w:ind w:firstLine="539"/>
              <w:jc w:val="both"/>
              <w:rPr>
                <w:rFonts w:ascii="Times New Roman" w:hAnsi="Times New Roman" w:cs="Times New Roman"/>
                <w:b/>
                <w:sz w:val="24"/>
                <w:szCs w:val="24"/>
                <w:lang w:val="uk-UA"/>
              </w:rPr>
            </w:pPr>
            <w:r w:rsidRPr="000D72AA">
              <w:rPr>
                <w:rFonts w:ascii="Times New Roman" w:hAnsi="Times New Roman" w:cs="Times New Roman"/>
                <w:b/>
                <w:sz w:val="24"/>
                <w:szCs w:val="24"/>
                <w:lang w:val="uk-UA"/>
              </w:rPr>
              <w:t>Якість знань</w:t>
            </w:r>
          </w:p>
        </w:tc>
        <w:tc>
          <w:tcPr>
            <w:tcW w:w="1125" w:type="dxa"/>
            <w:tcBorders>
              <w:left w:val="single" w:sz="4" w:space="0" w:color="auto"/>
              <w:right w:val="single" w:sz="4" w:space="0" w:color="auto"/>
            </w:tcBorders>
          </w:tcPr>
          <w:p w:rsidR="005A5EC4" w:rsidRPr="000D72AA" w:rsidRDefault="005A5EC4" w:rsidP="001942C7">
            <w:pPr>
              <w:jc w:val="center"/>
              <w:rPr>
                <w:rFonts w:ascii="Times New Roman" w:hAnsi="Times New Roman" w:cs="Times New Roman"/>
                <w:b/>
                <w:sz w:val="24"/>
                <w:szCs w:val="24"/>
                <w:lang w:val="uk-UA"/>
              </w:rPr>
            </w:pPr>
            <w:r>
              <w:rPr>
                <w:rFonts w:ascii="Times New Roman" w:hAnsi="Times New Roman" w:cs="Times New Roman"/>
                <w:b/>
                <w:sz w:val="24"/>
                <w:szCs w:val="24"/>
                <w:lang w:val="uk-UA"/>
              </w:rPr>
              <w:t>12</w:t>
            </w:r>
          </w:p>
        </w:tc>
        <w:tc>
          <w:tcPr>
            <w:tcW w:w="718" w:type="dxa"/>
            <w:tcBorders>
              <w:left w:val="single" w:sz="4" w:space="0" w:color="auto"/>
              <w:right w:val="single" w:sz="4" w:space="0" w:color="auto"/>
            </w:tcBorders>
          </w:tcPr>
          <w:p w:rsidR="005A5EC4" w:rsidRPr="005759A0" w:rsidRDefault="005A5EC4" w:rsidP="001942C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71</w:t>
            </w:r>
          </w:p>
        </w:tc>
        <w:tc>
          <w:tcPr>
            <w:tcW w:w="1082" w:type="dxa"/>
            <w:tcBorders>
              <w:left w:val="single" w:sz="4" w:space="0" w:color="auto"/>
              <w:right w:val="single" w:sz="4" w:space="0" w:color="auto"/>
            </w:tcBorders>
          </w:tcPr>
          <w:p w:rsidR="005A5EC4" w:rsidRPr="000D72AA" w:rsidRDefault="005A5EC4" w:rsidP="001942C7">
            <w:pPr>
              <w:jc w:val="center"/>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714" w:type="dxa"/>
            <w:tcBorders>
              <w:left w:val="single" w:sz="4" w:space="0" w:color="auto"/>
              <w:right w:val="single" w:sz="4" w:space="0" w:color="auto"/>
            </w:tcBorders>
          </w:tcPr>
          <w:p w:rsidR="005A5EC4" w:rsidRPr="005759A0" w:rsidRDefault="005A5EC4" w:rsidP="001942C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83</w:t>
            </w:r>
          </w:p>
        </w:tc>
        <w:tc>
          <w:tcPr>
            <w:tcW w:w="1323" w:type="dxa"/>
            <w:tcBorders>
              <w:right w:val="single" w:sz="4" w:space="0" w:color="auto"/>
            </w:tcBorders>
          </w:tcPr>
          <w:p w:rsidR="005A5EC4" w:rsidRPr="000D72AA" w:rsidRDefault="005A5EC4" w:rsidP="001942C7">
            <w:pPr>
              <w:ind w:firstLine="539"/>
              <w:rPr>
                <w:rFonts w:ascii="Times New Roman" w:hAnsi="Times New Roman" w:cs="Times New Roman"/>
                <w:b/>
                <w:sz w:val="24"/>
                <w:szCs w:val="24"/>
                <w:lang w:val="uk-UA"/>
              </w:rPr>
            </w:pPr>
            <w:r>
              <w:rPr>
                <w:rFonts w:ascii="Times New Roman" w:hAnsi="Times New Roman" w:cs="Times New Roman"/>
                <w:b/>
                <w:sz w:val="24"/>
                <w:szCs w:val="24"/>
                <w:lang w:val="uk-UA"/>
              </w:rPr>
              <w:t>22</w:t>
            </w:r>
          </w:p>
        </w:tc>
        <w:tc>
          <w:tcPr>
            <w:tcW w:w="1553" w:type="dxa"/>
            <w:tcBorders>
              <w:left w:val="single" w:sz="4" w:space="0" w:color="auto"/>
            </w:tcBorders>
          </w:tcPr>
          <w:p w:rsidR="005A5EC4" w:rsidRPr="000D72AA" w:rsidRDefault="005A5EC4" w:rsidP="001942C7">
            <w:pPr>
              <w:ind w:firstLine="539"/>
              <w:rPr>
                <w:rFonts w:ascii="Times New Roman" w:hAnsi="Times New Roman" w:cs="Times New Roman"/>
                <w:b/>
                <w:sz w:val="24"/>
                <w:szCs w:val="24"/>
                <w:lang w:val="uk-UA"/>
              </w:rPr>
            </w:pPr>
            <w:r>
              <w:rPr>
                <w:rFonts w:ascii="Times New Roman" w:hAnsi="Times New Roman" w:cs="Times New Roman"/>
                <w:b/>
                <w:sz w:val="24"/>
                <w:szCs w:val="24"/>
                <w:lang w:val="uk-UA"/>
              </w:rPr>
              <w:t>76</w:t>
            </w:r>
            <w:r w:rsidRPr="000D72AA">
              <w:rPr>
                <w:rFonts w:ascii="Times New Roman" w:hAnsi="Times New Roman" w:cs="Times New Roman"/>
                <w:b/>
                <w:sz w:val="24"/>
                <w:szCs w:val="24"/>
                <w:lang w:val="uk-UA"/>
              </w:rPr>
              <w:t xml:space="preserve"> %</w:t>
            </w:r>
          </w:p>
        </w:tc>
      </w:tr>
    </w:tbl>
    <w:p w:rsidR="005A5EC4" w:rsidRPr="000D72AA" w:rsidRDefault="005A5EC4" w:rsidP="005A5EC4">
      <w:pPr>
        <w:spacing w:after="0" w:line="240" w:lineRule="auto"/>
        <w:jc w:val="both"/>
        <w:rPr>
          <w:rFonts w:ascii="Times New Roman" w:eastAsia="Times New Roman" w:hAnsi="Times New Roman" w:cs="Times New Roman"/>
          <w:sz w:val="24"/>
          <w:szCs w:val="24"/>
          <w:lang w:val="uk-UA"/>
        </w:rPr>
      </w:pPr>
    </w:p>
    <w:p w:rsidR="007C11E7" w:rsidRDefault="007C11E7" w:rsidP="005A5EC4">
      <w:pPr>
        <w:spacing w:after="0"/>
        <w:ind w:firstLine="539"/>
        <w:jc w:val="center"/>
        <w:rPr>
          <w:rFonts w:ascii="Times New Roman" w:eastAsia="Times New Roman" w:hAnsi="Times New Roman" w:cs="Times New Roman"/>
          <w:sz w:val="24"/>
          <w:szCs w:val="24"/>
          <w:u w:val="single"/>
          <w:lang w:val="uk-UA"/>
        </w:rPr>
      </w:pPr>
    </w:p>
    <w:p w:rsidR="007C11E7" w:rsidRDefault="007C11E7" w:rsidP="005A5EC4">
      <w:pPr>
        <w:spacing w:after="0"/>
        <w:ind w:firstLine="539"/>
        <w:jc w:val="center"/>
        <w:rPr>
          <w:rFonts w:ascii="Times New Roman" w:eastAsia="Times New Roman" w:hAnsi="Times New Roman" w:cs="Times New Roman"/>
          <w:sz w:val="24"/>
          <w:szCs w:val="24"/>
          <w:u w:val="single"/>
          <w:lang w:val="uk-UA"/>
        </w:rPr>
      </w:pPr>
    </w:p>
    <w:p w:rsidR="007C11E7" w:rsidRDefault="007C11E7" w:rsidP="005A5EC4">
      <w:pPr>
        <w:spacing w:after="0"/>
        <w:ind w:firstLine="539"/>
        <w:jc w:val="center"/>
        <w:rPr>
          <w:rFonts w:ascii="Times New Roman" w:eastAsia="Times New Roman" w:hAnsi="Times New Roman" w:cs="Times New Roman"/>
          <w:sz w:val="24"/>
          <w:szCs w:val="24"/>
          <w:u w:val="single"/>
          <w:lang w:val="uk-UA"/>
        </w:rPr>
      </w:pPr>
    </w:p>
    <w:p w:rsidR="005A5EC4" w:rsidRDefault="005A5EC4" w:rsidP="005A5EC4">
      <w:pPr>
        <w:spacing w:after="0"/>
        <w:ind w:firstLine="539"/>
        <w:jc w:val="center"/>
        <w:rPr>
          <w:rFonts w:ascii="Times New Roman" w:eastAsia="Times New Roman" w:hAnsi="Times New Roman" w:cs="Times New Roman"/>
          <w:sz w:val="24"/>
          <w:szCs w:val="24"/>
          <w:u w:val="single"/>
          <w:lang w:val="uk-UA"/>
        </w:rPr>
      </w:pPr>
      <w:r w:rsidRPr="003565E6">
        <w:rPr>
          <w:rFonts w:ascii="Times New Roman" w:eastAsia="Times New Roman" w:hAnsi="Times New Roman" w:cs="Times New Roman"/>
          <w:sz w:val="24"/>
          <w:szCs w:val="24"/>
          <w:u w:val="single"/>
          <w:lang w:val="uk-UA"/>
        </w:rPr>
        <w:lastRenderedPageBreak/>
        <w:t>5-9 класи</w:t>
      </w:r>
    </w:p>
    <w:p w:rsidR="005A5EC4" w:rsidRDefault="005A5EC4" w:rsidP="005A5EC4">
      <w:pPr>
        <w:spacing w:after="0"/>
        <w:ind w:firstLine="539"/>
        <w:jc w:val="center"/>
        <w:rPr>
          <w:rFonts w:ascii="Times New Roman" w:eastAsia="Times New Roman" w:hAnsi="Times New Roman" w:cs="Times New Roman"/>
          <w:sz w:val="24"/>
          <w:szCs w:val="24"/>
          <w:u w:val="single"/>
          <w:lang w:val="uk-UA"/>
        </w:rPr>
      </w:pPr>
    </w:p>
    <w:p w:rsidR="005A5EC4" w:rsidRPr="00461BFD" w:rsidRDefault="005A5EC4" w:rsidP="005A5EC4">
      <w:pPr>
        <w:spacing w:after="0" w:line="240" w:lineRule="auto"/>
        <w:jc w:val="both"/>
        <w:rPr>
          <w:rFonts w:ascii="Times New Roman" w:eastAsia="Times New Roman" w:hAnsi="Times New Roman" w:cs="Times New Roman"/>
          <w:sz w:val="24"/>
          <w:szCs w:val="24"/>
          <w:lang w:val="uk-UA"/>
        </w:rPr>
      </w:pPr>
      <w:r w:rsidRPr="003565E6">
        <w:rPr>
          <w:rFonts w:ascii="Times New Roman" w:eastAsia="Times New Roman" w:hAnsi="Times New Roman" w:cs="Times New Roman"/>
          <w:sz w:val="24"/>
          <w:szCs w:val="24"/>
          <w:lang w:val="uk-UA"/>
        </w:rPr>
        <w:t xml:space="preserve">      В 5-9 </w:t>
      </w:r>
      <w:r>
        <w:rPr>
          <w:rFonts w:ascii="Times New Roman" w:eastAsia="Times New Roman" w:hAnsi="Times New Roman" w:cs="Times New Roman"/>
          <w:sz w:val="24"/>
          <w:szCs w:val="24"/>
          <w:lang w:val="uk-UA"/>
        </w:rPr>
        <w:t>класах навчалося 42 учні</w:t>
      </w:r>
      <w:r w:rsidRPr="003565E6">
        <w:rPr>
          <w:rFonts w:ascii="Times New Roman" w:eastAsia="Times New Roman" w:hAnsi="Times New Roman" w:cs="Times New Roman"/>
          <w:sz w:val="24"/>
          <w:szCs w:val="24"/>
          <w:lang w:val="uk-UA"/>
        </w:rPr>
        <w:t>. Якість на</w:t>
      </w:r>
      <w:r>
        <w:rPr>
          <w:rFonts w:ascii="Times New Roman" w:eastAsia="Times New Roman" w:hAnsi="Times New Roman" w:cs="Times New Roman"/>
          <w:sz w:val="24"/>
          <w:szCs w:val="24"/>
          <w:lang w:val="uk-UA"/>
        </w:rPr>
        <w:t xml:space="preserve">вчальних досягнень становить  45 % (19 </w:t>
      </w:r>
      <w:r w:rsidRPr="003565E6">
        <w:rPr>
          <w:rFonts w:ascii="Times New Roman" w:eastAsia="Times New Roman" w:hAnsi="Times New Roman" w:cs="Times New Roman"/>
          <w:sz w:val="24"/>
          <w:szCs w:val="24"/>
          <w:lang w:val="uk-UA"/>
        </w:rPr>
        <w:t>учні</w:t>
      </w:r>
      <w:r>
        <w:rPr>
          <w:rFonts w:ascii="Times New Roman" w:eastAsia="Times New Roman" w:hAnsi="Times New Roman" w:cs="Times New Roman"/>
          <w:sz w:val="24"/>
          <w:szCs w:val="24"/>
          <w:lang w:val="uk-UA"/>
        </w:rPr>
        <w:t>в</w:t>
      </w:r>
      <w:r w:rsidRPr="003565E6">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Н</w:t>
      </w:r>
      <w:r w:rsidRPr="003565E6">
        <w:rPr>
          <w:rFonts w:ascii="Times New Roman" w:eastAsia="Times New Roman" w:hAnsi="Times New Roman" w:cs="Times New Roman"/>
          <w:sz w:val="24"/>
          <w:szCs w:val="24"/>
          <w:lang w:val="uk-UA"/>
        </w:rPr>
        <w:t>а</w:t>
      </w:r>
      <w:r>
        <w:rPr>
          <w:rFonts w:ascii="Times New Roman" w:eastAsia="Times New Roman" w:hAnsi="Times New Roman" w:cs="Times New Roman"/>
          <w:sz w:val="24"/>
          <w:szCs w:val="24"/>
          <w:lang w:val="uk-UA"/>
        </w:rPr>
        <w:t xml:space="preserve"> достатньому рівні навчаються 45 % школярів</w:t>
      </w:r>
      <w:r w:rsidRPr="003565E6">
        <w:rPr>
          <w:rFonts w:ascii="Times New Roman" w:eastAsia="Times New Roman" w:hAnsi="Times New Roman" w:cs="Times New Roman"/>
          <w:sz w:val="24"/>
          <w:szCs w:val="24"/>
          <w:lang w:val="uk-UA"/>
        </w:rPr>
        <w:t xml:space="preserve"> (19 учнів), середній ріве</w:t>
      </w:r>
      <w:r>
        <w:rPr>
          <w:rFonts w:ascii="Times New Roman" w:eastAsia="Times New Roman" w:hAnsi="Times New Roman" w:cs="Times New Roman"/>
          <w:sz w:val="24"/>
          <w:szCs w:val="24"/>
          <w:lang w:val="uk-UA"/>
        </w:rPr>
        <w:t>нь навчальних досягнень мають 55 %  (23</w:t>
      </w:r>
      <w:r w:rsidRPr="003565E6">
        <w:rPr>
          <w:rFonts w:ascii="Times New Roman" w:eastAsia="Times New Roman" w:hAnsi="Times New Roman" w:cs="Times New Roman"/>
          <w:sz w:val="24"/>
          <w:szCs w:val="24"/>
          <w:lang w:val="uk-UA"/>
        </w:rPr>
        <w:t xml:space="preserve"> учні), </w:t>
      </w:r>
      <w:r>
        <w:rPr>
          <w:rFonts w:ascii="Times New Roman" w:eastAsia="Times New Roman" w:hAnsi="Times New Roman" w:cs="Times New Roman"/>
          <w:sz w:val="24"/>
          <w:szCs w:val="24"/>
          <w:lang w:val="uk-UA"/>
        </w:rPr>
        <w:t xml:space="preserve">оцінок </w:t>
      </w:r>
      <w:r w:rsidRPr="003565E6">
        <w:rPr>
          <w:rFonts w:ascii="Times New Roman" w:eastAsia="Times New Roman" w:hAnsi="Times New Roman" w:cs="Times New Roman"/>
          <w:sz w:val="24"/>
          <w:szCs w:val="24"/>
          <w:lang w:val="uk-UA"/>
        </w:rPr>
        <w:t>початкового рівня учні не мають.</w:t>
      </w:r>
    </w:p>
    <w:p w:rsidR="005A5EC4" w:rsidRPr="003565E6" w:rsidRDefault="005A5EC4" w:rsidP="005A5EC4">
      <w:pPr>
        <w:spacing w:after="0"/>
        <w:ind w:firstLine="539"/>
        <w:jc w:val="center"/>
        <w:rPr>
          <w:rFonts w:ascii="Times New Roman" w:eastAsia="Times New Roman" w:hAnsi="Times New Roman" w:cs="Times New Roman"/>
          <w:sz w:val="24"/>
          <w:szCs w:val="24"/>
          <w:u w:val="single"/>
          <w:lang w:val="uk-UA"/>
        </w:rPr>
      </w:pPr>
    </w:p>
    <w:tbl>
      <w:tblPr>
        <w:tblStyle w:val="1"/>
        <w:tblW w:w="0" w:type="auto"/>
        <w:tblLook w:val="04A0"/>
      </w:tblPr>
      <w:tblGrid>
        <w:gridCol w:w="1988"/>
        <w:gridCol w:w="533"/>
        <w:gridCol w:w="576"/>
        <w:gridCol w:w="495"/>
        <w:gridCol w:w="576"/>
        <w:gridCol w:w="522"/>
        <w:gridCol w:w="576"/>
        <w:gridCol w:w="493"/>
        <w:gridCol w:w="576"/>
        <w:gridCol w:w="493"/>
        <w:gridCol w:w="576"/>
        <w:gridCol w:w="1275"/>
        <w:gridCol w:w="837"/>
        <w:gridCol w:w="8"/>
      </w:tblGrid>
      <w:tr w:rsidR="005A5EC4" w:rsidRPr="003565E6" w:rsidTr="001942C7">
        <w:trPr>
          <w:gridAfter w:val="1"/>
          <w:wAfter w:w="8" w:type="dxa"/>
          <w:trHeight w:val="132"/>
        </w:trPr>
        <w:tc>
          <w:tcPr>
            <w:tcW w:w="1988" w:type="dxa"/>
            <w:vMerge w:val="restart"/>
            <w:tcBorders>
              <w:right w:val="single" w:sz="4" w:space="0" w:color="auto"/>
            </w:tcBorders>
          </w:tcPr>
          <w:p w:rsidR="005A5EC4" w:rsidRPr="003565E6" w:rsidRDefault="005A5EC4" w:rsidP="001942C7">
            <w:pPr>
              <w:jc w:val="both"/>
              <w:rPr>
                <w:rFonts w:ascii="Times New Roman" w:hAnsi="Times New Roman" w:cs="Times New Roman"/>
                <w:b/>
                <w:sz w:val="24"/>
                <w:szCs w:val="24"/>
                <w:lang w:val="uk-UA"/>
              </w:rPr>
            </w:pPr>
            <w:r w:rsidRPr="003565E6">
              <w:rPr>
                <w:rFonts w:ascii="Times New Roman" w:hAnsi="Times New Roman" w:cs="Times New Roman"/>
                <w:b/>
                <w:sz w:val="24"/>
                <w:szCs w:val="24"/>
                <w:lang w:val="uk-UA"/>
              </w:rPr>
              <w:t xml:space="preserve">Рівні </w:t>
            </w:r>
          </w:p>
          <w:p w:rsidR="005A5EC4" w:rsidRPr="003565E6" w:rsidRDefault="005A5EC4" w:rsidP="001942C7">
            <w:pPr>
              <w:jc w:val="both"/>
              <w:rPr>
                <w:rFonts w:ascii="Times New Roman" w:hAnsi="Times New Roman" w:cs="Times New Roman"/>
                <w:b/>
                <w:sz w:val="24"/>
                <w:szCs w:val="24"/>
                <w:lang w:val="uk-UA"/>
              </w:rPr>
            </w:pPr>
            <w:r w:rsidRPr="003565E6">
              <w:rPr>
                <w:rFonts w:ascii="Times New Roman" w:hAnsi="Times New Roman" w:cs="Times New Roman"/>
                <w:b/>
                <w:sz w:val="24"/>
                <w:szCs w:val="24"/>
                <w:lang w:val="uk-UA"/>
              </w:rPr>
              <w:t>компетентності</w:t>
            </w:r>
          </w:p>
        </w:tc>
        <w:tc>
          <w:tcPr>
            <w:tcW w:w="5416" w:type="dxa"/>
            <w:gridSpan w:val="10"/>
            <w:tcBorders>
              <w:left w:val="single" w:sz="4" w:space="0" w:color="auto"/>
              <w:bottom w:val="single" w:sz="4" w:space="0" w:color="auto"/>
            </w:tcBorders>
          </w:tcPr>
          <w:p w:rsidR="005A5EC4" w:rsidRPr="003565E6" w:rsidRDefault="005A5EC4" w:rsidP="001942C7">
            <w:pPr>
              <w:ind w:firstLine="539"/>
              <w:jc w:val="center"/>
              <w:rPr>
                <w:rFonts w:ascii="Times New Roman" w:hAnsi="Times New Roman" w:cs="Times New Roman"/>
                <w:b/>
                <w:sz w:val="24"/>
                <w:szCs w:val="24"/>
                <w:lang w:val="uk-UA"/>
              </w:rPr>
            </w:pPr>
            <w:r w:rsidRPr="003565E6">
              <w:rPr>
                <w:rFonts w:ascii="Times New Roman" w:hAnsi="Times New Roman" w:cs="Times New Roman"/>
                <w:b/>
                <w:sz w:val="24"/>
                <w:szCs w:val="24"/>
                <w:lang w:val="uk-UA"/>
              </w:rPr>
              <w:t>Клас</w:t>
            </w:r>
          </w:p>
        </w:tc>
        <w:tc>
          <w:tcPr>
            <w:tcW w:w="1096" w:type="dxa"/>
            <w:vMerge w:val="restart"/>
            <w:tcBorders>
              <w:right w:val="single" w:sz="4" w:space="0" w:color="auto"/>
            </w:tcBorders>
          </w:tcPr>
          <w:p w:rsidR="005A5EC4" w:rsidRPr="003565E6" w:rsidRDefault="005A5EC4" w:rsidP="001942C7">
            <w:pPr>
              <w:rPr>
                <w:rFonts w:ascii="Times New Roman" w:hAnsi="Times New Roman" w:cs="Times New Roman"/>
                <w:b/>
                <w:sz w:val="24"/>
                <w:szCs w:val="24"/>
                <w:lang w:val="uk-UA"/>
              </w:rPr>
            </w:pPr>
            <w:r w:rsidRPr="003565E6">
              <w:rPr>
                <w:rFonts w:ascii="Times New Roman" w:hAnsi="Times New Roman" w:cs="Times New Roman"/>
                <w:b/>
                <w:sz w:val="24"/>
                <w:szCs w:val="24"/>
                <w:lang w:val="uk-UA"/>
              </w:rPr>
              <w:t>Кількість учнів</w:t>
            </w:r>
          </w:p>
        </w:tc>
        <w:tc>
          <w:tcPr>
            <w:tcW w:w="837" w:type="dxa"/>
            <w:tcBorders>
              <w:left w:val="single" w:sz="4" w:space="0" w:color="auto"/>
            </w:tcBorders>
          </w:tcPr>
          <w:p w:rsidR="005A5EC4" w:rsidRPr="003565E6" w:rsidRDefault="005A5EC4" w:rsidP="001942C7">
            <w:pPr>
              <w:jc w:val="both"/>
              <w:rPr>
                <w:rFonts w:ascii="Times New Roman" w:hAnsi="Times New Roman" w:cs="Times New Roman"/>
                <w:b/>
                <w:sz w:val="24"/>
                <w:szCs w:val="24"/>
                <w:lang w:val="uk-UA"/>
              </w:rPr>
            </w:pPr>
            <w:r w:rsidRPr="003565E6">
              <w:rPr>
                <w:rFonts w:ascii="Times New Roman" w:hAnsi="Times New Roman" w:cs="Times New Roman"/>
                <w:b/>
                <w:sz w:val="24"/>
                <w:szCs w:val="24"/>
                <w:lang w:val="uk-UA"/>
              </w:rPr>
              <w:t>%</w:t>
            </w:r>
          </w:p>
        </w:tc>
      </w:tr>
      <w:tr w:rsidR="005A5EC4" w:rsidRPr="003565E6" w:rsidTr="001942C7">
        <w:tc>
          <w:tcPr>
            <w:tcW w:w="1988" w:type="dxa"/>
            <w:vMerge/>
            <w:tcBorders>
              <w:right w:val="single" w:sz="4" w:space="0" w:color="auto"/>
            </w:tcBorders>
          </w:tcPr>
          <w:p w:rsidR="005A5EC4" w:rsidRPr="003565E6" w:rsidRDefault="005A5EC4" w:rsidP="001942C7">
            <w:pPr>
              <w:ind w:firstLine="539"/>
              <w:jc w:val="both"/>
              <w:rPr>
                <w:rFonts w:ascii="Times New Roman" w:hAnsi="Times New Roman" w:cs="Times New Roman"/>
                <w:sz w:val="24"/>
                <w:szCs w:val="24"/>
                <w:lang w:val="uk-UA"/>
              </w:rPr>
            </w:pPr>
          </w:p>
        </w:tc>
        <w:tc>
          <w:tcPr>
            <w:tcW w:w="533" w:type="dxa"/>
            <w:tcBorders>
              <w:top w:val="single" w:sz="4" w:space="0" w:color="auto"/>
              <w:left w:val="single" w:sz="4" w:space="0" w:color="auto"/>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sidRPr="003565E6">
              <w:rPr>
                <w:rFonts w:ascii="Times New Roman" w:hAnsi="Times New Roman" w:cs="Times New Roman"/>
                <w:b/>
                <w:sz w:val="24"/>
                <w:szCs w:val="24"/>
                <w:lang w:val="uk-UA"/>
              </w:rPr>
              <w:t>5</w:t>
            </w:r>
          </w:p>
        </w:tc>
        <w:tc>
          <w:tcPr>
            <w:tcW w:w="576" w:type="dxa"/>
            <w:tcBorders>
              <w:top w:val="single" w:sz="4" w:space="0" w:color="auto"/>
              <w:left w:val="single" w:sz="4" w:space="0" w:color="auto"/>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495" w:type="dxa"/>
            <w:tcBorders>
              <w:top w:val="single" w:sz="4" w:space="0" w:color="auto"/>
              <w:left w:val="single" w:sz="4" w:space="0" w:color="auto"/>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sidRPr="003565E6">
              <w:rPr>
                <w:rFonts w:ascii="Times New Roman" w:hAnsi="Times New Roman" w:cs="Times New Roman"/>
                <w:b/>
                <w:sz w:val="24"/>
                <w:szCs w:val="24"/>
                <w:lang w:val="uk-UA"/>
              </w:rPr>
              <w:t>6</w:t>
            </w:r>
          </w:p>
        </w:tc>
        <w:tc>
          <w:tcPr>
            <w:tcW w:w="576" w:type="dxa"/>
            <w:tcBorders>
              <w:top w:val="single" w:sz="4" w:space="0" w:color="auto"/>
              <w:left w:val="single" w:sz="4" w:space="0" w:color="auto"/>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522" w:type="dxa"/>
            <w:tcBorders>
              <w:top w:val="single" w:sz="4" w:space="0" w:color="auto"/>
              <w:left w:val="single" w:sz="4" w:space="0" w:color="auto"/>
              <w:right w:val="single" w:sz="4" w:space="0" w:color="auto"/>
            </w:tcBorders>
          </w:tcPr>
          <w:p w:rsidR="005A5EC4" w:rsidRPr="003565E6" w:rsidRDefault="005A5EC4" w:rsidP="001942C7">
            <w:pPr>
              <w:rPr>
                <w:rFonts w:ascii="Times New Roman" w:hAnsi="Times New Roman" w:cs="Times New Roman"/>
                <w:b/>
                <w:sz w:val="24"/>
                <w:szCs w:val="24"/>
                <w:lang w:val="uk-UA"/>
              </w:rPr>
            </w:pPr>
            <w:r w:rsidRPr="003565E6">
              <w:rPr>
                <w:rFonts w:ascii="Times New Roman" w:hAnsi="Times New Roman" w:cs="Times New Roman"/>
                <w:b/>
                <w:sz w:val="24"/>
                <w:szCs w:val="24"/>
                <w:lang w:val="uk-UA"/>
              </w:rPr>
              <w:t>7</w:t>
            </w:r>
          </w:p>
        </w:tc>
        <w:tc>
          <w:tcPr>
            <w:tcW w:w="576" w:type="dxa"/>
            <w:tcBorders>
              <w:top w:val="single" w:sz="4" w:space="0" w:color="auto"/>
              <w:left w:val="single" w:sz="4" w:space="0" w:color="auto"/>
              <w:right w:val="single" w:sz="4" w:space="0" w:color="auto"/>
            </w:tcBorders>
          </w:tcPr>
          <w:p w:rsidR="005A5EC4" w:rsidRPr="003565E6" w:rsidRDefault="005A5EC4" w:rsidP="001942C7">
            <w:pP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493" w:type="dxa"/>
            <w:tcBorders>
              <w:top w:val="single" w:sz="4" w:space="0" w:color="auto"/>
              <w:left w:val="single" w:sz="4" w:space="0" w:color="auto"/>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sidRPr="003565E6">
              <w:rPr>
                <w:rFonts w:ascii="Times New Roman" w:hAnsi="Times New Roman" w:cs="Times New Roman"/>
                <w:b/>
                <w:sz w:val="24"/>
                <w:szCs w:val="24"/>
                <w:lang w:val="uk-UA"/>
              </w:rPr>
              <w:t>8</w:t>
            </w:r>
          </w:p>
        </w:tc>
        <w:tc>
          <w:tcPr>
            <w:tcW w:w="576" w:type="dxa"/>
            <w:tcBorders>
              <w:top w:val="single" w:sz="4" w:space="0" w:color="auto"/>
              <w:left w:val="single" w:sz="4" w:space="0" w:color="auto"/>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493" w:type="dxa"/>
            <w:tcBorders>
              <w:top w:val="single" w:sz="4" w:space="0" w:color="auto"/>
              <w:left w:val="single" w:sz="4" w:space="0" w:color="auto"/>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sidRPr="003565E6">
              <w:rPr>
                <w:rFonts w:ascii="Times New Roman" w:hAnsi="Times New Roman" w:cs="Times New Roman"/>
                <w:b/>
                <w:sz w:val="24"/>
                <w:szCs w:val="24"/>
                <w:lang w:val="uk-UA"/>
              </w:rPr>
              <w:t>9</w:t>
            </w:r>
          </w:p>
        </w:tc>
        <w:tc>
          <w:tcPr>
            <w:tcW w:w="576" w:type="dxa"/>
            <w:tcBorders>
              <w:top w:val="single" w:sz="4" w:space="0" w:color="auto"/>
              <w:left w:val="single" w:sz="4" w:space="0" w:color="auto"/>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1096" w:type="dxa"/>
            <w:vMerge/>
            <w:tcBorders>
              <w:right w:val="single" w:sz="4" w:space="0" w:color="auto"/>
            </w:tcBorders>
          </w:tcPr>
          <w:p w:rsidR="005A5EC4" w:rsidRPr="003565E6" w:rsidRDefault="005A5EC4" w:rsidP="001942C7">
            <w:pPr>
              <w:ind w:firstLine="539"/>
              <w:jc w:val="center"/>
              <w:rPr>
                <w:rFonts w:ascii="Times New Roman" w:hAnsi="Times New Roman" w:cs="Times New Roman"/>
                <w:b/>
                <w:sz w:val="24"/>
                <w:szCs w:val="24"/>
                <w:lang w:val="uk-UA"/>
              </w:rPr>
            </w:pPr>
          </w:p>
        </w:tc>
        <w:tc>
          <w:tcPr>
            <w:tcW w:w="845" w:type="dxa"/>
            <w:gridSpan w:val="2"/>
            <w:tcBorders>
              <w:left w:val="single" w:sz="4" w:space="0" w:color="auto"/>
            </w:tcBorders>
          </w:tcPr>
          <w:p w:rsidR="005A5EC4" w:rsidRPr="003565E6" w:rsidRDefault="005A5EC4" w:rsidP="001942C7">
            <w:pPr>
              <w:ind w:firstLine="539"/>
              <w:jc w:val="center"/>
              <w:rPr>
                <w:rFonts w:ascii="Times New Roman" w:hAnsi="Times New Roman" w:cs="Times New Roman"/>
                <w:b/>
                <w:sz w:val="24"/>
                <w:szCs w:val="24"/>
                <w:lang w:val="uk-UA"/>
              </w:rPr>
            </w:pPr>
          </w:p>
        </w:tc>
      </w:tr>
      <w:tr w:rsidR="005A5EC4" w:rsidRPr="003565E6" w:rsidTr="001942C7">
        <w:trPr>
          <w:gridAfter w:val="1"/>
          <w:wAfter w:w="8" w:type="dxa"/>
        </w:trPr>
        <w:tc>
          <w:tcPr>
            <w:tcW w:w="1988" w:type="dxa"/>
            <w:tcBorders>
              <w:right w:val="single" w:sz="4" w:space="0" w:color="auto"/>
            </w:tcBorders>
          </w:tcPr>
          <w:p w:rsidR="005A5EC4" w:rsidRPr="003565E6" w:rsidRDefault="005A5EC4" w:rsidP="001942C7">
            <w:pPr>
              <w:ind w:firstLine="539"/>
              <w:jc w:val="both"/>
              <w:rPr>
                <w:rFonts w:ascii="Times New Roman" w:hAnsi="Times New Roman" w:cs="Times New Roman"/>
                <w:sz w:val="24"/>
                <w:szCs w:val="24"/>
                <w:lang w:val="uk-UA"/>
              </w:rPr>
            </w:pPr>
            <w:r w:rsidRPr="003565E6">
              <w:rPr>
                <w:rFonts w:ascii="Times New Roman" w:hAnsi="Times New Roman" w:cs="Times New Roman"/>
                <w:sz w:val="24"/>
                <w:szCs w:val="24"/>
                <w:lang w:val="uk-UA"/>
              </w:rPr>
              <w:t xml:space="preserve">Високий </w:t>
            </w:r>
          </w:p>
        </w:tc>
        <w:tc>
          <w:tcPr>
            <w:tcW w:w="53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5A5EC4" w:rsidRPr="007E045F" w:rsidRDefault="005A5EC4" w:rsidP="001942C7">
            <w:pPr>
              <w:jc w:val="center"/>
              <w:rPr>
                <w:rFonts w:ascii="Times New Roman" w:hAnsi="Times New Roman" w:cs="Times New Roman"/>
                <w:i/>
                <w:sz w:val="24"/>
                <w:szCs w:val="24"/>
                <w:lang w:val="uk-UA"/>
              </w:rPr>
            </w:pPr>
            <w:r w:rsidRPr="007E045F">
              <w:rPr>
                <w:rFonts w:ascii="Times New Roman" w:hAnsi="Times New Roman" w:cs="Times New Roman"/>
                <w:i/>
                <w:sz w:val="24"/>
                <w:szCs w:val="24"/>
                <w:lang w:val="uk-UA"/>
              </w:rPr>
              <w:t>---</w:t>
            </w:r>
          </w:p>
        </w:tc>
        <w:tc>
          <w:tcPr>
            <w:tcW w:w="495" w:type="dxa"/>
            <w:tcBorders>
              <w:left w:val="single" w:sz="4" w:space="0" w:color="auto"/>
              <w:right w:val="single" w:sz="4" w:space="0" w:color="auto"/>
            </w:tcBorders>
          </w:tcPr>
          <w:p w:rsidR="005A5EC4" w:rsidRPr="003565E6" w:rsidRDefault="005A5EC4" w:rsidP="001942C7">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5A5EC4" w:rsidRPr="007E045F" w:rsidRDefault="005A5EC4" w:rsidP="001942C7">
            <w:pPr>
              <w:rPr>
                <w:rFonts w:ascii="Times New Roman" w:hAnsi="Times New Roman" w:cs="Times New Roman"/>
                <w:i/>
                <w:sz w:val="24"/>
                <w:szCs w:val="24"/>
                <w:lang w:val="uk-UA"/>
              </w:rPr>
            </w:pPr>
            <w:r w:rsidRPr="007E045F">
              <w:rPr>
                <w:rFonts w:ascii="Times New Roman" w:hAnsi="Times New Roman" w:cs="Times New Roman"/>
                <w:i/>
                <w:sz w:val="24"/>
                <w:szCs w:val="24"/>
                <w:lang w:val="uk-UA"/>
              </w:rPr>
              <w:t>---</w:t>
            </w:r>
          </w:p>
        </w:tc>
        <w:tc>
          <w:tcPr>
            <w:tcW w:w="522" w:type="dxa"/>
            <w:tcBorders>
              <w:left w:val="single" w:sz="4" w:space="0" w:color="auto"/>
              <w:right w:val="single" w:sz="4" w:space="0" w:color="auto"/>
            </w:tcBorders>
          </w:tcPr>
          <w:p w:rsidR="005A5EC4" w:rsidRPr="003565E6" w:rsidRDefault="005A5EC4" w:rsidP="001942C7">
            <w:pPr>
              <w:rPr>
                <w:rFonts w:ascii="Times New Roman" w:hAnsi="Times New Roman" w:cs="Times New Roman"/>
                <w:sz w:val="24"/>
                <w:szCs w:val="24"/>
                <w:lang w:val="uk-UA"/>
              </w:rPr>
            </w:pPr>
            <w:r w:rsidRPr="003565E6">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5A5EC4" w:rsidRPr="007E045F" w:rsidRDefault="005A5EC4" w:rsidP="001942C7">
            <w:pPr>
              <w:rPr>
                <w:rFonts w:ascii="Times New Roman" w:hAnsi="Times New Roman" w:cs="Times New Roman"/>
                <w:i/>
                <w:sz w:val="24"/>
                <w:szCs w:val="24"/>
                <w:lang w:val="uk-UA"/>
              </w:rPr>
            </w:pPr>
            <w:r w:rsidRPr="007E045F">
              <w:rPr>
                <w:rFonts w:ascii="Times New Roman" w:hAnsi="Times New Roman" w:cs="Times New Roman"/>
                <w:i/>
                <w:sz w:val="24"/>
                <w:szCs w:val="24"/>
                <w:lang w:val="uk-UA"/>
              </w:rPr>
              <w:t>---</w:t>
            </w:r>
          </w:p>
        </w:tc>
        <w:tc>
          <w:tcPr>
            <w:tcW w:w="493" w:type="dxa"/>
            <w:tcBorders>
              <w:left w:val="single" w:sz="4" w:space="0" w:color="auto"/>
              <w:right w:val="single" w:sz="4" w:space="0" w:color="auto"/>
            </w:tcBorders>
          </w:tcPr>
          <w:p w:rsidR="005A5EC4" w:rsidRPr="003565E6" w:rsidRDefault="005A5EC4" w:rsidP="001942C7">
            <w:pPr>
              <w:rPr>
                <w:rFonts w:ascii="Times New Roman" w:hAnsi="Times New Roman" w:cs="Times New Roman"/>
                <w:sz w:val="24"/>
                <w:szCs w:val="24"/>
                <w:lang w:val="uk-UA"/>
              </w:rPr>
            </w:pPr>
            <w:r w:rsidRPr="003565E6">
              <w:rPr>
                <w:rFonts w:ascii="Times New Roman" w:hAnsi="Times New Roman" w:cs="Times New Roman"/>
                <w:sz w:val="24"/>
                <w:szCs w:val="24"/>
                <w:lang w:val="uk-UA"/>
              </w:rPr>
              <w:t>--</w:t>
            </w:r>
            <w:r>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5A5EC4" w:rsidRPr="003565E6" w:rsidRDefault="005A5EC4" w:rsidP="001942C7">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493" w:type="dxa"/>
            <w:tcBorders>
              <w:left w:val="single" w:sz="4" w:space="0" w:color="auto"/>
              <w:right w:val="single" w:sz="4" w:space="0" w:color="auto"/>
            </w:tcBorders>
          </w:tcPr>
          <w:p w:rsidR="005A5EC4" w:rsidRPr="003565E6" w:rsidRDefault="005A5EC4" w:rsidP="001942C7">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5A5EC4" w:rsidRPr="003565E6" w:rsidRDefault="005A5EC4" w:rsidP="001942C7">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096" w:type="dxa"/>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37" w:type="dxa"/>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0 </w:t>
            </w:r>
          </w:p>
        </w:tc>
      </w:tr>
      <w:tr w:rsidR="005A5EC4" w:rsidRPr="003565E6" w:rsidTr="001942C7">
        <w:trPr>
          <w:gridAfter w:val="1"/>
          <w:wAfter w:w="8" w:type="dxa"/>
        </w:trPr>
        <w:tc>
          <w:tcPr>
            <w:tcW w:w="1988" w:type="dxa"/>
            <w:tcBorders>
              <w:right w:val="single" w:sz="4" w:space="0" w:color="auto"/>
            </w:tcBorders>
          </w:tcPr>
          <w:p w:rsidR="005A5EC4" w:rsidRPr="003565E6" w:rsidRDefault="005A5EC4" w:rsidP="001942C7">
            <w:pPr>
              <w:ind w:firstLine="539"/>
              <w:jc w:val="both"/>
              <w:rPr>
                <w:rFonts w:ascii="Times New Roman" w:hAnsi="Times New Roman" w:cs="Times New Roman"/>
                <w:sz w:val="24"/>
                <w:szCs w:val="24"/>
                <w:lang w:val="uk-UA"/>
              </w:rPr>
            </w:pPr>
            <w:r w:rsidRPr="003565E6">
              <w:rPr>
                <w:rFonts w:ascii="Times New Roman" w:hAnsi="Times New Roman" w:cs="Times New Roman"/>
                <w:sz w:val="24"/>
                <w:szCs w:val="24"/>
                <w:lang w:val="uk-UA"/>
              </w:rPr>
              <w:t xml:space="preserve">Достатній </w:t>
            </w:r>
          </w:p>
        </w:tc>
        <w:tc>
          <w:tcPr>
            <w:tcW w:w="53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6" w:type="dxa"/>
            <w:tcBorders>
              <w:left w:val="single" w:sz="4" w:space="0" w:color="auto"/>
              <w:right w:val="single" w:sz="4" w:space="0" w:color="auto"/>
            </w:tcBorders>
          </w:tcPr>
          <w:p w:rsidR="005A5EC4" w:rsidRPr="007E045F" w:rsidRDefault="005A5EC4" w:rsidP="001942C7">
            <w:pPr>
              <w:jc w:val="center"/>
              <w:rPr>
                <w:rFonts w:ascii="Times New Roman" w:hAnsi="Times New Roman" w:cs="Times New Roman"/>
                <w:i/>
                <w:sz w:val="24"/>
                <w:szCs w:val="24"/>
                <w:lang w:val="uk-UA"/>
              </w:rPr>
            </w:pPr>
            <w:r w:rsidRPr="007E045F">
              <w:rPr>
                <w:rFonts w:ascii="Times New Roman" w:hAnsi="Times New Roman" w:cs="Times New Roman"/>
                <w:i/>
                <w:sz w:val="24"/>
                <w:szCs w:val="24"/>
                <w:lang w:val="uk-UA"/>
              </w:rPr>
              <w:t>40</w:t>
            </w:r>
          </w:p>
        </w:tc>
        <w:tc>
          <w:tcPr>
            <w:tcW w:w="495"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76" w:type="dxa"/>
            <w:tcBorders>
              <w:left w:val="single" w:sz="4" w:space="0" w:color="auto"/>
              <w:right w:val="single" w:sz="4" w:space="0" w:color="auto"/>
            </w:tcBorders>
          </w:tcPr>
          <w:p w:rsidR="005A5EC4" w:rsidRPr="007E045F"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75</w:t>
            </w:r>
          </w:p>
        </w:tc>
        <w:tc>
          <w:tcPr>
            <w:tcW w:w="522"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76" w:type="dxa"/>
            <w:tcBorders>
              <w:left w:val="single" w:sz="4" w:space="0" w:color="auto"/>
              <w:right w:val="single" w:sz="4" w:space="0" w:color="auto"/>
            </w:tcBorders>
          </w:tcPr>
          <w:p w:rsidR="005A5EC4" w:rsidRPr="007E045F"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50</w:t>
            </w:r>
          </w:p>
        </w:tc>
        <w:tc>
          <w:tcPr>
            <w:tcW w:w="49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76" w:type="dxa"/>
            <w:tcBorders>
              <w:left w:val="single" w:sz="4" w:space="0" w:color="auto"/>
              <w:right w:val="single" w:sz="4" w:space="0" w:color="auto"/>
            </w:tcBorders>
          </w:tcPr>
          <w:p w:rsidR="005A5EC4" w:rsidRPr="009F6DF0"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20</w:t>
            </w:r>
          </w:p>
        </w:tc>
        <w:tc>
          <w:tcPr>
            <w:tcW w:w="49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76" w:type="dxa"/>
            <w:tcBorders>
              <w:left w:val="single" w:sz="4" w:space="0" w:color="auto"/>
              <w:right w:val="single" w:sz="4" w:space="0" w:color="auto"/>
            </w:tcBorders>
          </w:tcPr>
          <w:p w:rsidR="005A5EC4" w:rsidRPr="009F6DF0"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36</w:t>
            </w:r>
          </w:p>
        </w:tc>
        <w:tc>
          <w:tcPr>
            <w:tcW w:w="1096" w:type="dxa"/>
          </w:tcPr>
          <w:p w:rsidR="005A5EC4" w:rsidRPr="003565E6" w:rsidRDefault="005A5EC4" w:rsidP="001942C7">
            <w:pPr>
              <w:jc w:val="center"/>
              <w:rPr>
                <w:rFonts w:ascii="Times New Roman" w:hAnsi="Times New Roman" w:cs="Times New Roman"/>
                <w:sz w:val="24"/>
                <w:szCs w:val="24"/>
                <w:lang w:val="uk-UA"/>
              </w:rPr>
            </w:pPr>
            <w:r w:rsidRPr="003565E6">
              <w:rPr>
                <w:rFonts w:ascii="Times New Roman" w:hAnsi="Times New Roman" w:cs="Times New Roman"/>
                <w:sz w:val="24"/>
                <w:szCs w:val="24"/>
                <w:lang w:val="uk-UA"/>
              </w:rPr>
              <w:t>19</w:t>
            </w:r>
          </w:p>
        </w:tc>
        <w:tc>
          <w:tcPr>
            <w:tcW w:w="837" w:type="dxa"/>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45</w:t>
            </w:r>
            <w:r w:rsidRPr="003565E6">
              <w:rPr>
                <w:rFonts w:ascii="Times New Roman" w:hAnsi="Times New Roman" w:cs="Times New Roman"/>
                <w:sz w:val="24"/>
                <w:szCs w:val="24"/>
                <w:lang w:val="uk-UA"/>
              </w:rPr>
              <w:t xml:space="preserve"> %</w:t>
            </w:r>
          </w:p>
        </w:tc>
      </w:tr>
      <w:tr w:rsidR="005A5EC4" w:rsidRPr="003565E6" w:rsidTr="001942C7">
        <w:trPr>
          <w:gridAfter w:val="1"/>
          <w:wAfter w:w="8" w:type="dxa"/>
        </w:trPr>
        <w:tc>
          <w:tcPr>
            <w:tcW w:w="1988" w:type="dxa"/>
            <w:tcBorders>
              <w:right w:val="single" w:sz="4" w:space="0" w:color="auto"/>
            </w:tcBorders>
          </w:tcPr>
          <w:p w:rsidR="005A5EC4" w:rsidRPr="003565E6" w:rsidRDefault="005A5EC4" w:rsidP="001942C7">
            <w:pPr>
              <w:ind w:firstLine="539"/>
              <w:jc w:val="both"/>
              <w:rPr>
                <w:rFonts w:ascii="Times New Roman" w:hAnsi="Times New Roman" w:cs="Times New Roman"/>
                <w:sz w:val="24"/>
                <w:szCs w:val="24"/>
                <w:lang w:val="uk-UA"/>
              </w:rPr>
            </w:pPr>
            <w:r w:rsidRPr="003565E6">
              <w:rPr>
                <w:rFonts w:ascii="Times New Roman" w:hAnsi="Times New Roman" w:cs="Times New Roman"/>
                <w:sz w:val="24"/>
                <w:szCs w:val="24"/>
                <w:lang w:val="uk-UA"/>
              </w:rPr>
              <w:t>Середній</w:t>
            </w:r>
          </w:p>
        </w:tc>
        <w:tc>
          <w:tcPr>
            <w:tcW w:w="53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76" w:type="dxa"/>
            <w:tcBorders>
              <w:left w:val="single" w:sz="4" w:space="0" w:color="auto"/>
              <w:right w:val="single" w:sz="4" w:space="0" w:color="auto"/>
            </w:tcBorders>
          </w:tcPr>
          <w:p w:rsidR="005A5EC4" w:rsidRPr="007E045F"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60</w:t>
            </w:r>
          </w:p>
        </w:tc>
        <w:tc>
          <w:tcPr>
            <w:tcW w:w="495"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6" w:type="dxa"/>
            <w:tcBorders>
              <w:left w:val="single" w:sz="4" w:space="0" w:color="auto"/>
              <w:right w:val="single" w:sz="4" w:space="0" w:color="auto"/>
            </w:tcBorders>
          </w:tcPr>
          <w:p w:rsidR="005A5EC4" w:rsidRPr="007E045F"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25</w:t>
            </w:r>
          </w:p>
        </w:tc>
        <w:tc>
          <w:tcPr>
            <w:tcW w:w="522"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76" w:type="dxa"/>
            <w:tcBorders>
              <w:left w:val="single" w:sz="4" w:space="0" w:color="auto"/>
              <w:right w:val="single" w:sz="4" w:space="0" w:color="auto"/>
            </w:tcBorders>
          </w:tcPr>
          <w:p w:rsidR="005A5EC4" w:rsidRPr="009F6DF0"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49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76" w:type="dxa"/>
            <w:tcBorders>
              <w:left w:val="single" w:sz="4" w:space="0" w:color="auto"/>
              <w:right w:val="single" w:sz="4" w:space="0" w:color="auto"/>
            </w:tcBorders>
          </w:tcPr>
          <w:p w:rsidR="005A5EC4" w:rsidRPr="009F6DF0"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80</w:t>
            </w:r>
          </w:p>
        </w:tc>
        <w:tc>
          <w:tcPr>
            <w:tcW w:w="49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76" w:type="dxa"/>
            <w:tcBorders>
              <w:left w:val="single" w:sz="4" w:space="0" w:color="auto"/>
              <w:right w:val="single" w:sz="4" w:space="0" w:color="auto"/>
            </w:tcBorders>
          </w:tcPr>
          <w:p w:rsidR="005A5EC4" w:rsidRPr="009F6DF0"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64</w:t>
            </w:r>
          </w:p>
        </w:tc>
        <w:tc>
          <w:tcPr>
            <w:tcW w:w="1096" w:type="dxa"/>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837" w:type="dxa"/>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55</w:t>
            </w:r>
            <w:r w:rsidRPr="003565E6">
              <w:rPr>
                <w:rFonts w:ascii="Times New Roman" w:hAnsi="Times New Roman" w:cs="Times New Roman"/>
                <w:sz w:val="24"/>
                <w:szCs w:val="24"/>
                <w:lang w:val="uk-UA"/>
              </w:rPr>
              <w:t xml:space="preserve"> %</w:t>
            </w:r>
          </w:p>
        </w:tc>
      </w:tr>
      <w:tr w:rsidR="005A5EC4" w:rsidRPr="003565E6" w:rsidTr="001942C7">
        <w:trPr>
          <w:gridAfter w:val="1"/>
          <w:wAfter w:w="8" w:type="dxa"/>
        </w:trPr>
        <w:tc>
          <w:tcPr>
            <w:tcW w:w="1988" w:type="dxa"/>
            <w:tcBorders>
              <w:right w:val="single" w:sz="4" w:space="0" w:color="auto"/>
            </w:tcBorders>
          </w:tcPr>
          <w:p w:rsidR="005A5EC4" w:rsidRPr="003565E6" w:rsidRDefault="005A5EC4" w:rsidP="001942C7">
            <w:pPr>
              <w:ind w:firstLine="539"/>
              <w:jc w:val="both"/>
              <w:rPr>
                <w:rFonts w:ascii="Times New Roman" w:hAnsi="Times New Roman" w:cs="Times New Roman"/>
                <w:sz w:val="24"/>
                <w:szCs w:val="24"/>
                <w:lang w:val="uk-UA"/>
              </w:rPr>
            </w:pPr>
            <w:r w:rsidRPr="003565E6">
              <w:rPr>
                <w:rFonts w:ascii="Times New Roman" w:hAnsi="Times New Roman" w:cs="Times New Roman"/>
                <w:sz w:val="24"/>
                <w:szCs w:val="24"/>
                <w:lang w:val="uk-UA"/>
              </w:rPr>
              <w:t xml:space="preserve">Початковий </w:t>
            </w:r>
          </w:p>
        </w:tc>
        <w:tc>
          <w:tcPr>
            <w:tcW w:w="53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sidRPr="003565E6">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5A5EC4" w:rsidRPr="007E045F"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w:t>
            </w:r>
          </w:p>
        </w:tc>
        <w:tc>
          <w:tcPr>
            <w:tcW w:w="495" w:type="dxa"/>
            <w:tcBorders>
              <w:left w:val="single" w:sz="4" w:space="0" w:color="auto"/>
              <w:right w:val="single" w:sz="4" w:space="0" w:color="auto"/>
            </w:tcBorders>
          </w:tcPr>
          <w:p w:rsidR="005A5EC4" w:rsidRPr="003565E6" w:rsidRDefault="005A5EC4" w:rsidP="001942C7">
            <w:pPr>
              <w:rPr>
                <w:rFonts w:ascii="Times New Roman" w:hAnsi="Times New Roman" w:cs="Times New Roman"/>
                <w:sz w:val="24"/>
                <w:szCs w:val="24"/>
                <w:lang w:val="uk-UA"/>
              </w:rPr>
            </w:pPr>
            <w:r w:rsidRPr="003565E6">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5A5EC4" w:rsidRPr="007E045F" w:rsidRDefault="005A5EC4" w:rsidP="001942C7">
            <w:pPr>
              <w:rPr>
                <w:rFonts w:ascii="Times New Roman" w:hAnsi="Times New Roman" w:cs="Times New Roman"/>
                <w:i/>
                <w:sz w:val="24"/>
                <w:szCs w:val="24"/>
                <w:lang w:val="uk-UA"/>
              </w:rPr>
            </w:pPr>
            <w:r>
              <w:rPr>
                <w:rFonts w:ascii="Times New Roman" w:hAnsi="Times New Roman" w:cs="Times New Roman"/>
                <w:i/>
                <w:sz w:val="24"/>
                <w:szCs w:val="24"/>
                <w:lang w:val="uk-UA"/>
              </w:rPr>
              <w:t>--</w:t>
            </w:r>
          </w:p>
        </w:tc>
        <w:tc>
          <w:tcPr>
            <w:tcW w:w="522" w:type="dxa"/>
            <w:tcBorders>
              <w:left w:val="single" w:sz="4" w:space="0" w:color="auto"/>
              <w:right w:val="single" w:sz="4" w:space="0" w:color="auto"/>
            </w:tcBorders>
          </w:tcPr>
          <w:p w:rsidR="005A5EC4" w:rsidRPr="003565E6" w:rsidRDefault="005A5EC4" w:rsidP="001942C7">
            <w:pPr>
              <w:rPr>
                <w:rFonts w:ascii="Times New Roman" w:hAnsi="Times New Roman" w:cs="Times New Roman"/>
                <w:b/>
                <w:sz w:val="24"/>
                <w:szCs w:val="24"/>
                <w:lang w:val="uk-UA"/>
              </w:rPr>
            </w:pPr>
            <w:r w:rsidRPr="003565E6">
              <w:rPr>
                <w:rFonts w:ascii="Times New Roman" w:hAnsi="Times New Roman" w:cs="Times New Roman"/>
                <w:b/>
                <w:sz w:val="24"/>
                <w:szCs w:val="24"/>
                <w:lang w:val="uk-UA"/>
              </w:rPr>
              <w:t>--</w:t>
            </w:r>
          </w:p>
        </w:tc>
        <w:tc>
          <w:tcPr>
            <w:tcW w:w="576" w:type="dxa"/>
            <w:tcBorders>
              <w:left w:val="single" w:sz="4" w:space="0" w:color="auto"/>
              <w:right w:val="single" w:sz="4" w:space="0" w:color="auto"/>
            </w:tcBorders>
          </w:tcPr>
          <w:p w:rsidR="005A5EC4" w:rsidRPr="009F6DF0" w:rsidRDefault="005A5EC4" w:rsidP="001942C7">
            <w:pPr>
              <w:rPr>
                <w:rFonts w:ascii="Times New Roman" w:hAnsi="Times New Roman" w:cs="Times New Roman"/>
                <w:sz w:val="24"/>
                <w:szCs w:val="24"/>
                <w:lang w:val="uk-UA"/>
              </w:rPr>
            </w:pPr>
            <w:r w:rsidRPr="009F6DF0">
              <w:rPr>
                <w:rFonts w:ascii="Times New Roman" w:hAnsi="Times New Roman" w:cs="Times New Roman"/>
                <w:sz w:val="24"/>
                <w:szCs w:val="24"/>
                <w:lang w:val="uk-UA"/>
              </w:rPr>
              <w:t>--</w:t>
            </w:r>
          </w:p>
        </w:tc>
        <w:tc>
          <w:tcPr>
            <w:tcW w:w="493" w:type="dxa"/>
            <w:tcBorders>
              <w:left w:val="single" w:sz="4" w:space="0" w:color="auto"/>
              <w:right w:val="single" w:sz="4" w:space="0" w:color="auto"/>
            </w:tcBorders>
          </w:tcPr>
          <w:p w:rsidR="005A5EC4" w:rsidRPr="003565E6" w:rsidRDefault="005A5EC4" w:rsidP="001942C7">
            <w:pPr>
              <w:rPr>
                <w:rFonts w:ascii="Times New Roman" w:hAnsi="Times New Roman" w:cs="Times New Roman"/>
                <w:sz w:val="24"/>
                <w:szCs w:val="24"/>
                <w:lang w:val="uk-UA"/>
              </w:rPr>
            </w:pPr>
            <w:r w:rsidRPr="003565E6">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5A5EC4" w:rsidRPr="009F6DF0" w:rsidRDefault="005A5EC4" w:rsidP="001942C7">
            <w:pPr>
              <w:rPr>
                <w:rFonts w:ascii="Times New Roman" w:hAnsi="Times New Roman" w:cs="Times New Roman"/>
                <w:i/>
                <w:sz w:val="24"/>
                <w:szCs w:val="24"/>
                <w:lang w:val="uk-UA"/>
              </w:rPr>
            </w:pPr>
            <w:r>
              <w:rPr>
                <w:rFonts w:ascii="Times New Roman" w:hAnsi="Times New Roman" w:cs="Times New Roman"/>
                <w:i/>
                <w:sz w:val="24"/>
                <w:szCs w:val="24"/>
                <w:lang w:val="uk-UA"/>
              </w:rPr>
              <w:t>--</w:t>
            </w:r>
          </w:p>
        </w:tc>
        <w:tc>
          <w:tcPr>
            <w:tcW w:w="493" w:type="dxa"/>
            <w:tcBorders>
              <w:left w:val="single" w:sz="4" w:space="0" w:color="auto"/>
              <w:right w:val="single" w:sz="4" w:space="0" w:color="auto"/>
            </w:tcBorders>
          </w:tcPr>
          <w:p w:rsidR="005A5EC4" w:rsidRPr="003565E6" w:rsidRDefault="005A5EC4" w:rsidP="001942C7">
            <w:pPr>
              <w:rPr>
                <w:rFonts w:ascii="Times New Roman" w:hAnsi="Times New Roman" w:cs="Times New Roman"/>
                <w:sz w:val="24"/>
                <w:szCs w:val="24"/>
                <w:lang w:val="uk-UA"/>
              </w:rPr>
            </w:pPr>
            <w:r w:rsidRPr="003565E6">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5A5EC4" w:rsidRPr="009F6DF0" w:rsidRDefault="005A5EC4" w:rsidP="001942C7">
            <w:pPr>
              <w:rPr>
                <w:rFonts w:ascii="Times New Roman" w:hAnsi="Times New Roman" w:cs="Times New Roman"/>
                <w:i/>
                <w:sz w:val="24"/>
                <w:szCs w:val="24"/>
                <w:lang w:val="uk-UA"/>
              </w:rPr>
            </w:pPr>
            <w:r>
              <w:rPr>
                <w:rFonts w:ascii="Times New Roman" w:hAnsi="Times New Roman" w:cs="Times New Roman"/>
                <w:i/>
                <w:sz w:val="24"/>
                <w:szCs w:val="24"/>
                <w:lang w:val="uk-UA"/>
              </w:rPr>
              <w:t>--</w:t>
            </w:r>
          </w:p>
        </w:tc>
        <w:tc>
          <w:tcPr>
            <w:tcW w:w="1096" w:type="dxa"/>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37" w:type="dxa"/>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5A5EC4" w:rsidRPr="003565E6" w:rsidTr="001942C7">
        <w:trPr>
          <w:gridAfter w:val="1"/>
          <w:wAfter w:w="8" w:type="dxa"/>
        </w:trPr>
        <w:tc>
          <w:tcPr>
            <w:tcW w:w="1988" w:type="dxa"/>
            <w:tcBorders>
              <w:right w:val="single" w:sz="4" w:space="0" w:color="auto"/>
            </w:tcBorders>
          </w:tcPr>
          <w:p w:rsidR="005A5EC4" w:rsidRPr="003565E6" w:rsidRDefault="005A5EC4" w:rsidP="001942C7">
            <w:pPr>
              <w:ind w:firstLine="539"/>
              <w:jc w:val="both"/>
              <w:rPr>
                <w:rFonts w:ascii="Times New Roman" w:hAnsi="Times New Roman" w:cs="Times New Roman"/>
                <w:sz w:val="24"/>
                <w:szCs w:val="24"/>
                <w:lang w:val="uk-UA"/>
              </w:rPr>
            </w:pPr>
            <w:r w:rsidRPr="003565E6">
              <w:rPr>
                <w:rFonts w:ascii="Times New Roman" w:hAnsi="Times New Roman" w:cs="Times New Roman"/>
                <w:sz w:val="24"/>
                <w:szCs w:val="24"/>
                <w:lang w:val="uk-UA"/>
              </w:rPr>
              <w:t>Всього</w:t>
            </w:r>
          </w:p>
        </w:tc>
        <w:tc>
          <w:tcPr>
            <w:tcW w:w="53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76" w:type="dxa"/>
            <w:tcBorders>
              <w:left w:val="single" w:sz="4" w:space="0" w:color="auto"/>
              <w:right w:val="single" w:sz="4" w:space="0" w:color="auto"/>
            </w:tcBorders>
          </w:tcPr>
          <w:p w:rsidR="005A5EC4" w:rsidRPr="007E045F"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100</w:t>
            </w:r>
          </w:p>
        </w:tc>
        <w:tc>
          <w:tcPr>
            <w:tcW w:w="495"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76" w:type="dxa"/>
            <w:tcBorders>
              <w:left w:val="single" w:sz="4" w:space="0" w:color="auto"/>
              <w:right w:val="single" w:sz="4" w:space="0" w:color="auto"/>
            </w:tcBorders>
          </w:tcPr>
          <w:p w:rsidR="005A5EC4" w:rsidRPr="007E045F"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100</w:t>
            </w:r>
          </w:p>
        </w:tc>
        <w:tc>
          <w:tcPr>
            <w:tcW w:w="522"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76" w:type="dxa"/>
            <w:tcBorders>
              <w:left w:val="single" w:sz="4" w:space="0" w:color="auto"/>
              <w:right w:val="single" w:sz="4" w:space="0" w:color="auto"/>
            </w:tcBorders>
          </w:tcPr>
          <w:p w:rsidR="005A5EC4" w:rsidRPr="009F6DF0"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49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76" w:type="dxa"/>
            <w:tcBorders>
              <w:left w:val="single" w:sz="4" w:space="0" w:color="auto"/>
              <w:right w:val="single" w:sz="4" w:space="0" w:color="auto"/>
            </w:tcBorders>
          </w:tcPr>
          <w:p w:rsidR="005A5EC4" w:rsidRPr="009F6DF0"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100</w:t>
            </w:r>
          </w:p>
        </w:tc>
        <w:tc>
          <w:tcPr>
            <w:tcW w:w="49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576" w:type="dxa"/>
            <w:tcBorders>
              <w:left w:val="single" w:sz="4" w:space="0" w:color="auto"/>
              <w:right w:val="single" w:sz="4" w:space="0" w:color="auto"/>
            </w:tcBorders>
          </w:tcPr>
          <w:p w:rsidR="005A5EC4" w:rsidRPr="009F6DF0" w:rsidRDefault="005A5EC4" w:rsidP="001942C7">
            <w:pPr>
              <w:jc w:val="center"/>
              <w:rPr>
                <w:rFonts w:ascii="Times New Roman" w:hAnsi="Times New Roman" w:cs="Times New Roman"/>
                <w:i/>
                <w:sz w:val="24"/>
                <w:szCs w:val="24"/>
                <w:lang w:val="uk-UA"/>
              </w:rPr>
            </w:pPr>
            <w:r>
              <w:rPr>
                <w:rFonts w:ascii="Times New Roman" w:hAnsi="Times New Roman" w:cs="Times New Roman"/>
                <w:i/>
                <w:sz w:val="24"/>
                <w:szCs w:val="24"/>
                <w:lang w:val="uk-UA"/>
              </w:rPr>
              <w:t>100</w:t>
            </w:r>
          </w:p>
        </w:tc>
        <w:tc>
          <w:tcPr>
            <w:tcW w:w="1096" w:type="dxa"/>
            <w:tcBorders>
              <w:right w:val="single" w:sz="4" w:space="0" w:color="auto"/>
            </w:tcBorders>
          </w:tcPr>
          <w:p w:rsidR="005A5EC4" w:rsidRPr="003565E6"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837" w:type="dxa"/>
            <w:tcBorders>
              <w:left w:val="single" w:sz="4" w:space="0" w:color="auto"/>
            </w:tcBorders>
          </w:tcPr>
          <w:p w:rsidR="005A5EC4" w:rsidRPr="003565E6" w:rsidRDefault="005A5EC4" w:rsidP="001942C7">
            <w:pPr>
              <w:jc w:val="center"/>
              <w:rPr>
                <w:rFonts w:ascii="Times New Roman" w:hAnsi="Times New Roman" w:cs="Times New Roman"/>
                <w:sz w:val="24"/>
                <w:szCs w:val="24"/>
                <w:lang w:val="uk-UA"/>
              </w:rPr>
            </w:pPr>
            <w:r w:rsidRPr="003565E6">
              <w:rPr>
                <w:rFonts w:ascii="Times New Roman" w:hAnsi="Times New Roman" w:cs="Times New Roman"/>
                <w:sz w:val="24"/>
                <w:szCs w:val="24"/>
                <w:lang w:val="uk-UA"/>
              </w:rPr>
              <w:t>100</w:t>
            </w:r>
          </w:p>
        </w:tc>
      </w:tr>
      <w:tr w:rsidR="005A5EC4" w:rsidRPr="003565E6" w:rsidTr="001942C7">
        <w:trPr>
          <w:gridAfter w:val="1"/>
          <w:wAfter w:w="8" w:type="dxa"/>
        </w:trPr>
        <w:tc>
          <w:tcPr>
            <w:tcW w:w="1988" w:type="dxa"/>
            <w:tcBorders>
              <w:right w:val="single" w:sz="4" w:space="0" w:color="auto"/>
            </w:tcBorders>
          </w:tcPr>
          <w:p w:rsidR="005A5EC4" w:rsidRPr="003565E6" w:rsidRDefault="005A5EC4" w:rsidP="001942C7">
            <w:pPr>
              <w:jc w:val="both"/>
              <w:rPr>
                <w:rFonts w:ascii="Times New Roman" w:hAnsi="Times New Roman" w:cs="Times New Roman"/>
                <w:b/>
                <w:sz w:val="24"/>
                <w:szCs w:val="24"/>
                <w:lang w:val="uk-UA"/>
              </w:rPr>
            </w:pPr>
            <w:r w:rsidRPr="003565E6">
              <w:rPr>
                <w:rFonts w:ascii="Times New Roman" w:hAnsi="Times New Roman" w:cs="Times New Roman"/>
                <w:b/>
                <w:sz w:val="24"/>
                <w:szCs w:val="24"/>
                <w:lang w:val="uk-UA"/>
              </w:rPr>
              <w:t>Якість знань</w:t>
            </w:r>
          </w:p>
        </w:tc>
        <w:tc>
          <w:tcPr>
            <w:tcW w:w="53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576" w:type="dxa"/>
            <w:tcBorders>
              <w:left w:val="single" w:sz="4" w:space="0" w:color="auto"/>
              <w:right w:val="single" w:sz="4" w:space="0" w:color="auto"/>
            </w:tcBorders>
          </w:tcPr>
          <w:p w:rsidR="005A5EC4" w:rsidRPr="007E045F" w:rsidRDefault="005A5EC4" w:rsidP="001942C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40</w:t>
            </w:r>
          </w:p>
        </w:tc>
        <w:tc>
          <w:tcPr>
            <w:tcW w:w="495"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576" w:type="dxa"/>
            <w:tcBorders>
              <w:left w:val="single" w:sz="4" w:space="0" w:color="auto"/>
              <w:right w:val="single" w:sz="4" w:space="0" w:color="auto"/>
            </w:tcBorders>
          </w:tcPr>
          <w:p w:rsidR="005A5EC4" w:rsidRPr="007E045F" w:rsidRDefault="005A5EC4" w:rsidP="001942C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75</w:t>
            </w:r>
          </w:p>
        </w:tc>
        <w:tc>
          <w:tcPr>
            <w:tcW w:w="522"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576" w:type="dxa"/>
            <w:tcBorders>
              <w:left w:val="single" w:sz="4" w:space="0" w:color="auto"/>
              <w:right w:val="single" w:sz="4" w:space="0" w:color="auto"/>
            </w:tcBorders>
          </w:tcPr>
          <w:p w:rsidR="005A5EC4" w:rsidRPr="007E045F" w:rsidRDefault="005A5EC4" w:rsidP="001942C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50</w:t>
            </w:r>
          </w:p>
        </w:tc>
        <w:tc>
          <w:tcPr>
            <w:tcW w:w="49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576" w:type="dxa"/>
            <w:tcBorders>
              <w:left w:val="single" w:sz="4" w:space="0" w:color="auto"/>
              <w:right w:val="single" w:sz="4" w:space="0" w:color="auto"/>
            </w:tcBorders>
          </w:tcPr>
          <w:p w:rsidR="005A5EC4" w:rsidRPr="009F6DF0" w:rsidRDefault="005A5EC4" w:rsidP="001942C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20</w:t>
            </w:r>
          </w:p>
        </w:tc>
        <w:tc>
          <w:tcPr>
            <w:tcW w:w="493" w:type="dxa"/>
            <w:tcBorders>
              <w:left w:val="single" w:sz="4" w:space="0" w:color="auto"/>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576" w:type="dxa"/>
            <w:tcBorders>
              <w:left w:val="single" w:sz="4" w:space="0" w:color="auto"/>
              <w:right w:val="single" w:sz="4" w:space="0" w:color="auto"/>
            </w:tcBorders>
          </w:tcPr>
          <w:p w:rsidR="005A5EC4" w:rsidRPr="009F6DF0" w:rsidRDefault="005A5EC4" w:rsidP="001942C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36</w:t>
            </w:r>
          </w:p>
        </w:tc>
        <w:tc>
          <w:tcPr>
            <w:tcW w:w="1096" w:type="dxa"/>
            <w:tcBorders>
              <w:right w:val="single" w:sz="4" w:space="0" w:color="auto"/>
            </w:tcBorders>
          </w:tcPr>
          <w:p w:rsidR="005A5EC4" w:rsidRPr="003565E6" w:rsidRDefault="005A5EC4" w:rsidP="001942C7">
            <w:pPr>
              <w:jc w:val="center"/>
              <w:rPr>
                <w:rFonts w:ascii="Times New Roman" w:hAnsi="Times New Roman" w:cs="Times New Roman"/>
                <w:b/>
                <w:sz w:val="24"/>
                <w:szCs w:val="24"/>
                <w:lang w:val="uk-UA"/>
              </w:rPr>
            </w:pPr>
            <w:r>
              <w:rPr>
                <w:rFonts w:ascii="Times New Roman" w:hAnsi="Times New Roman" w:cs="Times New Roman"/>
                <w:b/>
                <w:sz w:val="24"/>
                <w:szCs w:val="24"/>
                <w:lang w:val="uk-UA"/>
              </w:rPr>
              <w:t>19</w:t>
            </w:r>
          </w:p>
        </w:tc>
        <w:tc>
          <w:tcPr>
            <w:tcW w:w="837" w:type="dxa"/>
            <w:tcBorders>
              <w:left w:val="single" w:sz="4" w:space="0" w:color="auto"/>
            </w:tcBorders>
          </w:tcPr>
          <w:p w:rsidR="005A5EC4" w:rsidRPr="003565E6" w:rsidRDefault="005A5EC4" w:rsidP="001942C7">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45 </w:t>
            </w:r>
          </w:p>
        </w:tc>
      </w:tr>
    </w:tbl>
    <w:p w:rsidR="005A5EC4" w:rsidRDefault="005A5EC4" w:rsidP="005A5EC4">
      <w:pPr>
        <w:rPr>
          <w:lang w:val="uk-UA"/>
        </w:rPr>
      </w:pPr>
    </w:p>
    <w:p w:rsidR="005A5EC4" w:rsidRPr="008F41C3" w:rsidRDefault="005A5EC4" w:rsidP="005A5EC4">
      <w:pPr>
        <w:spacing w:after="0" w:line="240" w:lineRule="auto"/>
        <w:ind w:firstLine="709"/>
        <w:contextualSpacing/>
        <w:jc w:val="center"/>
        <w:rPr>
          <w:rFonts w:ascii="Times New Roman" w:eastAsia="Times New Roman" w:hAnsi="Times New Roman" w:cs="Times New Roman"/>
          <w:b/>
          <w:sz w:val="24"/>
          <w:szCs w:val="24"/>
          <w:lang w:val="uk-UA"/>
        </w:rPr>
      </w:pPr>
      <w:bookmarkStart w:id="0" w:name="_GoBack"/>
      <w:r w:rsidRPr="008F41C3">
        <w:rPr>
          <w:rFonts w:ascii="Times New Roman" w:eastAsia="Times New Roman" w:hAnsi="Times New Roman" w:cs="Times New Roman"/>
          <w:b/>
          <w:sz w:val="24"/>
          <w:szCs w:val="24"/>
          <w:lang w:val="uk-UA"/>
        </w:rPr>
        <w:t>Порівняльна таблиця</w:t>
      </w:r>
    </w:p>
    <w:p w:rsidR="005A5EC4" w:rsidRPr="008F41C3" w:rsidRDefault="005A5EC4" w:rsidP="005A5EC4">
      <w:pPr>
        <w:spacing w:after="0" w:line="240" w:lineRule="auto"/>
        <w:ind w:firstLine="709"/>
        <w:contextualSpacing/>
        <w:jc w:val="center"/>
        <w:rPr>
          <w:rFonts w:ascii="Times New Roman" w:eastAsia="Times New Roman" w:hAnsi="Times New Roman" w:cs="Times New Roman"/>
          <w:b/>
          <w:sz w:val="24"/>
          <w:szCs w:val="24"/>
          <w:lang w:val="uk-UA"/>
        </w:rPr>
      </w:pPr>
      <w:r w:rsidRPr="008F41C3">
        <w:rPr>
          <w:rFonts w:ascii="Times New Roman" w:eastAsia="Times New Roman" w:hAnsi="Times New Roman" w:cs="Times New Roman"/>
          <w:b/>
          <w:sz w:val="24"/>
          <w:szCs w:val="24"/>
          <w:lang w:val="uk-UA"/>
        </w:rPr>
        <w:t xml:space="preserve">результатів навчальних досягнень учнів </w:t>
      </w:r>
    </w:p>
    <w:p w:rsidR="005A5EC4" w:rsidRPr="008F41C3" w:rsidRDefault="005A5EC4" w:rsidP="005A5EC4">
      <w:pPr>
        <w:spacing w:after="0" w:line="240" w:lineRule="auto"/>
        <w:ind w:firstLine="709"/>
        <w:contextualSpacing/>
        <w:jc w:val="center"/>
        <w:rPr>
          <w:rFonts w:ascii="Times New Roman" w:eastAsia="Times New Roman" w:hAnsi="Times New Roman" w:cs="Times New Roman"/>
          <w:b/>
          <w:sz w:val="24"/>
          <w:szCs w:val="24"/>
          <w:lang w:val="uk-UA"/>
        </w:rPr>
      </w:pPr>
      <w:r w:rsidRPr="008F41C3">
        <w:rPr>
          <w:rFonts w:ascii="Times New Roman" w:eastAsia="Times New Roman" w:hAnsi="Times New Roman" w:cs="Times New Roman"/>
          <w:b/>
          <w:sz w:val="24"/>
          <w:szCs w:val="24"/>
          <w:lang w:val="uk-UA"/>
        </w:rPr>
        <w:t>за три навчальних роки</w:t>
      </w:r>
    </w:p>
    <w:tbl>
      <w:tblPr>
        <w:tblStyle w:val="2"/>
        <w:tblW w:w="0" w:type="auto"/>
        <w:tblLook w:val="04A0"/>
      </w:tblPr>
      <w:tblGrid>
        <w:gridCol w:w="2736"/>
        <w:gridCol w:w="1275"/>
        <w:gridCol w:w="961"/>
        <w:gridCol w:w="1373"/>
        <w:gridCol w:w="993"/>
        <w:gridCol w:w="1275"/>
        <w:gridCol w:w="948"/>
      </w:tblGrid>
      <w:tr w:rsidR="005A5EC4" w:rsidRPr="008F41C3" w:rsidTr="001942C7">
        <w:trPr>
          <w:trHeight w:val="132"/>
        </w:trPr>
        <w:tc>
          <w:tcPr>
            <w:tcW w:w="2736" w:type="dxa"/>
            <w:vMerge w:val="restart"/>
          </w:tcPr>
          <w:p w:rsidR="005A5EC4" w:rsidRPr="008F41C3" w:rsidRDefault="005A5EC4" w:rsidP="001942C7">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 xml:space="preserve">Рівні </w:t>
            </w:r>
          </w:p>
          <w:p w:rsidR="005A5EC4" w:rsidRPr="008F41C3" w:rsidRDefault="005A5EC4" w:rsidP="001942C7">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компетентності</w:t>
            </w:r>
          </w:p>
        </w:tc>
        <w:tc>
          <w:tcPr>
            <w:tcW w:w="2236" w:type="dxa"/>
            <w:gridSpan w:val="2"/>
          </w:tcPr>
          <w:p w:rsidR="005A5EC4" w:rsidRPr="008F41C3" w:rsidRDefault="005A5EC4" w:rsidP="001942C7">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 xml:space="preserve">           2017-2018</w:t>
            </w:r>
          </w:p>
        </w:tc>
        <w:tc>
          <w:tcPr>
            <w:tcW w:w="2366" w:type="dxa"/>
            <w:gridSpan w:val="2"/>
          </w:tcPr>
          <w:p w:rsidR="005A5EC4" w:rsidRPr="008F41C3" w:rsidRDefault="005A5EC4" w:rsidP="001942C7">
            <w:pPr>
              <w:jc w:val="center"/>
              <w:rPr>
                <w:rFonts w:ascii="Times New Roman" w:hAnsi="Times New Roman" w:cs="Times New Roman"/>
                <w:b/>
                <w:sz w:val="24"/>
                <w:szCs w:val="24"/>
                <w:lang w:val="uk-UA"/>
              </w:rPr>
            </w:pPr>
            <w:r w:rsidRPr="008F41C3">
              <w:rPr>
                <w:rFonts w:ascii="Times New Roman" w:hAnsi="Times New Roman" w:cs="Times New Roman"/>
                <w:b/>
                <w:sz w:val="24"/>
                <w:szCs w:val="24"/>
                <w:lang w:val="uk-UA"/>
              </w:rPr>
              <w:t>2018-2019</w:t>
            </w:r>
          </w:p>
        </w:tc>
        <w:tc>
          <w:tcPr>
            <w:tcW w:w="2223" w:type="dxa"/>
            <w:gridSpan w:val="2"/>
          </w:tcPr>
          <w:p w:rsidR="005A5EC4" w:rsidRPr="008F41C3" w:rsidRDefault="005A5EC4" w:rsidP="001942C7">
            <w:pPr>
              <w:jc w:val="center"/>
              <w:rPr>
                <w:rFonts w:ascii="Times New Roman" w:hAnsi="Times New Roman" w:cs="Times New Roman"/>
                <w:b/>
                <w:sz w:val="24"/>
                <w:szCs w:val="24"/>
                <w:lang w:val="uk-UA"/>
              </w:rPr>
            </w:pPr>
            <w:r w:rsidRPr="008F41C3">
              <w:rPr>
                <w:rFonts w:ascii="Times New Roman" w:hAnsi="Times New Roman" w:cs="Times New Roman"/>
                <w:b/>
                <w:sz w:val="24"/>
                <w:szCs w:val="24"/>
                <w:lang w:val="uk-UA"/>
              </w:rPr>
              <w:t>2019-2020</w:t>
            </w:r>
          </w:p>
        </w:tc>
      </w:tr>
      <w:tr w:rsidR="005A5EC4" w:rsidRPr="008F41C3" w:rsidTr="001942C7">
        <w:tc>
          <w:tcPr>
            <w:tcW w:w="2736" w:type="dxa"/>
            <w:vMerge/>
          </w:tcPr>
          <w:p w:rsidR="005A5EC4" w:rsidRPr="008F41C3" w:rsidRDefault="005A5EC4" w:rsidP="001942C7">
            <w:pPr>
              <w:jc w:val="both"/>
              <w:rPr>
                <w:rFonts w:ascii="Times New Roman" w:hAnsi="Times New Roman" w:cs="Times New Roman"/>
                <w:sz w:val="24"/>
                <w:szCs w:val="24"/>
                <w:lang w:val="uk-UA"/>
              </w:rPr>
            </w:pPr>
          </w:p>
        </w:tc>
        <w:tc>
          <w:tcPr>
            <w:tcW w:w="1275" w:type="dxa"/>
          </w:tcPr>
          <w:p w:rsidR="005A5EC4" w:rsidRPr="008F41C3" w:rsidRDefault="005A5EC4" w:rsidP="001942C7">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Кількість</w:t>
            </w:r>
          </w:p>
        </w:tc>
        <w:tc>
          <w:tcPr>
            <w:tcW w:w="961" w:type="dxa"/>
          </w:tcPr>
          <w:p w:rsidR="005A5EC4" w:rsidRPr="008F41C3" w:rsidRDefault="005A5EC4" w:rsidP="001942C7">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w:t>
            </w:r>
          </w:p>
        </w:tc>
        <w:tc>
          <w:tcPr>
            <w:tcW w:w="1373" w:type="dxa"/>
          </w:tcPr>
          <w:p w:rsidR="005A5EC4" w:rsidRPr="008F41C3" w:rsidRDefault="005A5EC4" w:rsidP="001942C7">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Кількість</w:t>
            </w:r>
          </w:p>
        </w:tc>
        <w:tc>
          <w:tcPr>
            <w:tcW w:w="993" w:type="dxa"/>
          </w:tcPr>
          <w:p w:rsidR="005A5EC4" w:rsidRPr="008F41C3" w:rsidRDefault="005A5EC4" w:rsidP="001942C7">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w:t>
            </w:r>
          </w:p>
        </w:tc>
        <w:tc>
          <w:tcPr>
            <w:tcW w:w="1275" w:type="dxa"/>
            <w:tcBorders>
              <w:right w:val="single" w:sz="4" w:space="0" w:color="auto"/>
            </w:tcBorders>
          </w:tcPr>
          <w:p w:rsidR="005A5EC4" w:rsidRPr="008F41C3" w:rsidRDefault="005A5EC4" w:rsidP="001942C7">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Кількість</w:t>
            </w:r>
          </w:p>
        </w:tc>
        <w:tc>
          <w:tcPr>
            <w:tcW w:w="948" w:type="dxa"/>
            <w:tcBorders>
              <w:left w:val="single" w:sz="4" w:space="0" w:color="auto"/>
            </w:tcBorders>
          </w:tcPr>
          <w:p w:rsidR="005A5EC4" w:rsidRPr="008F41C3" w:rsidRDefault="005A5EC4" w:rsidP="001942C7">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 xml:space="preserve">    %</w:t>
            </w:r>
          </w:p>
        </w:tc>
      </w:tr>
      <w:tr w:rsidR="005A5EC4" w:rsidRPr="008F41C3" w:rsidTr="001942C7">
        <w:tc>
          <w:tcPr>
            <w:tcW w:w="2736" w:type="dxa"/>
          </w:tcPr>
          <w:p w:rsidR="005A5EC4" w:rsidRPr="008F41C3" w:rsidRDefault="005A5EC4" w:rsidP="001942C7">
            <w:pPr>
              <w:jc w:val="both"/>
              <w:rPr>
                <w:rFonts w:ascii="Times New Roman" w:hAnsi="Times New Roman" w:cs="Times New Roman"/>
                <w:sz w:val="24"/>
                <w:szCs w:val="24"/>
                <w:lang w:val="uk-UA"/>
              </w:rPr>
            </w:pPr>
            <w:r w:rsidRPr="008F41C3">
              <w:rPr>
                <w:rFonts w:ascii="Times New Roman" w:hAnsi="Times New Roman" w:cs="Times New Roman"/>
                <w:sz w:val="24"/>
                <w:szCs w:val="24"/>
                <w:lang w:val="uk-UA"/>
              </w:rPr>
              <w:t xml:space="preserve">Високий </w:t>
            </w:r>
          </w:p>
        </w:tc>
        <w:tc>
          <w:tcPr>
            <w:tcW w:w="1275"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12</w:t>
            </w:r>
          </w:p>
        </w:tc>
        <w:tc>
          <w:tcPr>
            <w:tcW w:w="961"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16 %</w:t>
            </w:r>
          </w:p>
        </w:tc>
        <w:tc>
          <w:tcPr>
            <w:tcW w:w="1373"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12</w:t>
            </w:r>
          </w:p>
        </w:tc>
        <w:tc>
          <w:tcPr>
            <w:tcW w:w="993"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15 %</w:t>
            </w:r>
          </w:p>
        </w:tc>
        <w:tc>
          <w:tcPr>
            <w:tcW w:w="1275" w:type="dxa"/>
            <w:tcBorders>
              <w:right w:val="single" w:sz="4" w:space="0" w:color="auto"/>
            </w:tcBorders>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p>
        </w:tc>
        <w:tc>
          <w:tcPr>
            <w:tcW w:w="948" w:type="dxa"/>
            <w:tcBorders>
              <w:left w:val="single" w:sz="4" w:space="0" w:color="auto"/>
            </w:tcBorders>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r w:rsidRPr="00D50044">
              <w:rPr>
                <w:rFonts w:ascii="Times New Roman" w:hAnsi="Times New Roman" w:cs="Times New Roman"/>
                <w:color w:val="000000" w:themeColor="text1"/>
                <w:sz w:val="24"/>
                <w:szCs w:val="24"/>
                <w:lang w:val="uk-UA"/>
              </w:rPr>
              <w:t xml:space="preserve"> %</w:t>
            </w:r>
          </w:p>
        </w:tc>
      </w:tr>
      <w:tr w:rsidR="005A5EC4" w:rsidRPr="008F41C3" w:rsidTr="001942C7">
        <w:tc>
          <w:tcPr>
            <w:tcW w:w="2736" w:type="dxa"/>
          </w:tcPr>
          <w:p w:rsidR="005A5EC4" w:rsidRPr="008F41C3" w:rsidRDefault="005A5EC4" w:rsidP="001942C7">
            <w:pPr>
              <w:jc w:val="both"/>
              <w:rPr>
                <w:rFonts w:ascii="Times New Roman" w:hAnsi="Times New Roman" w:cs="Times New Roman"/>
                <w:sz w:val="24"/>
                <w:szCs w:val="24"/>
                <w:lang w:val="uk-UA"/>
              </w:rPr>
            </w:pPr>
            <w:r w:rsidRPr="008F41C3">
              <w:rPr>
                <w:rFonts w:ascii="Times New Roman" w:hAnsi="Times New Roman" w:cs="Times New Roman"/>
                <w:sz w:val="24"/>
                <w:szCs w:val="24"/>
                <w:lang w:val="uk-UA"/>
              </w:rPr>
              <w:t xml:space="preserve">Достатній </w:t>
            </w:r>
          </w:p>
        </w:tc>
        <w:tc>
          <w:tcPr>
            <w:tcW w:w="1275"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35</w:t>
            </w:r>
          </w:p>
        </w:tc>
        <w:tc>
          <w:tcPr>
            <w:tcW w:w="961"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47 %</w:t>
            </w:r>
          </w:p>
        </w:tc>
        <w:tc>
          <w:tcPr>
            <w:tcW w:w="1373"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35</w:t>
            </w:r>
          </w:p>
        </w:tc>
        <w:tc>
          <w:tcPr>
            <w:tcW w:w="993"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45 %</w:t>
            </w:r>
          </w:p>
        </w:tc>
        <w:tc>
          <w:tcPr>
            <w:tcW w:w="1275" w:type="dxa"/>
            <w:tcBorders>
              <w:right w:val="single" w:sz="4" w:space="0" w:color="auto"/>
            </w:tcBorders>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sidRPr="00D50044">
              <w:rPr>
                <w:rFonts w:ascii="Times New Roman" w:hAnsi="Times New Roman" w:cs="Times New Roman"/>
                <w:color w:val="000000" w:themeColor="text1"/>
                <w:sz w:val="24"/>
                <w:szCs w:val="24"/>
                <w:lang w:val="uk-UA"/>
              </w:rPr>
              <w:t>35</w:t>
            </w:r>
          </w:p>
        </w:tc>
        <w:tc>
          <w:tcPr>
            <w:tcW w:w="948" w:type="dxa"/>
            <w:tcBorders>
              <w:left w:val="single" w:sz="4" w:space="0" w:color="auto"/>
            </w:tcBorders>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49</w:t>
            </w:r>
            <w:r w:rsidRPr="00D50044">
              <w:rPr>
                <w:rFonts w:ascii="Times New Roman" w:hAnsi="Times New Roman" w:cs="Times New Roman"/>
                <w:color w:val="000000" w:themeColor="text1"/>
                <w:sz w:val="24"/>
                <w:szCs w:val="24"/>
                <w:lang w:val="uk-UA"/>
              </w:rPr>
              <w:t xml:space="preserve"> %</w:t>
            </w:r>
          </w:p>
        </w:tc>
      </w:tr>
      <w:tr w:rsidR="005A5EC4" w:rsidRPr="008F41C3" w:rsidTr="001942C7">
        <w:tc>
          <w:tcPr>
            <w:tcW w:w="2736" w:type="dxa"/>
          </w:tcPr>
          <w:p w:rsidR="005A5EC4" w:rsidRPr="008F41C3" w:rsidRDefault="005A5EC4" w:rsidP="001942C7">
            <w:pPr>
              <w:jc w:val="both"/>
              <w:rPr>
                <w:rFonts w:ascii="Times New Roman" w:hAnsi="Times New Roman" w:cs="Times New Roman"/>
                <w:sz w:val="24"/>
                <w:szCs w:val="24"/>
                <w:lang w:val="uk-UA"/>
              </w:rPr>
            </w:pPr>
            <w:r w:rsidRPr="008F41C3">
              <w:rPr>
                <w:rFonts w:ascii="Times New Roman" w:hAnsi="Times New Roman" w:cs="Times New Roman"/>
                <w:sz w:val="24"/>
                <w:szCs w:val="24"/>
                <w:lang w:val="uk-UA"/>
              </w:rPr>
              <w:t>Середній</w:t>
            </w:r>
          </w:p>
        </w:tc>
        <w:tc>
          <w:tcPr>
            <w:tcW w:w="1275"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28</w:t>
            </w:r>
          </w:p>
        </w:tc>
        <w:tc>
          <w:tcPr>
            <w:tcW w:w="961"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37 %</w:t>
            </w:r>
          </w:p>
        </w:tc>
        <w:tc>
          <w:tcPr>
            <w:tcW w:w="1373"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31</w:t>
            </w:r>
          </w:p>
        </w:tc>
        <w:tc>
          <w:tcPr>
            <w:tcW w:w="993"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40 %</w:t>
            </w:r>
          </w:p>
        </w:tc>
        <w:tc>
          <w:tcPr>
            <w:tcW w:w="1275" w:type="dxa"/>
            <w:tcBorders>
              <w:right w:val="single" w:sz="4" w:space="0" w:color="auto"/>
            </w:tcBorders>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30</w:t>
            </w:r>
          </w:p>
        </w:tc>
        <w:tc>
          <w:tcPr>
            <w:tcW w:w="948" w:type="dxa"/>
            <w:tcBorders>
              <w:left w:val="single" w:sz="4" w:space="0" w:color="auto"/>
            </w:tcBorders>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42</w:t>
            </w:r>
            <w:r w:rsidRPr="00D50044">
              <w:rPr>
                <w:rFonts w:ascii="Times New Roman" w:hAnsi="Times New Roman" w:cs="Times New Roman"/>
                <w:color w:val="000000" w:themeColor="text1"/>
                <w:sz w:val="24"/>
                <w:szCs w:val="24"/>
                <w:lang w:val="uk-UA"/>
              </w:rPr>
              <w:t xml:space="preserve"> %</w:t>
            </w:r>
          </w:p>
        </w:tc>
      </w:tr>
      <w:tr w:rsidR="005A5EC4" w:rsidRPr="008F41C3" w:rsidTr="001942C7">
        <w:tc>
          <w:tcPr>
            <w:tcW w:w="2736" w:type="dxa"/>
          </w:tcPr>
          <w:p w:rsidR="005A5EC4" w:rsidRPr="008F41C3" w:rsidRDefault="005A5EC4" w:rsidP="001942C7">
            <w:pPr>
              <w:jc w:val="both"/>
              <w:rPr>
                <w:rFonts w:ascii="Times New Roman" w:hAnsi="Times New Roman" w:cs="Times New Roman"/>
                <w:sz w:val="24"/>
                <w:szCs w:val="24"/>
                <w:lang w:val="uk-UA"/>
              </w:rPr>
            </w:pPr>
            <w:r w:rsidRPr="008F41C3">
              <w:rPr>
                <w:rFonts w:ascii="Times New Roman" w:hAnsi="Times New Roman" w:cs="Times New Roman"/>
                <w:sz w:val="24"/>
                <w:szCs w:val="24"/>
                <w:lang w:val="uk-UA"/>
              </w:rPr>
              <w:t xml:space="preserve">Початковий </w:t>
            </w:r>
          </w:p>
        </w:tc>
        <w:tc>
          <w:tcPr>
            <w:tcW w:w="1275"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w:t>
            </w:r>
          </w:p>
        </w:tc>
        <w:tc>
          <w:tcPr>
            <w:tcW w:w="961"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w:t>
            </w:r>
          </w:p>
        </w:tc>
        <w:tc>
          <w:tcPr>
            <w:tcW w:w="1373"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w:t>
            </w:r>
          </w:p>
        </w:tc>
        <w:tc>
          <w:tcPr>
            <w:tcW w:w="993" w:type="dxa"/>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w:t>
            </w:r>
          </w:p>
        </w:tc>
        <w:tc>
          <w:tcPr>
            <w:tcW w:w="1275" w:type="dxa"/>
            <w:tcBorders>
              <w:right w:val="single" w:sz="4" w:space="0" w:color="auto"/>
            </w:tcBorders>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p>
        </w:tc>
        <w:tc>
          <w:tcPr>
            <w:tcW w:w="948" w:type="dxa"/>
            <w:tcBorders>
              <w:left w:val="single" w:sz="4" w:space="0" w:color="auto"/>
            </w:tcBorders>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p>
        </w:tc>
      </w:tr>
      <w:tr w:rsidR="005A5EC4" w:rsidRPr="008F41C3" w:rsidTr="001942C7">
        <w:tc>
          <w:tcPr>
            <w:tcW w:w="2736" w:type="dxa"/>
          </w:tcPr>
          <w:p w:rsidR="005A5EC4" w:rsidRPr="008F41C3" w:rsidRDefault="005A5EC4" w:rsidP="001942C7">
            <w:pPr>
              <w:jc w:val="both"/>
              <w:rPr>
                <w:rFonts w:ascii="Times New Roman" w:hAnsi="Times New Roman" w:cs="Times New Roman"/>
                <w:sz w:val="24"/>
                <w:szCs w:val="24"/>
                <w:lang w:val="uk-UA"/>
              </w:rPr>
            </w:pPr>
            <w:r w:rsidRPr="008F41C3">
              <w:rPr>
                <w:rFonts w:ascii="Times New Roman" w:hAnsi="Times New Roman" w:cs="Times New Roman"/>
                <w:sz w:val="24"/>
                <w:szCs w:val="24"/>
                <w:lang w:val="uk-UA"/>
              </w:rPr>
              <w:t>Всього учнів 2-9 класів</w:t>
            </w:r>
          </w:p>
        </w:tc>
        <w:tc>
          <w:tcPr>
            <w:tcW w:w="1275" w:type="dxa"/>
          </w:tcPr>
          <w:p w:rsidR="005A5EC4" w:rsidRPr="008F41C3" w:rsidRDefault="005A5EC4" w:rsidP="001942C7">
            <w:pPr>
              <w:rPr>
                <w:rFonts w:ascii="Times New Roman" w:hAnsi="Times New Roman" w:cs="Times New Roman"/>
                <w:sz w:val="24"/>
                <w:szCs w:val="24"/>
                <w:lang w:val="uk-UA"/>
              </w:rPr>
            </w:pPr>
            <w:r w:rsidRPr="008F41C3">
              <w:rPr>
                <w:rFonts w:ascii="Times New Roman" w:hAnsi="Times New Roman" w:cs="Times New Roman"/>
                <w:sz w:val="24"/>
                <w:szCs w:val="24"/>
                <w:lang w:val="uk-UA"/>
              </w:rPr>
              <w:t xml:space="preserve">        92</w:t>
            </w:r>
          </w:p>
        </w:tc>
        <w:tc>
          <w:tcPr>
            <w:tcW w:w="961" w:type="dxa"/>
          </w:tcPr>
          <w:p w:rsidR="005A5EC4" w:rsidRPr="008F41C3" w:rsidRDefault="005A5EC4" w:rsidP="001942C7">
            <w:pPr>
              <w:rPr>
                <w:rFonts w:ascii="Times New Roman" w:hAnsi="Times New Roman" w:cs="Times New Roman"/>
                <w:sz w:val="24"/>
                <w:szCs w:val="24"/>
                <w:lang w:val="uk-UA"/>
              </w:rPr>
            </w:pPr>
            <w:r w:rsidRPr="008F41C3">
              <w:rPr>
                <w:rFonts w:ascii="Times New Roman" w:hAnsi="Times New Roman" w:cs="Times New Roman"/>
                <w:sz w:val="24"/>
                <w:szCs w:val="24"/>
                <w:lang w:val="uk-UA"/>
              </w:rPr>
              <w:t xml:space="preserve">   100</w:t>
            </w:r>
          </w:p>
        </w:tc>
        <w:tc>
          <w:tcPr>
            <w:tcW w:w="1373" w:type="dxa"/>
            <w:tcBorders>
              <w:right w:val="single" w:sz="4" w:space="0" w:color="auto"/>
            </w:tcBorders>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78</w:t>
            </w:r>
          </w:p>
        </w:tc>
        <w:tc>
          <w:tcPr>
            <w:tcW w:w="993" w:type="dxa"/>
            <w:tcBorders>
              <w:left w:val="single" w:sz="4" w:space="0" w:color="auto"/>
            </w:tcBorders>
          </w:tcPr>
          <w:p w:rsidR="005A5EC4" w:rsidRPr="008F41C3" w:rsidRDefault="005A5EC4" w:rsidP="001942C7">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100</w:t>
            </w:r>
          </w:p>
        </w:tc>
        <w:tc>
          <w:tcPr>
            <w:tcW w:w="1275" w:type="dxa"/>
            <w:tcBorders>
              <w:right w:val="single" w:sz="4" w:space="0" w:color="auto"/>
            </w:tcBorders>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71</w:t>
            </w:r>
          </w:p>
        </w:tc>
        <w:tc>
          <w:tcPr>
            <w:tcW w:w="948" w:type="dxa"/>
            <w:tcBorders>
              <w:left w:val="single" w:sz="4" w:space="0" w:color="auto"/>
            </w:tcBorders>
          </w:tcPr>
          <w:p w:rsidR="005A5EC4" w:rsidRPr="00D50044" w:rsidRDefault="005A5EC4" w:rsidP="001942C7">
            <w:pPr>
              <w:contextualSpacing/>
              <w:jc w:val="center"/>
              <w:rPr>
                <w:rFonts w:ascii="Times New Roman" w:hAnsi="Times New Roman" w:cs="Times New Roman"/>
                <w:color w:val="000000" w:themeColor="text1"/>
                <w:sz w:val="24"/>
                <w:szCs w:val="24"/>
                <w:lang w:val="uk-UA"/>
              </w:rPr>
            </w:pPr>
            <w:r w:rsidRPr="00D50044">
              <w:rPr>
                <w:rFonts w:ascii="Times New Roman" w:hAnsi="Times New Roman" w:cs="Times New Roman"/>
                <w:color w:val="000000" w:themeColor="text1"/>
                <w:sz w:val="24"/>
                <w:szCs w:val="24"/>
                <w:lang w:val="uk-UA"/>
              </w:rPr>
              <w:t>100%</w:t>
            </w:r>
          </w:p>
        </w:tc>
      </w:tr>
      <w:tr w:rsidR="005A5EC4" w:rsidRPr="008F41C3" w:rsidTr="001942C7">
        <w:tc>
          <w:tcPr>
            <w:tcW w:w="2736" w:type="dxa"/>
          </w:tcPr>
          <w:p w:rsidR="005A5EC4" w:rsidRPr="008F41C3" w:rsidRDefault="005A5EC4" w:rsidP="001942C7">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Якість знань</w:t>
            </w:r>
          </w:p>
        </w:tc>
        <w:tc>
          <w:tcPr>
            <w:tcW w:w="1275" w:type="dxa"/>
            <w:tcBorders>
              <w:right w:val="single" w:sz="4" w:space="0" w:color="auto"/>
            </w:tcBorders>
          </w:tcPr>
          <w:p w:rsidR="005A5EC4" w:rsidRPr="008F41C3" w:rsidRDefault="005A5EC4" w:rsidP="001942C7">
            <w:pPr>
              <w:jc w:val="center"/>
              <w:rPr>
                <w:rFonts w:ascii="Times New Roman" w:hAnsi="Times New Roman" w:cs="Times New Roman"/>
                <w:b/>
                <w:sz w:val="24"/>
                <w:szCs w:val="24"/>
                <w:lang w:val="uk-UA"/>
              </w:rPr>
            </w:pPr>
            <w:r w:rsidRPr="008F41C3">
              <w:rPr>
                <w:rFonts w:ascii="Times New Roman" w:hAnsi="Times New Roman" w:cs="Times New Roman"/>
                <w:b/>
                <w:sz w:val="24"/>
                <w:szCs w:val="24"/>
                <w:lang w:val="uk-UA"/>
              </w:rPr>
              <w:t>47</w:t>
            </w:r>
          </w:p>
        </w:tc>
        <w:tc>
          <w:tcPr>
            <w:tcW w:w="961" w:type="dxa"/>
            <w:tcBorders>
              <w:left w:val="single" w:sz="4" w:space="0" w:color="auto"/>
            </w:tcBorders>
          </w:tcPr>
          <w:p w:rsidR="005A5EC4" w:rsidRPr="008F41C3" w:rsidRDefault="005A5EC4" w:rsidP="001942C7">
            <w:pPr>
              <w:ind w:left="42"/>
              <w:jc w:val="center"/>
              <w:rPr>
                <w:rFonts w:ascii="Times New Roman" w:hAnsi="Times New Roman" w:cs="Times New Roman"/>
                <w:b/>
                <w:sz w:val="24"/>
                <w:szCs w:val="24"/>
                <w:lang w:val="uk-UA"/>
              </w:rPr>
            </w:pPr>
            <w:r w:rsidRPr="008F41C3">
              <w:rPr>
                <w:rFonts w:ascii="Times New Roman" w:hAnsi="Times New Roman" w:cs="Times New Roman"/>
                <w:b/>
                <w:sz w:val="24"/>
                <w:szCs w:val="24"/>
                <w:lang w:val="uk-UA"/>
              </w:rPr>
              <w:t>63 %</w:t>
            </w:r>
          </w:p>
        </w:tc>
        <w:tc>
          <w:tcPr>
            <w:tcW w:w="1373" w:type="dxa"/>
            <w:tcBorders>
              <w:right w:val="single" w:sz="4" w:space="0" w:color="auto"/>
            </w:tcBorders>
          </w:tcPr>
          <w:p w:rsidR="005A5EC4" w:rsidRPr="008F41C3" w:rsidRDefault="005A5EC4" w:rsidP="001942C7">
            <w:pPr>
              <w:jc w:val="center"/>
              <w:rPr>
                <w:rFonts w:ascii="Times New Roman" w:hAnsi="Times New Roman" w:cs="Times New Roman"/>
                <w:b/>
                <w:sz w:val="24"/>
                <w:szCs w:val="24"/>
                <w:lang w:val="uk-UA"/>
              </w:rPr>
            </w:pPr>
            <w:r w:rsidRPr="008F41C3">
              <w:rPr>
                <w:rFonts w:ascii="Times New Roman" w:hAnsi="Times New Roman" w:cs="Times New Roman"/>
                <w:b/>
                <w:sz w:val="24"/>
                <w:szCs w:val="24"/>
                <w:lang w:val="uk-UA"/>
              </w:rPr>
              <w:t>47</w:t>
            </w:r>
          </w:p>
        </w:tc>
        <w:tc>
          <w:tcPr>
            <w:tcW w:w="993" w:type="dxa"/>
            <w:tcBorders>
              <w:left w:val="single" w:sz="4" w:space="0" w:color="auto"/>
            </w:tcBorders>
          </w:tcPr>
          <w:p w:rsidR="005A5EC4" w:rsidRPr="008F41C3" w:rsidRDefault="005A5EC4" w:rsidP="001942C7">
            <w:pPr>
              <w:ind w:left="42"/>
              <w:jc w:val="center"/>
              <w:rPr>
                <w:rFonts w:ascii="Times New Roman" w:hAnsi="Times New Roman" w:cs="Times New Roman"/>
                <w:b/>
                <w:sz w:val="24"/>
                <w:szCs w:val="24"/>
                <w:lang w:val="uk-UA"/>
              </w:rPr>
            </w:pPr>
            <w:r w:rsidRPr="008F41C3">
              <w:rPr>
                <w:rFonts w:ascii="Times New Roman" w:hAnsi="Times New Roman" w:cs="Times New Roman"/>
                <w:b/>
                <w:sz w:val="24"/>
                <w:szCs w:val="24"/>
                <w:lang w:val="uk-UA"/>
              </w:rPr>
              <w:t>60 %</w:t>
            </w:r>
          </w:p>
        </w:tc>
        <w:tc>
          <w:tcPr>
            <w:tcW w:w="1275" w:type="dxa"/>
            <w:tcBorders>
              <w:right w:val="single" w:sz="4" w:space="0" w:color="auto"/>
            </w:tcBorders>
          </w:tcPr>
          <w:p w:rsidR="005A5EC4" w:rsidRPr="00D50044" w:rsidRDefault="005A5EC4" w:rsidP="001942C7">
            <w:pPr>
              <w:contextualSpacing/>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41</w:t>
            </w:r>
          </w:p>
        </w:tc>
        <w:tc>
          <w:tcPr>
            <w:tcW w:w="948" w:type="dxa"/>
            <w:tcBorders>
              <w:left w:val="single" w:sz="4" w:space="0" w:color="auto"/>
            </w:tcBorders>
          </w:tcPr>
          <w:p w:rsidR="005A5EC4" w:rsidRPr="00D50044" w:rsidRDefault="005A5EC4" w:rsidP="001942C7">
            <w:pPr>
              <w:contextualSpacing/>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58</w:t>
            </w:r>
            <w:r w:rsidRPr="00D50044">
              <w:rPr>
                <w:rFonts w:ascii="Times New Roman" w:hAnsi="Times New Roman" w:cs="Times New Roman"/>
                <w:b/>
                <w:color w:val="000000" w:themeColor="text1"/>
                <w:sz w:val="24"/>
                <w:szCs w:val="24"/>
                <w:lang w:val="uk-UA"/>
              </w:rPr>
              <w:t xml:space="preserve"> %</w:t>
            </w:r>
          </w:p>
        </w:tc>
      </w:tr>
    </w:tbl>
    <w:p w:rsidR="005A5EC4" w:rsidRPr="00461BFD" w:rsidRDefault="005A5EC4" w:rsidP="005A5EC4">
      <w:pPr>
        <w:spacing w:after="0" w:line="240" w:lineRule="auto"/>
        <w:jc w:val="both"/>
        <w:rPr>
          <w:rFonts w:ascii="Times New Roman" w:eastAsia="Times New Roman" w:hAnsi="Times New Roman" w:cs="Times New Roman"/>
          <w:color w:val="FF0000"/>
          <w:sz w:val="24"/>
          <w:szCs w:val="24"/>
          <w:lang w:val="uk-UA"/>
        </w:rPr>
      </w:pPr>
    </w:p>
    <w:p w:rsidR="005A5EC4" w:rsidRPr="00363F0F" w:rsidRDefault="005A5EC4" w:rsidP="005A5EC4">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color w:val="FF0000"/>
          <w:sz w:val="24"/>
          <w:szCs w:val="24"/>
          <w:lang w:val="uk-UA"/>
        </w:rPr>
        <w:t xml:space="preserve">     </w:t>
      </w:r>
      <w:r w:rsidRPr="00BF492D">
        <w:rPr>
          <w:rFonts w:ascii="Times New Roman" w:eastAsia="Times New Roman" w:hAnsi="Times New Roman" w:cs="Times New Roman"/>
          <w:sz w:val="24"/>
          <w:szCs w:val="24"/>
          <w:lang w:val="uk-UA"/>
        </w:rPr>
        <w:t>В порівнянні з минулим</w:t>
      </w:r>
      <w:r>
        <w:rPr>
          <w:rFonts w:ascii="Times New Roman" w:eastAsia="Times New Roman" w:hAnsi="Times New Roman" w:cs="Times New Roman"/>
          <w:sz w:val="24"/>
          <w:szCs w:val="24"/>
          <w:lang w:val="uk-UA"/>
        </w:rPr>
        <w:t>и</w:t>
      </w:r>
      <w:r w:rsidRPr="00BF492D">
        <w:rPr>
          <w:rFonts w:ascii="Times New Roman" w:eastAsia="Times New Roman" w:hAnsi="Times New Roman" w:cs="Times New Roman"/>
          <w:sz w:val="24"/>
          <w:szCs w:val="24"/>
          <w:lang w:val="uk-UA"/>
        </w:rPr>
        <w:t xml:space="preserve"> навчальним</w:t>
      </w:r>
      <w:r>
        <w:rPr>
          <w:rFonts w:ascii="Times New Roman" w:eastAsia="Times New Roman" w:hAnsi="Times New Roman" w:cs="Times New Roman"/>
          <w:sz w:val="24"/>
          <w:szCs w:val="24"/>
          <w:lang w:val="uk-UA"/>
        </w:rPr>
        <w:t>и</w:t>
      </w:r>
      <w:r w:rsidRPr="00BF492D">
        <w:rPr>
          <w:rFonts w:ascii="Times New Roman" w:eastAsia="Times New Roman" w:hAnsi="Times New Roman" w:cs="Times New Roman"/>
          <w:sz w:val="24"/>
          <w:szCs w:val="24"/>
          <w:lang w:val="uk-UA"/>
        </w:rPr>
        <w:t xml:space="preserve"> р</w:t>
      </w:r>
      <w:r>
        <w:rPr>
          <w:rFonts w:ascii="Times New Roman" w:eastAsia="Times New Roman" w:hAnsi="Times New Roman" w:cs="Times New Roman"/>
          <w:sz w:val="24"/>
          <w:szCs w:val="24"/>
          <w:lang w:val="uk-UA"/>
        </w:rPr>
        <w:t>оками</w:t>
      </w:r>
      <w:r w:rsidRPr="00BF492D">
        <w:rPr>
          <w:rFonts w:ascii="Times New Roman" w:eastAsia="Times New Roman" w:hAnsi="Times New Roman" w:cs="Times New Roman"/>
          <w:sz w:val="24"/>
          <w:szCs w:val="24"/>
          <w:lang w:val="uk-UA"/>
        </w:rPr>
        <w:t xml:space="preserve"> якість знань в шко</w:t>
      </w:r>
      <w:r>
        <w:rPr>
          <w:rFonts w:ascii="Times New Roman" w:eastAsia="Times New Roman" w:hAnsi="Times New Roman" w:cs="Times New Roman"/>
          <w:sz w:val="24"/>
          <w:szCs w:val="24"/>
          <w:lang w:val="uk-UA"/>
        </w:rPr>
        <w:t xml:space="preserve">лі </w:t>
      </w:r>
      <w:r w:rsidRPr="00BF492D">
        <w:rPr>
          <w:rFonts w:ascii="Times New Roman" w:eastAsia="Times New Roman" w:hAnsi="Times New Roman" w:cs="Times New Roman"/>
          <w:sz w:val="24"/>
          <w:szCs w:val="24"/>
          <w:lang w:val="uk-UA"/>
        </w:rPr>
        <w:t xml:space="preserve"> знизилась</w:t>
      </w:r>
      <w:r>
        <w:rPr>
          <w:rFonts w:ascii="Times New Roman" w:eastAsia="Times New Roman" w:hAnsi="Times New Roman" w:cs="Times New Roman"/>
          <w:sz w:val="24"/>
          <w:szCs w:val="24"/>
          <w:lang w:val="uk-UA"/>
        </w:rPr>
        <w:t xml:space="preserve"> на 2 %</w:t>
      </w:r>
      <w:r w:rsidRPr="00BF492D">
        <w:rPr>
          <w:rFonts w:ascii="Times New Roman" w:eastAsia="Times New Roman" w:hAnsi="Times New Roman" w:cs="Times New Roman"/>
          <w:sz w:val="24"/>
          <w:szCs w:val="24"/>
          <w:lang w:val="uk-UA"/>
        </w:rPr>
        <w:t>. На жаль</w:t>
      </w:r>
      <w:r>
        <w:rPr>
          <w:rFonts w:ascii="Times New Roman" w:eastAsia="Times New Roman" w:hAnsi="Times New Roman" w:cs="Times New Roman"/>
          <w:sz w:val="24"/>
          <w:szCs w:val="24"/>
          <w:lang w:val="uk-UA"/>
        </w:rPr>
        <w:t>, к</w:t>
      </w:r>
      <w:r w:rsidRPr="00BF492D">
        <w:rPr>
          <w:rFonts w:ascii="Times New Roman" w:eastAsia="Times New Roman" w:hAnsi="Times New Roman" w:cs="Times New Roman"/>
          <w:sz w:val="24"/>
          <w:szCs w:val="24"/>
          <w:lang w:val="uk-UA"/>
        </w:rPr>
        <w:t>ількість учнів з високим рівнем навчальних досягнень за підсумками 2019/2020 н. р. зменшилась вдвічі</w:t>
      </w:r>
      <w:r>
        <w:rPr>
          <w:rFonts w:ascii="Times New Roman" w:eastAsia="Times New Roman" w:hAnsi="Times New Roman" w:cs="Times New Roman"/>
          <w:sz w:val="24"/>
          <w:szCs w:val="24"/>
          <w:lang w:val="uk-UA"/>
        </w:rPr>
        <w:t>. Ж</w:t>
      </w:r>
      <w:r w:rsidRPr="00BF492D">
        <w:rPr>
          <w:rFonts w:ascii="Times New Roman" w:eastAsia="Times New Roman" w:hAnsi="Times New Roman" w:cs="Times New Roman"/>
          <w:sz w:val="24"/>
          <w:szCs w:val="24"/>
          <w:lang w:val="uk-UA"/>
        </w:rPr>
        <w:t>оден учень 5-9-х класів</w:t>
      </w:r>
      <w:r>
        <w:rPr>
          <w:rFonts w:ascii="Times New Roman" w:eastAsia="Times New Roman" w:hAnsi="Times New Roman" w:cs="Times New Roman"/>
          <w:sz w:val="24"/>
          <w:szCs w:val="24"/>
          <w:lang w:val="uk-UA"/>
        </w:rPr>
        <w:t xml:space="preserve"> не володіє навчальним матеріалом на високому рівні</w:t>
      </w:r>
      <w:r w:rsidRPr="00BF492D">
        <w:rPr>
          <w:rFonts w:ascii="Times New Roman" w:eastAsia="Times New Roman" w:hAnsi="Times New Roman" w:cs="Times New Roman"/>
          <w:sz w:val="24"/>
          <w:szCs w:val="24"/>
          <w:lang w:val="uk-UA"/>
        </w:rPr>
        <w:t>.</w:t>
      </w:r>
      <w:r>
        <w:rPr>
          <w:rFonts w:ascii="Times New Roman" w:eastAsia="Times New Roman" w:hAnsi="Times New Roman" w:cs="Times New Roman"/>
          <w:color w:val="FF0000"/>
          <w:sz w:val="24"/>
          <w:szCs w:val="24"/>
          <w:lang w:val="uk-UA"/>
        </w:rPr>
        <w:t xml:space="preserve"> </w:t>
      </w:r>
      <w:r w:rsidRPr="00363F0F">
        <w:rPr>
          <w:rFonts w:ascii="Times New Roman" w:eastAsia="Times New Roman" w:hAnsi="Times New Roman" w:cs="Times New Roman"/>
          <w:sz w:val="24"/>
          <w:szCs w:val="24"/>
          <w:lang w:val="uk-UA"/>
        </w:rPr>
        <w:t>В порівняні з минулим навчальним роком трохи збільшилась кількість учнів  достатнього та на 2 %  кількість учнів середнього рівнів навчальних досягнень</w:t>
      </w:r>
      <w:r w:rsidRPr="00461BFD">
        <w:rPr>
          <w:rFonts w:ascii="Times New Roman" w:eastAsia="Times New Roman" w:hAnsi="Times New Roman" w:cs="Times New Roman"/>
          <w:color w:val="FF0000"/>
          <w:sz w:val="24"/>
          <w:szCs w:val="24"/>
          <w:lang w:val="uk-UA"/>
        </w:rPr>
        <w:t xml:space="preserve">.  </w:t>
      </w:r>
      <w:r>
        <w:rPr>
          <w:rFonts w:ascii="Times New Roman" w:eastAsia="Times New Roman" w:hAnsi="Times New Roman" w:cs="Times New Roman"/>
          <w:color w:val="FF0000"/>
          <w:sz w:val="24"/>
          <w:szCs w:val="24"/>
          <w:lang w:val="uk-UA"/>
        </w:rPr>
        <w:t xml:space="preserve"> </w:t>
      </w:r>
      <w:r>
        <w:rPr>
          <w:rFonts w:ascii="Times New Roman" w:eastAsia="Times New Roman" w:hAnsi="Times New Roman" w:cs="Times New Roman"/>
          <w:sz w:val="24"/>
          <w:szCs w:val="24"/>
          <w:lang w:val="uk-UA"/>
        </w:rPr>
        <w:t>П</w:t>
      </w:r>
      <w:r w:rsidRPr="00363F0F">
        <w:rPr>
          <w:rFonts w:ascii="Times New Roman" w:eastAsia="Times New Roman" w:hAnsi="Times New Roman" w:cs="Times New Roman"/>
          <w:sz w:val="24"/>
          <w:szCs w:val="24"/>
          <w:lang w:val="uk-UA"/>
        </w:rPr>
        <w:t>ростежується відсутність учнів з початковим рівнем навчальних досягнень.</w:t>
      </w:r>
    </w:p>
    <w:p w:rsidR="005A5EC4" w:rsidRDefault="005A5EC4" w:rsidP="005A5EC4">
      <w:pPr>
        <w:spacing w:after="0" w:line="240" w:lineRule="auto"/>
        <w:jc w:val="both"/>
        <w:rPr>
          <w:rFonts w:ascii="Arial" w:hAnsi="Arial" w:cs="Arial"/>
          <w:color w:val="000000"/>
          <w:sz w:val="24"/>
          <w:szCs w:val="24"/>
          <w:shd w:val="clear" w:color="auto" w:fill="FFFFFF"/>
          <w:lang w:val="uk-UA"/>
        </w:rPr>
      </w:pPr>
      <w:r>
        <w:rPr>
          <w:rFonts w:ascii="Times New Roman" w:eastAsia="Times New Roman" w:hAnsi="Times New Roman" w:cs="Times New Roman"/>
          <w:sz w:val="24"/>
          <w:szCs w:val="24"/>
          <w:lang w:val="uk-UA"/>
        </w:rPr>
        <w:t xml:space="preserve">     </w:t>
      </w:r>
      <w:r w:rsidRPr="00363F0F">
        <w:rPr>
          <w:rFonts w:ascii="Times New Roman" w:eastAsia="Times New Roman" w:hAnsi="Times New Roman" w:cs="Times New Roman"/>
          <w:sz w:val="24"/>
          <w:szCs w:val="24"/>
          <w:lang w:val="uk-UA"/>
        </w:rPr>
        <w:t>Питання навчальних досягнень учнів розглядалися на нарадах при директорові й на засіданнях ШМО</w:t>
      </w:r>
      <w:r>
        <w:rPr>
          <w:rFonts w:ascii="Times New Roman" w:eastAsia="Times New Roman" w:hAnsi="Times New Roman" w:cs="Times New Roman"/>
          <w:sz w:val="24"/>
          <w:szCs w:val="24"/>
          <w:lang w:val="uk-UA"/>
        </w:rPr>
        <w:t>.</w:t>
      </w:r>
      <w:r w:rsidRPr="00363F0F">
        <w:rPr>
          <w:rFonts w:ascii="Times New Roman" w:eastAsia="Times New Roman" w:hAnsi="Times New Roman" w:cs="Times New Roman"/>
          <w:sz w:val="24"/>
          <w:szCs w:val="24"/>
          <w:lang w:val="uk-UA"/>
        </w:rPr>
        <w:t xml:space="preserve"> Аналіз якості рівня навчальних досягнень учнів показав, що найчастіше причинами </w:t>
      </w:r>
      <w:r>
        <w:rPr>
          <w:rFonts w:ascii="Times New Roman" w:eastAsia="Times New Roman" w:hAnsi="Times New Roman" w:cs="Times New Roman"/>
          <w:sz w:val="24"/>
          <w:szCs w:val="24"/>
          <w:lang w:val="uk-UA"/>
        </w:rPr>
        <w:t xml:space="preserve">виникнення проблем успішності є </w:t>
      </w:r>
      <w:r w:rsidRPr="00363F0F">
        <w:rPr>
          <w:rFonts w:ascii="Times New Roman" w:eastAsia="Times New Roman" w:hAnsi="Times New Roman" w:cs="Times New Roman"/>
          <w:sz w:val="24"/>
          <w:szCs w:val="24"/>
          <w:lang w:val="uk-UA"/>
        </w:rPr>
        <w:t>низька мотиваційна основа, не систематичність навчання, іноді несвоєчасне повідомлення батьків про рі</w:t>
      </w:r>
      <w:r w:rsidRPr="00363F0F">
        <w:rPr>
          <w:rFonts w:ascii="Times New Roman" w:eastAsia="Times New Roman" w:hAnsi="Times New Roman" w:cs="Times New Roman"/>
          <w:sz w:val="24"/>
          <w:szCs w:val="24"/>
          <w:lang w:val="uk-UA"/>
        </w:rPr>
        <w:softHyphen/>
        <w:t xml:space="preserve">вень успішності дітей.  </w:t>
      </w:r>
      <w:r w:rsidRPr="00C137AA">
        <w:rPr>
          <w:rFonts w:ascii="Times New Roman" w:hAnsi="Times New Roman" w:cs="Times New Roman"/>
          <w:color w:val="000000"/>
          <w:sz w:val="24"/>
          <w:szCs w:val="24"/>
          <w:shd w:val="clear" w:color="auto" w:fill="FFFFFF"/>
          <w:lang w:val="uk-UA"/>
        </w:rPr>
        <w:t>Також причинами є недостатній рівень розвитку та вихованості особистісних якостей, що не дають змогу учневі виявляти самостійність, наполегливість, організованість та інші якості, необхідн</w:t>
      </w:r>
      <w:r>
        <w:rPr>
          <w:rFonts w:ascii="Times New Roman" w:hAnsi="Times New Roman" w:cs="Times New Roman"/>
          <w:color w:val="000000"/>
          <w:sz w:val="24"/>
          <w:szCs w:val="24"/>
          <w:shd w:val="clear" w:color="auto" w:fill="FFFFFF"/>
          <w:lang w:val="uk-UA"/>
        </w:rPr>
        <w:t xml:space="preserve">і для успішного навчання; недостатнє </w:t>
      </w:r>
      <w:r w:rsidRPr="00C137AA">
        <w:rPr>
          <w:rFonts w:ascii="Times New Roman" w:hAnsi="Times New Roman" w:cs="Times New Roman"/>
          <w:color w:val="000000"/>
          <w:sz w:val="24"/>
          <w:szCs w:val="24"/>
          <w:shd w:val="clear" w:color="auto" w:fill="FFFFFF"/>
          <w:lang w:val="uk-UA"/>
        </w:rPr>
        <w:t xml:space="preserve"> матеріально-технічне забезпечення</w:t>
      </w:r>
      <w:r>
        <w:rPr>
          <w:rFonts w:ascii="Times New Roman" w:hAnsi="Times New Roman" w:cs="Times New Roman"/>
          <w:color w:val="000000"/>
          <w:sz w:val="24"/>
          <w:szCs w:val="24"/>
          <w:shd w:val="clear" w:color="auto" w:fill="FFFFFF"/>
          <w:lang w:val="uk-UA"/>
        </w:rPr>
        <w:t xml:space="preserve"> освітнього процесу</w:t>
      </w:r>
      <w:r w:rsidRPr="00C137AA">
        <w:rPr>
          <w:rFonts w:ascii="Times New Roman" w:hAnsi="Times New Roman" w:cs="Times New Roman"/>
          <w:color w:val="000000"/>
          <w:sz w:val="24"/>
          <w:szCs w:val="24"/>
          <w:shd w:val="clear" w:color="auto" w:fill="FFFFFF"/>
          <w:lang w:val="uk-UA"/>
        </w:rPr>
        <w:t>.</w:t>
      </w:r>
      <w:r w:rsidRPr="00C137AA">
        <w:rPr>
          <w:rFonts w:ascii="Arial" w:hAnsi="Arial" w:cs="Arial"/>
          <w:color w:val="000000"/>
          <w:sz w:val="24"/>
          <w:szCs w:val="24"/>
          <w:shd w:val="clear" w:color="auto" w:fill="FFFFFF"/>
          <w:lang w:val="uk-UA"/>
        </w:rPr>
        <w:t xml:space="preserve"> </w:t>
      </w:r>
    </w:p>
    <w:p w:rsidR="005A5EC4" w:rsidRDefault="005A5EC4" w:rsidP="005A5EC4">
      <w:pPr>
        <w:spacing w:after="0" w:line="240" w:lineRule="auto"/>
        <w:jc w:val="both"/>
        <w:rPr>
          <w:rFonts w:ascii="Times New Roman" w:eastAsia="Times New Roman" w:hAnsi="Times New Roman" w:cs="Times New Roman"/>
          <w:sz w:val="24"/>
          <w:szCs w:val="24"/>
          <w:lang w:val="uk-UA"/>
        </w:rPr>
      </w:pPr>
      <w:r>
        <w:rPr>
          <w:rFonts w:ascii="Arial" w:hAnsi="Arial" w:cs="Arial"/>
          <w:color w:val="000000"/>
          <w:sz w:val="24"/>
          <w:szCs w:val="24"/>
          <w:shd w:val="clear" w:color="auto" w:fill="FFFFFF"/>
          <w:lang w:val="uk-UA"/>
        </w:rPr>
        <w:t xml:space="preserve">     </w:t>
      </w:r>
      <w:r w:rsidRPr="00363F0F">
        <w:rPr>
          <w:rFonts w:ascii="Times New Roman" w:eastAsia="Times New Roman" w:hAnsi="Times New Roman" w:cs="Times New Roman"/>
          <w:sz w:val="24"/>
          <w:szCs w:val="24"/>
          <w:lang w:val="uk-UA"/>
        </w:rPr>
        <w:t xml:space="preserve">Проаналізувавши стан успішності учнів окремо по класах, адміністрація дійшла висновку, що в кожному класі є резерв учнів, які б могли досягти свого основного рівня. З такими учнями та їх батьками класними керівниками були проведені індивідуальні бесіди, вчителями-предметниками </w:t>
      </w:r>
      <w:r>
        <w:rPr>
          <w:rFonts w:ascii="Times New Roman" w:eastAsia="Times New Roman" w:hAnsi="Times New Roman" w:cs="Times New Roman"/>
          <w:sz w:val="24"/>
          <w:szCs w:val="24"/>
          <w:lang w:val="uk-UA"/>
        </w:rPr>
        <w:t>надані консультації.</w:t>
      </w:r>
      <w:r w:rsidRPr="00363F0F">
        <w:rPr>
          <w:rFonts w:ascii="Times New Roman" w:eastAsia="Times New Roman" w:hAnsi="Times New Roman" w:cs="Times New Roman"/>
          <w:sz w:val="24"/>
          <w:szCs w:val="24"/>
          <w:lang w:val="uk-UA"/>
        </w:rPr>
        <w:t xml:space="preserve"> </w:t>
      </w:r>
    </w:p>
    <w:p w:rsidR="005A5EC4" w:rsidRDefault="005A5EC4" w:rsidP="005A5EC4">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 xml:space="preserve">     </w:t>
      </w:r>
      <w:r w:rsidRPr="00790228">
        <w:rPr>
          <w:rFonts w:ascii="Times New Roman" w:hAnsi="Times New Roman"/>
          <w:sz w:val="24"/>
          <w:szCs w:val="24"/>
          <w:lang w:val="uk-UA"/>
        </w:rPr>
        <w:t>Так, на високому рівні можуть навчатися деякі учні, які мають  9 балів тільки з одного або двох предметів:</w:t>
      </w:r>
    </w:p>
    <w:p w:rsidR="005A5EC4" w:rsidRDefault="005A5EC4" w:rsidP="005A5EC4">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 xml:space="preserve">         3 клас – Ахметов А., Будур М.  – 9 б. з англійської мови; </w:t>
      </w:r>
    </w:p>
    <w:p w:rsidR="005A5EC4" w:rsidRPr="00790228" w:rsidRDefault="005A5EC4" w:rsidP="005A5EC4">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 xml:space="preserve">         4 клас – Зіміна А. – 9 б. з англійської мови та математики;</w:t>
      </w:r>
    </w:p>
    <w:p w:rsidR="005A5EC4" w:rsidRDefault="005A5EC4" w:rsidP="005A5EC4">
      <w:pPr>
        <w:spacing w:after="0" w:line="240" w:lineRule="auto"/>
        <w:ind w:firstLine="540"/>
        <w:contextualSpacing/>
        <w:jc w:val="both"/>
        <w:rPr>
          <w:rFonts w:ascii="Times New Roman" w:hAnsi="Times New Roman"/>
          <w:sz w:val="24"/>
          <w:szCs w:val="24"/>
          <w:lang w:val="uk-UA"/>
        </w:rPr>
      </w:pPr>
      <w:r>
        <w:rPr>
          <w:rFonts w:ascii="Times New Roman" w:hAnsi="Times New Roman"/>
          <w:sz w:val="24"/>
          <w:szCs w:val="24"/>
          <w:lang w:val="uk-UA"/>
        </w:rPr>
        <w:t>6 клас – Черноус М. – 9  б. з математики  та біології.</w:t>
      </w:r>
    </w:p>
    <w:p w:rsidR="005A5EC4" w:rsidRDefault="005A5EC4" w:rsidP="005A5EC4">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lastRenderedPageBreak/>
        <w:t xml:space="preserve">     На достатньому рівні мають змогу</w:t>
      </w:r>
      <w:r w:rsidRPr="00790228">
        <w:rPr>
          <w:rFonts w:ascii="Times New Roman" w:hAnsi="Times New Roman"/>
          <w:sz w:val="24"/>
          <w:szCs w:val="24"/>
          <w:lang w:val="uk-UA"/>
        </w:rPr>
        <w:t xml:space="preserve"> навчатися такі учні:</w:t>
      </w:r>
    </w:p>
    <w:p w:rsidR="005A5EC4" w:rsidRDefault="005A5EC4" w:rsidP="005A5EC4">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 xml:space="preserve">         3 клас – Модіна В. – 6 б. з англійської мови;</w:t>
      </w:r>
    </w:p>
    <w:p w:rsidR="005A5EC4" w:rsidRPr="00790228" w:rsidRDefault="005A5EC4" w:rsidP="005A5EC4">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 xml:space="preserve">         5 клас – Абдуллаєва В. – 6 б. з історії, Гаврилюк А. – 6 б. з англійської мови; </w:t>
      </w:r>
    </w:p>
    <w:p w:rsidR="005A5EC4" w:rsidRDefault="005A5EC4" w:rsidP="005A5EC4">
      <w:pPr>
        <w:spacing w:after="0" w:line="240" w:lineRule="auto"/>
        <w:ind w:firstLine="540"/>
        <w:contextualSpacing/>
        <w:jc w:val="both"/>
        <w:rPr>
          <w:rFonts w:ascii="Times New Roman" w:hAnsi="Times New Roman"/>
          <w:sz w:val="24"/>
          <w:szCs w:val="24"/>
          <w:lang w:val="uk-UA"/>
        </w:rPr>
      </w:pPr>
      <w:r>
        <w:rPr>
          <w:rFonts w:ascii="Times New Roman" w:hAnsi="Times New Roman"/>
          <w:sz w:val="24"/>
          <w:szCs w:val="24"/>
          <w:lang w:val="uk-UA"/>
        </w:rPr>
        <w:t>8</w:t>
      </w:r>
      <w:r w:rsidRPr="00790228">
        <w:rPr>
          <w:rFonts w:ascii="Times New Roman" w:hAnsi="Times New Roman"/>
          <w:sz w:val="24"/>
          <w:szCs w:val="24"/>
          <w:lang w:val="uk-UA"/>
        </w:rPr>
        <w:t xml:space="preserve"> клас </w:t>
      </w:r>
      <w:r>
        <w:rPr>
          <w:rFonts w:ascii="Times New Roman" w:hAnsi="Times New Roman"/>
          <w:sz w:val="24"/>
          <w:szCs w:val="24"/>
          <w:lang w:val="uk-UA"/>
        </w:rPr>
        <w:t xml:space="preserve">– Корж М. – 6 б. з  англійської мови, Плаксіна В. – </w:t>
      </w:r>
      <w:r w:rsidRPr="00790228">
        <w:rPr>
          <w:rFonts w:ascii="Times New Roman" w:hAnsi="Times New Roman"/>
          <w:sz w:val="24"/>
          <w:szCs w:val="24"/>
          <w:lang w:val="uk-UA"/>
        </w:rPr>
        <w:t xml:space="preserve"> </w:t>
      </w:r>
      <w:r>
        <w:rPr>
          <w:rFonts w:ascii="Times New Roman" w:hAnsi="Times New Roman"/>
          <w:sz w:val="24"/>
          <w:szCs w:val="24"/>
          <w:lang w:val="uk-UA"/>
        </w:rPr>
        <w:t xml:space="preserve">6 </w:t>
      </w:r>
      <w:r w:rsidRPr="00790228">
        <w:rPr>
          <w:rFonts w:ascii="Times New Roman" w:hAnsi="Times New Roman"/>
          <w:sz w:val="24"/>
          <w:szCs w:val="24"/>
          <w:lang w:val="uk-UA"/>
        </w:rPr>
        <w:t xml:space="preserve">б. </w:t>
      </w:r>
      <w:r>
        <w:rPr>
          <w:rFonts w:ascii="Times New Roman" w:hAnsi="Times New Roman"/>
          <w:sz w:val="24"/>
          <w:szCs w:val="24"/>
          <w:lang w:val="uk-UA"/>
        </w:rPr>
        <w:t>з фізичної  культури.</w:t>
      </w:r>
    </w:p>
    <w:p w:rsidR="005A5EC4" w:rsidRDefault="005A5EC4" w:rsidP="005A5EC4">
      <w:pPr>
        <w:spacing w:after="0"/>
        <w:jc w:val="center"/>
        <w:rPr>
          <w:rFonts w:ascii="Times New Roman" w:hAnsi="Times New Roman" w:cs="Times New Roman"/>
          <w:b/>
          <w:i/>
          <w:sz w:val="24"/>
          <w:szCs w:val="24"/>
          <w:lang w:val="uk-UA"/>
        </w:rPr>
      </w:pPr>
    </w:p>
    <w:p w:rsidR="005A5EC4" w:rsidRPr="00AA61FA" w:rsidRDefault="005A5EC4" w:rsidP="005A5EC4">
      <w:pPr>
        <w:spacing w:after="0"/>
        <w:jc w:val="both"/>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Pr="00AA61FA">
        <w:rPr>
          <w:rFonts w:ascii="Times New Roman" w:hAnsi="Times New Roman" w:cs="Times New Roman"/>
          <w:b/>
          <w:i/>
          <w:sz w:val="24"/>
          <w:szCs w:val="24"/>
          <w:lang w:val="uk-UA"/>
        </w:rPr>
        <w:t>Моні</w:t>
      </w:r>
      <w:r>
        <w:rPr>
          <w:rFonts w:ascii="Times New Roman" w:hAnsi="Times New Roman" w:cs="Times New Roman"/>
          <w:b/>
          <w:i/>
          <w:sz w:val="24"/>
          <w:szCs w:val="24"/>
          <w:lang w:val="uk-UA"/>
        </w:rPr>
        <w:t>торинг якості знань з предметів</w:t>
      </w:r>
    </w:p>
    <w:p w:rsidR="005A5EC4" w:rsidRDefault="005A5EC4" w:rsidP="005A5EC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У 2019/2020 н. р.  в школі вивчався стан викладання та рівень навчальних досягнень учнів 3-4-х класів з математики, 8-9-х класів з хімії, 5-9-х класів з української мови та літератури, про що складено відповідні довідки. Результати контрольних робіт такі:</w:t>
      </w:r>
    </w:p>
    <w:p w:rsidR="005A5EC4" w:rsidRDefault="005A5EC4" w:rsidP="005A5EC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p w:rsidR="005A5EC4" w:rsidRPr="00AA61FA" w:rsidRDefault="005A5EC4" w:rsidP="005A5EC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Pr="00AA61FA">
        <w:rPr>
          <w:rFonts w:ascii="Times New Roman" w:eastAsia="Times New Roman" w:hAnsi="Times New Roman"/>
          <w:b/>
          <w:i/>
          <w:sz w:val="24"/>
          <w:szCs w:val="24"/>
          <w:lang w:val="uk-UA"/>
        </w:rPr>
        <w:t>Математика</w:t>
      </w:r>
    </w:p>
    <w:tbl>
      <w:tblPr>
        <w:tblStyle w:val="a5"/>
        <w:tblW w:w="9561" w:type="dxa"/>
        <w:tblInd w:w="45" w:type="dxa"/>
        <w:tblLayout w:type="fixed"/>
        <w:tblLook w:val="04A0"/>
      </w:tblPr>
      <w:tblGrid>
        <w:gridCol w:w="630"/>
        <w:gridCol w:w="851"/>
        <w:gridCol w:w="850"/>
        <w:gridCol w:w="735"/>
        <w:gridCol w:w="683"/>
        <w:gridCol w:w="817"/>
        <w:gridCol w:w="600"/>
        <w:gridCol w:w="851"/>
        <w:gridCol w:w="709"/>
        <w:gridCol w:w="850"/>
        <w:gridCol w:w="567"/>
        <w:gridCol w:w="851"/>
        <w:gridCol w:w="567"/>
      </w:tblGrid>
      <w:tr w:rsidR="005A5EC4" w:rsidRPr="00C66678" w:rsidTr="001942C7">
        <w:trPr>
          <w:trHeight w:val="285"/>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Клас</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Всього учнів</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Писало роботу</w:t>
            </w:r>
          </w:p>
        </w:tc>
        <w:tc>
          <w:tcPr>
            <w:tcW w:w="1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Початковий рівень</w:t>
            </w:r>
          </w:p>
        </w:tc>
        <w:tc>
          <w:tcPr>
            <w:tcW w:w="1417"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Середній рівень</w:t>
            </w:r>
          </w:p>
        </w:tc>
        <w:tc>
          <w:tcPr>
            <w:tcW w:w="1560"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Достатній рівень</w:t>
            </w:r>
          </w:p>
        </w:tc>
        <w:tc>
          <w:tcPr>
            <w:tcW w:w="1417"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Високий рівень</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Якість знань</w:t>
            </w:r>
          </w:p>
        </w:tc>
      </w:tr>
      <w:tr w:rsidR="005A5EC4" w:rsidTr="001942C7">
        <w:trPr>
          <w:trHeight w:val="18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5EC4" w:rsidRDefault="005A5EC4" w:rsidP="001942C7">
            <w:pPr>
              <w:rPr>
                <w:rFonts w:ascii="Times New Roman" w:hAnsi="Times New Roman" w:cs="Times New Roman"/>
                <w:sz w:val="20"/>
                <w:szCs w:val="20"/>
                <w:lang w:val="uk-UA"/>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5EC4" w:rsidRDefault="005A5EC4" w:rsidP="001942C7">
            <w:pPr>
              <w:rPr>
                <w:rFonts w:ascii="Times New Roman" w:hAnsi="Times New Roman" w:cs="Times New Roman"/>
                <w:sz w:val="20"/>
                <w:szCs w:val="20"/>
                <w:lang w:val="uk-UA"/>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5EC4" w:rsidRDefault="005A5EC4" w:rsidP="001942C7">
            <w:pPr>
              <w:rPr>
                <w:rFonts w:ascii="Times New Roman" w:hAnsi="Times New Roman" w:cs="Times New Roman"/>
                <w:sz w:val="20"/>
                <w:szCs w:val="20"/>
                <w:lang w:val="uk-UA"/>
              </w:rPr>
            </w:pPr>
          </w:p>
        </w:tc>
        <w:tc>
          <w:tcPr>
            <w:tcW w:w="735" w:type="dxa"/>
            <w:tcBorders>
              <w:top w:val="single" w:sz="4" w:space="0" w:color="auto"/>
              <w:left w:val="single" w:sz="4" w:space="0" w:color="000000" w:themeColor="text1"/>
              <w:bottom w:val="single" w:sz="4" w:space="0" w:color="auto"/>
              <w:right w:val="single" w:sz="4" w:space="0" w:color="auto"/>
            </w:tcBorders>
            <w:vAlign w:val="center"/>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683" w:type="dxa"/>
            <w:tcBorders>
              <w:top w:val="single" w:sz="4" w:space="0" w:color="auto"/>
              <w:left w:val="single" w:sz="4" w:space="0" w:color="auto"/>
              <w:bottom w:val="single" w:sz="4" w:space="0" w:color="auto"/>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17" w:type="dxa"/>
            <w:tcBorders>
              <w:top w:val="single" w:sz="4" w:space="0" w:color="auto"/>
              <w:left w:val="single" w:sz="4" w:space="0" w:color="000000" w:themeColor="text1"/>
              <w:bottom w:val="single" w:sz="4" w:space="0" w:color="auto"/>
              <w:right w:val="single" w:sz="4" w:space="0" w:color="auto"/>
            </w:tcBorders>
            <w:vAlign w:val="center"/>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600" w:type="dxa"/>
            <w:tcBorders>
              <w:top w:val="single" w:sz="4" w:space="0" w:color="auto"/>
              <w:left w:val="single" w:sz="4" w:space="0" w:color="auto"/>
              <w:bottom w:val="single" w:sz="4" w:space="0" w:color="auto"/>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51" w:type="dxa"/>
            <w:tcBorders>
              <w:top w:val="single" w:sz="4" w:space="0" w:color="auto"/>
              <w:left w:val="single" w:sz="4" w:space="0" w:color="000000" w:themeColor="text1"/>
              <w:bottom w:val="single" w:sz="4" w:space="0" w:color="auto"/>
              <w:right w:val="single" w:sz="4" w:space="0" w:color="auto"/>
            </w:tcBorders>
            <w:vAlign w:val="center"/>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709" w:type="dxa"/>
            <w:tcBorders>
              <w:top w:val="single" w:sz="4" w:space="0" w:color="auto"/>
              <w:left w:val="single" w:sz="4" w:space="0" w:color="auto"/>
              <w:bottom w:val="single" w:sz="4" w:space="0" w:color="auto"/>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50" w:type="dxa"/>
            <w:tcBorders>
              <w:top w:val="single" w:sz="4" w:space="0" w:color="auto"/>
              <w:left w:val="single" w:sz="4" w:space="0" w:color="000000" w:themeColor="text1"/>
              <w:bottom w:val="single" w:sz="4" w:space="0" w:color="auto"/>
              <w:right w:val="single" w:sz="4" w:space="0" w:color="auto"/>
            </w:tcBorders>
            <w:vAlign w:val="center"/>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567" w:type="dxa"/>
            <w:tcBorders>
              <w:top w:val="single" w:sz="4" w:space="0" w:color="auto"/>
              <w:left w:val="single" w:sz="4" w:space="0" w:color="auto"/>
              <w:bottom w:val="single" w:sz="4" w:space="0" w:color="auto"/>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5A5EC4" w:rsidTr="001942C7">
        <w:trPr>
          <w:trHeight w:val="180"/>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12</w:t>
            </w:r>
          </w:p>
        </w:tc>
        <w:tc>
          <w:tcPr>
            <w:tcW w:w="735" w:type="dxa"/>
            <w:tcBorders>
              <w:top w:val="single" w:sz="4" w:space="0" w:color="auto"/>
              <w:left w:val="single" w:sz="4" w:space="0" w:color="000000" w:themeColor="text1"/>
              <w:bottom w:val="single" w:sz="4" w:space="0" w:color="auto"/>
              <w:right w:val="single" w:sz="4" w:space="0" w:color="auto"/>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3" w:type="dxa"/>
            <w:tcBorders>
              <w:top w:val="single" w:sz="4" w:space="0" w:color="auto"/>
              <w:left w:val="single" w:sz="4" w:space="0" w:color="auto"/>
              <w:bottom w:val="single" w:sz="4" w:space="0" w:color="auto"/>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17" w:type="dxa"/>
            <w:tcBorders>
              <w:top w:val="single" w:sz="4" w:space="0" w:color="auto"/>
              <w:left w:val="single" w:sz="4" w:space="0" w:color="000000" w:themeColor="text1"/>
              <w:bottom w:val="single" w:sz="4" w:space="0" w:color="auto"/>
              <w:right w:val="single" w:sz="4" w:space="0" w:color="auto"/>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600" w:type="dxa"/>
            <w:tcBorders>
              <w:top w:val="single" w:sz="4" w:space="0" w:color="auto"/>
              <w:left w:val="single" w:sz="4" w:space="0" w:color="auto"/>
              <w:bottom w:val="single" w:sz="4" w:space="0" w:color="auto"/>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33</w:t>
            </w:r>
          </w:p>
        </w:tc>
        <w:tc>
          <w:tcPr>
            <w:tcW w:w="851" w:type="dxa"/>
            <w:tcBorders>
              <w:top w:val="single" w:sz="4" w:space="0" w:color="auto"/>
              <w:left w:val="single" w:sz="4" w:space="0" w:color="000000" w:themeColor="text1"/>
              <w:bottom w:val="single" w:sz="4" w:space="0" w:color="auto"/>
              <w:right w:val="single" w:sz="4" w:space="0" w:color="auto"/>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709" w:type="dxa"/>
            <w:tcBorders>
              <w:top w:val="single" w:sz="4" w:space="0" w:color="auto"/>
              <w:left w:val="single" w:sz="4" w:space="0" w:color="auto"/>
              <w:bottom w:val="single" w:sz="4" w:space="0" w:color="auto"/>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34</w:t>
            </w:r>
          </w:p>
        </w:tc>
        <w:tc>
          <w:tcPr>
            <w:tcW w:w="850" w:type="dxa"/>
            <w:tcBorders>
              <w:top w:val="single" w:sz="4" w:space="0" w:color="auto"/>
              <w:left w:val="single" w:sz="4" w:space="0" w:color="000000" w:themeColor="text1"/>
              <w:bottom w:val="single" w:sz="4" w:space="0" w:color="auto"/>
              <w:right w:val="single" w:sz="4" w:space="0" w:color="auto"/>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567" w:type="dxa"/>
            <w:tcBorders>
              <w:top w:val="single" w:sz="4" w:space="0" w:color="auto"/>
              <w:left w:val="single" w:sz="4" w:space="0" w:color="auto"/>
              <w:bottom w:val="single" w:sz="4" w:space="0" w:color="auto"/>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67</w:t>
            </w:r>
          </w:p>
        </w:tc>
      </w:tr>
      <w:tr w:rsidR="005A5EC4" w:rsidTr="001942C7">
        <w:trPr>
          <w:trHeight w:val="180"/>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12</w:t>
            </w:r>
          </w:p>
        </w:tc>
        <w:tc>
          <w:tcPr>
            <w:tcW w:w="735" w:type="dxa"/>
            <w:tcBorders>
              <w:top w:val="single" w:sz="4" w:space="0" w:color="auto"/>
              <w:left w:val="single" w:sz="4" w:space="0" w:color="000000" w:themeColor="text1"/>
              <w:bottom w:val="single" w:sz="4" w:space="0" w:color="000000" w:themeColor="text1"/>
              <w:right w:val="single" w:sz="4" w:space="0" w:color="auto"/>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3" w:type="dxa"/>
            <w:tcBorders>
              <w:top w:val="single" w:sz="4" w:space="0" w:color="auto"/>
              <w:left w:val="single" w:sz="4" w:space="0" w:color="auto"/>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17" w:type="dxa"/>
            <w:tcBorders>
              <w:top w:val="single" w:sz="4" w:space="0" w:color="auto"/>
              <w:left w:val="single" w:sz="4" w:space="0" w:color="000000" w:themeColor="text1"/>
              <w:bottom w:val="single" w:sz="4" w:space="0" w:color="000000" w:themeColor="text1"/>
              <w:right w:val="single" w:sz="4" w:space="0" w:color="auto"/>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600" w:type="dxa"/>
            <w:tcBorders>
              <w:top w:val="single" w:sz="4" w:space="0" w:color="auto"/>
              <w:left w:val="single" w:sz="4" w:space="0" w:color="auto"/>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25</w:t>
            </w:r>
          </w:p>
        </w:tc>
        <w:tc>
          <w:tcPr>
            <w:tcW w:w="851" w:type="dxa"/>
            <w:tcBorders>
              <w:top w:val="single" w:sz="4" w:space="0" w:color="auto"/>
              <w:left w:val="single" w:sz="4" w:space="0" w:color="000000" w:themeColor="text1"/>
              <w:bottom w:val="single" w:sz="4" w:space="0" w:color="000000" w:themeColor="text1"/>
              <w:right w:val="single" w:sz="4" w:space="0" w:color="auto"/>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709" w:type="dxa"/>
            <w:tcBorders>
              <w:top w:val="single" w:sz="4" w:space="0" w:color="auto"/>
              <w:left w:val="single" w:sz="4" w:space="0" w:color="auto"/>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33</w:t>
            </w:r>
          </w:p>
        </w:tc>
        <w:tc>
          <w:tcPr>
            <w:tcW w:w="850" w:type="dxa"/>
            <w:tcBorders>
              <w:top w:val="single" w:sz="4" w:space="0" w:color="auto"/>
              <w:left w:val="single" w:sz="4" w:space="0" w:color="000000" w:themeColor="text1"/>
              <w:bottom w:val="single" w:sz="4" w:space="0" w:color="000000" w:themeColor="text1"/>
              <w:right w:val="single" w:sz="4" w:space="0" w:color="auto"/>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5</w:t>
            </w:r>
          </w:p>
        </w:tc>
        <w:tc>
          <w:tcPr>
            <w:tcW w:w="567" w:type="dxa"/>
            <w:tcBorders>
              <w:top w:val="single" w:sz="4" w:space="0" w:color="auto"/>
              <w:left w:val="single" w:sz="4" w:space="0" w:color="auto"/>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75</w:t>
            </w:r>
          </w:p>
        </w:tc>
      </w:tr>
    </w:tbl>
    <w:p w:rsidR="005A5EC4" w:rsidRDefault="005A5EC4" w:rsidP="005A5EC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40CDF">
        <w:rPr>
          <w:rFonts w:ascii="Times New Roman" w:hAnsi="Times New Roman" w:cs="Times New Roman"/>
          <w:sz w:val="24"/>
          <w:szCs w:val="24"/>
          <w:lang w:val="uk-UA"/>
        </w:rPr>
        <w:t xml:space="preserve">Якість знань учнів </w:t>
      </w:r>
      <w:r>
        <w:rPr>
          <w:rFonts w:ascii="Times New Roman" w:hAnsi="Times New Roman" w:cs="Times New Roman"/>
          <w:sz w:val="24"/>
          <w:szCs w:val="24"/>
          <w:lang w:val="uk-UA"/>
        </w:rPr>
        <w:t xml:space="preserve">3 класу </w:t>
      </w:r>
      <w:r w:rsidRPr="00B40CDF">
        <w:rPr>
          <w:rFonts w:ascii="Times New Roman" w:hAnsi="Times New Roman" w:cs="Times New Roman"/>
          <w:sz w:val="24"/>
          <w:szCs w:val="24"/>
          <w:lang w:val="uk-UA"/>
        </w:rPr>
        <w:t xml:space="preserve">з предмету складає  </w:t>
      </w:r>
      <w:r w:rsidRPr="00AA61FA">
        <w:rPr>
          <w:rFonts w:ascii="Times New Roman" w:hAnsi="Times New Roman" w:cs="Times New Roman"/>
          <w:b/>
          <w:sz w:val="24"/>
          <w:szCs w:val="24"/>
          <w:lang w:val="uk-UA"/>
        </w:rPr>
        <w:t>67</w:t>
      </w:r>
      <w:r>
        <w:rPr>
          <w:rFonts w:ascii="Times New Roman" w:hAnsi="Times New Roman" w:cs="Times New Roman"/>
          <w:b/>
          <w:sz w:val="24"/>
          <w:szCs w:val="24"/>
          <w:lang w:val="uk-UA"/>
        </w:rPr>
        <w:t xml:space="preserve"> </w:t>
      </w:r>
      <w:r w:rsidRPr="00AA61FA">
        <w:rPr>
          <w:rFonts w:ascii="Times New Roman" w:hAnsi="Times New Roman" w:cs="Times New Roman"/>
          <w:b/>
          <w:sz w:val="24"/>
          <w:szCs w:val="24"/>
          <w:lang w:val="uk-UA"/>
        </w:rPr>
        <w:t>%</w:t>
      </w:r>
      <w:r>
        <w:rPr>
          <w:rFonts w:ascii="Times New Roman" w:hAnsi="Times New Roman" w:cs="Times New Roman"/>
          <w:sz w:val="24"/>
          <w:szCs w:val="24"/>
          <w:lang w:val="uk-UA"/>
        </w:rPr>
        <w:t xml:space="preserve">, учнів 4 класу – </w:t>
      </w:r>
      <w:r w:rsidRPr="00AA61FA">
        <w:rPr>
          <w:rFonts w:ascii="Times New Roman" w:hAnsi="Times New Roman" w:cs="Times New Roman"/>
          <w:b/>
          <w:sz w:val="24"/>
          <w:szCs w:val="24"/>
          <w:lang w:val="uk-UA"/>
        </w:rPr>
        <w:t>75 %</w:t>
      </w:r>
      <w:r>
        <w:rPr>
          <w:rFonts w:ascii="Times New Roman" w:hAnsi="Times New Roman" w:cs="Times New Roman"/>
          <w:sz w:val="24"/>
          <w:szCs w:val="24"/>
          <w:lang w:val="uk-UA"/>
        </w:rPr>
        <w:t>.</w:t>
      </w:r>
    </w:p>
    <w:p w:rsidR="005A5EC4" w:rsidRPr="00627F4F" w:rsidRDefault="005A5EC4" w:rsidP="005A5EC4">
      <w:pPr>
        <w:spacing w:after="0" w:line="240" w:lineRule="auto"/>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Pr="00AA61FA">
        <w:rPr>
          <w:rFonts w:ascii="Times New Roman" w:hAnsi="Times New Roman" w:cs="Times New Roman"/>
          <w:b/>
          <w:i/>
          <w:sz w:val="24"/>
          <w:szCs w:val="24"/>
          <w:lang w:val="uk-UA"/>
        </w:rPr>
        <w:t>Хімія</w:t>
      </w:r>
    </w:p>
    <w:tbl>
      <w:tblPr>
        <w:tblStyle w:val="a5"/>
        <w:tblW w:w="9561" w:type="dxa"/>
        <w:tblInd w:w="45" w:type="dxa"/>
        <w:tblLayout w:type="fixed"/>
        <w:tblLook w:val="04A0"/>
      </w:tblPr>
      <w:tblGrid>
        <w:gridCol w:w="630"/>
        <w:gridCol w:w="851"/>
        <w:gridCol w:w="850"/>
        <w:gridCol w:w="735"/>
        <w:gridCol w:w="683"/>
        <w:gridCol w:w="817"/>
        <w:gridCol w:w="600"/>
        <w:gridCol w:w="851"/>
        <w:gridCol w:w="709"/>
        <w:gridCol w:w="850"/>
        <w:gridCol w:w="567"/>
        <w:gridCol w:w="851"/>
        <w:gridCol w:w="567"/>
      </w:tblGrid>
      <w:tr w:rsidR="005A5EC4" w:rsidRPr="00C66678" w:rsidTr="001942C7">
        <w:trPr>
          <w:trHeight w:val="285"/>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Клас</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Всього учнів</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Писало роботу</w:t>
            </w:r>
          </w:p>
        </w:tc>
        <w:tc>
          <w:tcPr>
            <w:tcW w:w="1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Початковий рівень</w:t>
            </w:r>
          </w:p>
        </w:tc>
        <w:tc>
          <w:tcPr>
            <w:tcW w:w="1417"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Середній рівень</w:t>
            </w:r>
          </w:p>
        </w:tc>
        <w:tc>
          <w:tcPr>
            <w:tcW w:w="1560"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Достатній рівень</w:t>
            </w:r>
          </w:p>
        </w:tc>
        <w:tc>
          <w:tcPr>
            <w:tcW w:w="1417"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Високий рівень</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Якість знань</w:t>
            </w:r>
          </w:p>
        </w:tc>
      </w:tr>
      <w:tr w:rsidR="005A5EC4" w:rsidTr="001942C7">
        <w:trPr>
          <w:trHeight w:val="18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5EC4" w:rsidRDefault="005A5EC4" w:rsidP="001942C7">
            <w:pPr>
              <w:rPr>
                <w:rFonts w:ascii="Times New Roman" w:hAnsi="Times New Roman" w:cs="Times New Roman"/>
                <w:sz w:val="20"/>
                <w:szCs w:val="20"/>
                <w:lang w:val="uk-UA"/>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5EC4" w:rsidRDefault="005A5EC4" w:rsidP="001942C7">
            <w:pPr>
              <w:rPr>
                <w:rFonts w:ascii="Times New Roman" w:hAnsi="Times New Roman" w:cs="Times New Roman"/>
                <w:sz w:val="20"/>
                <w:szCs w:val="20"/>
                <w:lang w:val="uk-UA"/>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5EC4" w:rsidRDefault="005A5EC4" w:rsidP="001942C7">
            <w:pPr>
              <w:rPr>
                <w:rFonts w:ascii="Times New Roman" w:hAnsi="Times New Roman" w:cs="Times New Roman"/>
                <w:sz w:val="20"/>
                <w:szCs w:val="20"/>
                <w:lang w:val="uk-UA"/>
              </w:rPr>
            </w:pPr>
          </w:p>
        </w:tc>
        <w:tc>
          <w:tcPr>
            <w:tcW w:w="735"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683" w:type="dxa"/>
            <w:tcBorders>
              <w:top w:val="single" w:sz="4" w:space="0" w:color="auto"/>
              <w:left w:val="single" w:sz="4" w:space="0" w:color="auto"/>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17"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600" w:type="dxa"/>
            <w:tcBorders>
              <w:top w:val="single" w:sz="4" w:space="0" w:color="auto"/>
              <w:left w:val="single" w:sz="4" w:space="0" w:color="auto"/>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51"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709" w:type="dxa"/>
            <w:tcBorders>
              <w:top w:val="single" w:sz="4" w:space="0" w:color="auto"/>
              <w:left w:val="single" w:sz="4" w:space="0" w:color="auto"/>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5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567" w:type="dxa"/>
            <w:tcBorders>
              <w:top w:val="single" w:sz="4" w:space="0" w:color="auto"/>
              <w:left w:val="single" w:sz="4" w:space="0" w:color="auto"/>
              <w:bottom w:val="single" w:sz="4" w:space="0" w:color="000000" w:themeColor="text1"/>
              <w:right w:val="single" w:sz="4" w:space="0" w:color="000000" w:themeColor="text1"/>
            </w:tcBorders>
            <w:vAlign w:val="center"/>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5A5EC4" w:rsidTr="001942C7">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3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83" w:type="dxa"/>
            <w:tcBorders>
              <w:top w:val="single" w:sz="4" w:space="0" w:color="000000" w:themeColor="text1"/>
              <w:left w:val="single" w:sz="4" w:space="0" w:color="auto"/>
              <w:bottom w:val="single" w:sz="4" w:space="0" w:color="000000" w:themeColor="text1"/>
              <w:right w:val="single" w:sz="4" w:space="0" w:color="000000" w:themeColor="text1"/>
            </w:tcBorders>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00" w:type="dxa"/>
            <w:tcBorders>
              <w:top w:val="single" w:sz="4" w:space="0" w:color="000000" w:themeColor="text1"/>
              <w:left w:val="single" w:sz="4" w:space="0" w:color="auto"/>
              <w:bottom w:val="single" w:sz="4" w:space="0" w:color="000000" w:themeColor="text1"/>
              <w:right w:val="single" w:sz="4" w:space="0" w:color="000000" w:themeColor="text1"/>
            </w:tcBorders>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r>
      <w:tr w:rsidR="005A5EC4" w:rsidTr="001942C7">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73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83" w:type="dxa"/>
            <w:tcBorders>
              <w:top w:val="single" w:sz="4" w:space="0" w:color="000000" w:themeColor="text1"/>
              <w:left w:val="single" w:sz="4" w:space="0" w:color="auto"/>
              <w:bottom w:val="single" w:sz="4" w:space="0" w:color="000000" w:themeColor="text1"/>
              <w:right w:val="single" w:sz="4" w:space="0" w:color="000000" w:themeColor="text1"/>
            </w:tcBorders>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600" w:type="dxa"/>
            <w:tcBorders>
              <w:top w:val="single" w:sz="4" w:space="0" w:color="000000" w:themeColor="text1"/>
              <w:left w:val="single" w:sz="4" w:space="0" w:color="auto"/>
              <w:bottom w:val="single" w:sz="4" w:space="0" w:color="000000" w:themeColor="text1"/>
              <w:right w:val="single" w:sz="4" w:space="0" w:color="000000" w:themeColor="text1"/>
            </w:tcBorders>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5EC4" w:rsidRDefault="005A5EC4" w:rsidP="001942C7">
            <w:pPr>
              <w:jc w:val="center"/>
              <w:rPr>
                <w:rFonts w:ascii="Times New Roman" w:hAnsi="Times New Roman" w:cs="Times New Roman"/>
                <w:sz w:val="24"/>
                <w:szCs w:val="24"/>
                <w:lang w:val="uk-UA"/>
              </w:rPr>
            </w:pPr>
            <w:r>
              <w:rPr>
                <w:rFonts w:ascii="Times New Roman" w:hAnsi="Times New Roman" w:cs="Times New Roman"/>
                <w:sz w:val="24"/>
                <w:szCs w:val="24"/>
                <w:lang w:val="uk-UA"/>
              </w:rPr>
              <w:t>46</w:t>
            </w:r>
          </w:p>
        </w:tc>
      </w:tr>
    </w:tbl>
    <w:p w:rsidR="005A5EC4" w:rsidRDefault="005A5EC4" w:rsidP="005A5EC4">
      <w:pPr>
        <w:spacing w:after="0" w:line="240" w:lineRule="auto"/>
        <w:jc w:val="both"/>
        <w:rPr>
          <w:rFonts w:ascii="Times New Roman" w:eastAsia="Times New Roman" w:hAnsi="Times New Roman" w:cs="Times New Roman"/>
          <w:sz w:val="24"/>
          <w:szCs w:val="24"/>
          <w:lang w:val="uk-UA"/>
        </w:rPr>
      </w:pPr>
      <w:r>
        <w:rPr>
          <w:rFonts w:ascii="yandex-sans" w:eastAsia="Times New Roman" w:hAnsi="yandex-sans" w:cs="Times New Roman"/>
          <w:color w:val="000000"/>
          <w:sz w:val="24"/>
          <w:szCs w:val="24"/>
          <w:lang w:val="uk-UA"/>
        </w:rPr>
        <w:t xml:space="preserve"> Якість знань учнів з предмету складає  </w:t>
      </w:r>
      <w:r w:rsidRPr="00AA61FA">
        <w:rPr>
          <w:rFonts w:ascii="yandex-sans" w:eastAsia="Times New Roman" w:hAnsi="yandex-sans" w:cs="Times New Roman"/>
          <w:b/>
          <w:color w:val="000000"/>
          <w:sz w:val="24"/>
          <w:szCs w:val="24"/>
          <w:lang w:val="uk-UA"/>
        </w:rPr>
        <w:t xml:space="preserve">53 </w:t>
      </w:r>
      <w:r w:rsidRPr="00AA61FA">
        <w:rPr>
          <w:rFonts w:ascii="Times New Roman" w:eastAsia="Times New Roman" w:hAnsi="Times New Roman" w:cs="Times New Roman"/>
          <w:b/>
          <w:sz w:val="24"/>
          <w:szCs w:val="24"/>
          <w:lang w:val="uk-UA"/>
        </w:rPr>
        <w:t>%</w:t>
      </w:r>
      <w:r w:rsidRPr="00F54C73">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p>
    <w:p w:rsidR="005A5EC4" w:rsidRDefault="005A5EC4" w:rsidP="005A5EC4">
      <w:pPr>
        <w:spacing w:after="0" w:line="240" w:lineRule="auto"/>
        <w:jc w:val="both"/>
        <w:rPr>
          <w:rFonts w:ascii="Times New Roman" w:eastAsia="Times New Roman" w:hAnsi="Times New Roman" w:cs="Times New Roman"/>
          <w:b/>
          <w:sz w:val="24"/>
          <w:szCs w:val="24"/>
          <w:lang w:val="uk-UA"/>
        </w:rPr>
      </w:pPr>
      <w:r w:rsidRPr="00627F4F">
        <w:rPr>
          <w:rFonts w:ascii="Times New Roman" w:eastAsia="Times New Roman" w:hAnsi="Times New Roman" w:cs="Times New Roman"/>
          <w:b/>
          <w:sz w:val="24"/>
          <w:szCs w:val="24"/>
          <w:lang w:val="uk-UA"/>
        </w:rPr>
        <w:t xml:space="preserve">     </w:t>
      </w:r>
    </w:p>
    <w:p w:rsidR="005A5EC4" w:rsidRPr="00627F4F" w:rsidRDefault="005A5EC4" w:rsidP="005A5EC4">
      <w:pPr>
        <w:spacing w:after="0" w:line="240" w:lineRule="auto"/>
        <w:jc w:val="both"/>
        <w:rPr>
          <w:rFonts w:ascii="Times New Roman" w:eastAsia="Times New Roman" w:hAnsi="Times New Roman" w:cs="Times New Roman"/>
          <w:b/>
          <w:i/>
          <w:sz w:val="24"/>
          <w:szCs w:val="24"/>
          <w:lang w:val="uk-UA"/>
        </w:rPr>
      </w:pPr>
      <w:r w:rsidRPr="00627F4F">
        <w:rPr>
          <w:rFonts w:ascii="Times New Roman" w:eastAsia="Times New Roman" w:hAnsi="Times New Roman" w:cs="Times New Roman"/>
          <w:b/>
          <w:i/>
          <w:sz w:val="24"/>
          <w:szCs w:val="24"/>
          <w:lang w:val="uk-UA"/>
        </w:rPr>
        <w:t>Українська мова та літерату</w:t>
      </w:r>
      <w:r>
        <w:rPr>
          <w:rFonts w:ascii="Times New Roman" w:eastAsia="Times New Roman" w:hAnsi="Times New Roman" w:cs="Times New Roman"/>
          <w:b/>
          <w:i/>
          <w:sz w:val="24"/>
          <w:szCs w:val="24"/>
          <w:lang w:val="uk-UA"/>
        </w:rPr>
        <w:t>ра</w:t>
      </w:r>
    </w:p>
    <w:p w:rsidR="005A5EC4" w:rsidRPr="001641D6" w:rsidRDefault="005A5EC4" w:rsidP="005A5EC4">
      <w:pPr>
        <w:spacing w:after="0" w:line="1" w:lineRule="exact"/>
        <w:jc w:val="both"/>
        <w:rPr>
          <w:rFonts w:ascii="Times New Roman" w:hAnsi="Times New Roman"/>
          <w:sz w:val="24"/>
          <w:szCs w:val="24"/>
          <w:lang w:val="uk-UA"/>
        </w:rPr>
      </w:pPr>
    </w:p>
    <w:tbl>
      <w:tblPr>
        <w:tblW w:w="9640" w:type="dxa"/>
        <w:tblInd w:w="-102" w:type="dxa"/>
        <w:tblLayout w:type="fixed"/>
        <w:tblCellMar>
          <w:left w:w="40" w:type="dxa"/>
          <w:right w:w="40" w:type="dxa"/>
        </w:tblCellMar>
        <w:tblLook w:val="0000"/>
      </w:tblPr>
      <w:tblGrid>
        <w:gridCol w:w="1276"/>
        <w:gridCol w:w="851"/>
        <w:gridCol w:w="992"/>
        <w:gridCol w:w="567"/>
        <w:gridCol w:w="992"/>
        <w:gridCol w:w="709"/>
        <w:gridCol w:w="1134"/>
        <w:gridCol w:w="709"/>
        <w:gridCol w:w="992"/>
        <w:gridCol w:w="567"/>
        <w:gridCol w:w="851"/>
      </w:tblGrid>
      <w:tr w:rsidR="005A5EC4" w:rsidRPr="00C933C0" w:rsidTr="001942C7">
        <w:trPr>
          <w:trHeight w:hRule="exact" w:val="590"/>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5A5EC4" w:rsidRPr="00A107E8" w:rsidRDefault="005A5EC4" w:rsidP="001942C7">
            <w:pPr>
              <w:shd w:val="clear" w:color="auto" w:fill="FFFFFF"/>
              <w:spacing w:after="0" w:line="274" w:lineRule="exact"/>
              <w:ind w:right="158"/>
              <w:jc w:val="both"/>
              <w:rPr>
                <w:rFonts w:ascii="Times New Roman" w:eastAsia="Times New Roman" w:hAnsi="Times New Roman"/>
                <w:sz w:val="20"/>
                <w:szCs w:val="20"/>
                <w:lang w:val="uk-UA"/>
              </w:rPr>
            </w:pPr>
            <w:r>
              <w:rPr>
                <w:rFonts w:ascii="Times New Roman" w:eastAsia="Times New Roman" w:hAnsi="Times New Roman"/>
                <w:sz w:val="20"/>
                <w:szCs w:val="20"/>
                <w:lang w:val="uk-UA"/>
              </w:rPr>
              <w:t>Клас</w:t>
            </w:r>
          </w:p>
          <w:p w:rsidR="005A5EC4" w:rsidRPr="00A107E8" w:rsidRDefault="005A5EC4" w:rsidP="001942C7">
            <w:pPr>
              <w:shd w:val="clear" w:color="auto" w:fill="FFFFFF"/>
              <w:spacing w:after="0" w:line="274" w:lineRule="exact"/>
              <w:ind w:right="158"/>
              <w:jc w:val="both"/>
              <w:rPr>
                <w:rFonts w:ascii="Times New Roman" w:hAnsi="Times New Roman"/>
                <w:sz w:val="20"/>
                <w:szCs w:val="20"/>
                <w:lang w:val="uk-UA"/>
              </w:rPr>
            </w:pP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5A5EC4" w:rsidRPr="00A107E8" w:rsidRDefault="005A5EC4" w:rsidP="001942C7">
            <w:pPr>
              <w:shd w:val="clear" w:color="auto" w:fill="FFFFFF"/>
              <w:spacing w:after="0" w:line="259" w:lineRule="exact"/>
              <w:ind w:right="58"/>
              <w:jc w:val="both"/>
              <w:rPr>
                <w:rFonts w:ascii="Times New Roman" w:hAnsi="Times New Roman"/>
                <w:sz w:val="20"/>
                <w:szCs w:val="20"/>
                <w:lang w:val="uk-UA"/>
              </w:rPr>
            </w:pPr>
            <w:r w:rsidRPr="00A107E8">
              <w:rPr>
                <w:rFonts w:ascii="Times New Roman" w:eastAsia="Times New Roman" w:hAnsi="Times New Roman"/>
                <w:sz w:val="20"/>
                <w:szCs w:val="20"/>
                <w:lang w:val="uk-UA"/>
              </w:rPr>
              <w:t>Писало учнів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Default="005A5EC4" w:rsidP="001942C7">
            <w:pPr>
              <w:shd w:val="clear" w:color="auto" w:fill="FFFFFF"/>
              <w:spacing w:after="0" w:line="240" w:lineRule="auto"/>
              <w:ind w:left="-2691" w:firstLine="2691"/>
              <w:jc w:val="center"/>
              <w:rPr>
                <w:rFonts w:ascii="Times New Roman" w:hAnsi="Times New Roman"/>
                <w:sz w:val="20"/>
                <w:szCs w:val="20"/>
                <w:lang w:val="uk-UA"/>
              </w:rPr>
            </w:pPr>
            <w:r>
              <w:rPr>
                <w:rFonts w:ascii="Times New Roman" w:hAnsi="Times New Roman"/>
                <w:sz w:val="20"/>
                <w:szCs w:val="20"/>
                <w:lang w:val="uk-UA"/>
              </w:rPr>
              <w:t>Початк.</w:t>
            </w:r>
          </w:p>
          <w:p w:rsidR="005A5EC4" w:rsidRPr="00A107E8" w:rsidRDefault="005A5EC4" w:rsidP="001942C7">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рівень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A107E8" w:rsidRDefault="005A5EC4" w:rsidP="001942C7">
            <w:pPr>
              <w:shd w:val="clear" w:color="auto" w:fill="FFFFFF"/>
              <w:spacing w:after="0"/>
              <w:jc w:val="both"/>
              <w:rPr>
                <w:rFonts w:ascii="Times New Roman" w:hAnsi="Times New Roman"/>
                <w:sz w:val="20"/>
                <w:szCs w:val="20"/>
                <w:lang w:val="uk-UA"/>
              </w:rPr>
            </w:pPr>
            <w:r w:rsidRPr="00A107E8">
              <w:rPr>
                <w:rFonts w:ascii="Times New Roman" w:hAnsi="Times New Roman"/>
                <w:i/>
                <w:iCs/>
                <w:sz w:val="20"/>
                <w:szCs w:val="20"/>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Default="005A5EC4" w:rsidP="001942C7">
            <w:pPr>
              <w:shd w:val="clear" w:color="auto" w:fill="FFFFFF"/>
              <w:spacing w:after="0"/>
              <w:jc w:val="both"/>
              <w:rPr>
                <w:rFonts w:ascii="Times New Roman" w:hAnsi="Times New Roman"/>
                <w:sz w:val="20"/>
                <w:szCs w:val="20"/>
                <w:lang w:val="uk-UA"/>
              </w:rPr>
            </w:pPr>
            <w:r>
              <w:rPr>
                <w:rFonts w:ascii="Times New Roman" w:hAnsi="Times New Roman"/>
                <w:sz w:val="20"/>
                <w:szCs w:val="20"/>
                <w:lang w:val="uk-UA"/>
              </w:rPr>
              <w:t>Середній</w:t>
            </w:r>
          </w:p>
          <w:p w:rsidR="005A5EC4" w:rsidRPr="00A107E8" w:rsidRDefault="005A5EC4" w:rsidP="001942C7">
            <w:pPr>
              <w:shd w:val="clear" w:color="auto" w:fill="FFFFFF"/>
              <w:spacing w:after="0"/>
              <w:jc w:val="both"/>
              <w:rPr>
                <w:rFonts w:ascii="Times New Roman" w:hAnsi="Times New Roman"/>
                <w:sz w:val="20"/>
                <w:szCs w:val="20"/>
                <w:lang w:val="uk-UA"/>
              </w:rPr>
            </w:pPr>
            <w:r>
              <w:rPr>
                <w:rFonts w:ascii="Times New Roman" w:hAnsi="Times New Roman"/>
                <w:sz w:val="20"/>
                <w:szCs w:val="20"/>
                <w:lang w:val="uk-UA"/>
              </w:rPr>
              <w:t>рівень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A107E8" w:rsidRDefault="005A5EC4" w:rsidP="001942C7">
            <w:pPr>
              <w:shd w:val="clear" w:color="auto" w:fill="FFFFFF"/>
              <w:spacing w:after="0"/>
              <w:jc w:val="both"/>
              <w:rPr>
                <w:rFonts w:ascii="Times New Roman" w:hAnsi="Times New Roman"/>
                <w:sz w:val="20"/>
                <w:szCs w:val="20"/>
                <w:lang w:val="uk-UA"/>
              </w:rPr>
            </w:pPr>
            <w:r w:rsidRPr="00A107E8">
              <w:rPr>
                <w:rFonts w:ascii="Times New Roman" w:hAnsi="Times New Roman"/>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5EC4" w:rsidRDefault="005A5EC4" w:rsidP="001942C7">
            <w:pPr>
              <w:shd w:val="clear" w:color="auto" w:fill="FFFFFF"/>
              <w:spacing w:after="0"/>
              <w:jc w:val="both"/>
              <w:rPr>
                <w:rFonts w:ascii="Times New Roman" w:hAnsi="Times New Roman"/>
                <w:sz w:val="20"/>
                <w:szCs w:val="20"/>
                <w:lang w:val="uk-UA"/>
              </w:rPr>
            </w:pPr>
            <w:r>
              <w:rPr>
                <w:rFonts w:ascii="Times New Roman" w:hAnsi="Times New Roman"/>
                <w:sz w:val="20"/>
                <w:szCs w:val="20"/>
                <w:lang w:val="uk-UA"/>
              </w:rPr>
              <w:t>Достатній</w:t>
            </w:r>
          </w:p>
          <w:p w:rsidR="005A5EC4" w:rsidRPr="00A107E8" w:rsidRDefault="005A5EC4" w:rsidP="001942C7">
            <w:pPr>
              <w:shd w:val="clear" w:color="auto" w:fill="FFFFFF"/>
              <w:spacing w:after="0"/>
              <w:jc w:val="both"/>
              <w:rPr>
                <w:rFonts w:ascii="Times New Roman" w:hAnsi="Times New Roman"/>
                <w:sz w:val="20"/>
                <w:szCs w:val="20"/>
                <w:lang w:val="uk-UA"/>
              </w:rPr>
            </w:pPr>
            <w:r>
              <w:rPr>
                <w:rFonts w:ascii="Times New Roman" w:hAnsi="Times New Roman"/>
                <w:sz w:val="20"/>
                <w:szCs w:val="20"/>
                <w:lang w:val="uk-UA"/>
              </w:rPr>
              <w:t>рівень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A107E8" w:rsidRDefault="005A5EC4" w:rsidP="001942C7">
            <w:pPr>
              <w:shd w:val="clear" w:color="auto" w:fill="FFFFFF"/>
              <w:spacing w:after="0"/>
              <w:jc w:val="both"/>
              <w:rPr>
                <w:rFonts w:ascii="Times New Roman" w:hAnsi="Times New Roman"/>
                <w:sz w:val="20"/>
                <w:szCs w:val="20"/>
                <w:lang w:val="uk-UA"/>
              </w:rPr>
            </w:pPr>
            <w:r w:rsidRPr="00A107E8">
              <w:rPr>
                <w:rFonts w:ascii="Times New Roman" w:hAnsi="Times New Roman"/>
                <w:sz w:val="20"/>
                <w:szCs w:val="20"/>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A107E8" w:rsidRDefault="005A5EC4" w:rsidP="001942C7">
            <w:pPr>
              <w:shd w:val="clear" w:color="auto" w:fill="FFFFFF"/>
              <w:spacing w:after="0"/>
              <w:jc w:val="both"/>
              <w:rPr>
                <w:rFonts w:ascii="Times New Roman" w:hAnsi="Times New Roman"/>
                <w:sz w:val="20"/>
                <w:szCs w:val="20"/>
                <w:lang w:val="uk-UA"/>
              </w:rPr>
            </w:pPr>
            <w:r>
              <w:rPr>
                <w:rFonts w:ascii="Times New Roman" w:hAnsi="Times New Roman"/>
                <w:sz w:val="20"/>
                <w:szCs w:val="20"/>
                <w:lang w:val="uk-UA"/>
              </w:rPr>
              <w:t>Високий рівень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A107E8" w:rsidRDefault="005A5EC4" w:rsidP="001942C7">
            <w:pPr>
              <w:shd w:val="clear" w:color="auto" w:fill="FFFFFF"/>
              <w:spacing w:after="0"/>
              <w:jc w:val="both"/>
              <w:rPr>
                <w:rFonts w:ascii="Times New Roman" w:hAnsi="Times New Roman"/>
                <w:sz w:val="20"/>
                <w:szCs w:val="20"/>
                <w:lang w:val="uk-UA"/>
              </w:rPr>
            </w:pPr>
            <w:r w:rsidRPr="00A107E8">
              <w:rPr>
                <w:rFonts w:ascii="Times New Roman" w:hAnsi="Times New Roman"/>
                <w:sz w:val="20"/>
                <w:szCs w:val="20"/>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A5EC4" w:rsidRDefault="005A5EC4" w:rsidP="001942C7">
            <w:pPr>
              <w:shd w:val="clear" w:color="auto" w:fill="FFFFFF"/>
              <w:spacing w:after="0" w:line="274" w:lineRule="exact"/>
              <w:ind w:right="173"/>
              <w:jc w:val="both"/>
              <w:rPr>
                <w:rFonts w:ascii="Times New Roman" w:eastAsia="Times New Roman" w:hAnsi="Times New Roman"/>
                <w:sz w:val="20"/>
                <w:szCs w:val="20"/>
                <w:lang w:val="uk-UA"/>
              </w:rPr>
            </w:pPr>
            <w:r w:rsidRPr="00A107E8">
              <w:rPr>
                <w:rFonts w:ascii="Times New Roman" w:hAnsi="Times New Roman"/>
                <w:i/>
                <w:iCs/>
                <w:sz w:val="20"/>
                <w:szCs w:val="20"/>
                <w:lang w:val="uk-UA"/>
              </w:rPr>
              <w:t xml:space="preserve">% </w:t>
            </w:r>
            <w:r>
              <w:rPr>
                <w:rFonts w:ascii="Times New Roman" w:hAnsi="Times New Roman"/>
                <w:i/>
                <w:iCs/>
                <w:sz w:val="20"/>
                <w:szCs w:val="20"/>
                <w:lang w:val="uk-UA"/>
              </w:rPr>
              <w:t xml:space="preserve"> </w:t>
            </w:r>
            <w:r w:rsidRPr="00A107E8">
              <w:rPr>
                <w:rFonts w:ascii="Times New Roman" w:eastAsia="Times New Roman" w:hAnsi="Times New Roman"/>
                <w:sz w:val="20"/>
                <w:szCs w:val="20"/>
                <w:lang w:val="uk-UA"/>
              </w:rPr>
              <w:t>якості</w:t>
            </w:r>
          </w:p>
          <w:p w:rsidR="005A5EC4" w:rsidRPr="00A107E8" w:rsidRDefault="005A5EC4" w:rsidP="001942C7">
            <w:pPr>
              <w:shd w:val="clear" w:color="auto" w:fill="FFFFFF"/>
              <w:spacing w:after="0" w:line="274" w:lineRule="exact"/>
              <w:ind w:right="173"/>
              <w:jc w:val="both"/>
              <w:rPr>
                <w:rFonts w:ascii="Times New Roman" w:hAnsi="Times New Roman"/>
                <w:sz w:val="20"/>
                <w:szCs w:val="20"/>
                <w:lang w:val="uk-UA"/>
              </w:rPr>
            </w:pPr>
            <w:r>
              <w:rPr>
                <w:rFonts w:ascii="Times New Roman" w:eastAsia="Times New Roman" w:hAnsi="Times New Roman"/>
                <w:sz w:val="20"/>
                <w:szCs w:val="20"/>
                <w:lang w:val="uk-UA"/>
              </w:rPr>
              <w:t>знань</w:t>
            </w:r>
          </w:p>
        </w:tc>
      </w:tr>
      <w:tr w:rsidR="005A5EC4" w:rsidRPr="00C933C0" w:rsidTr="001942C7">
        <w:trPr>
          <w:trHeight w:hRule="exact" w:val="338"/>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5A5EC4" w:rsidRPr="001641D6" w:rsidRDefault="005A5EC4" w:rsidP="001942C7">
            <w:pPr>
              <w:shd w:val="clear" w:color="auto" w:fill="FFFFFF"/>
              <w:spacing w:after="0" w:line="240" w:lineRule="auto"/>
              <w:ind w:right="158"/>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5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м</w:t>
            </w:r>
            <w:r w:rsidRPr="002B380F">
              <w:rPr>
                <w:rFonts w:ascii="Times New Roman" w:eastAsia="Times New Roman" w:hAnsi="Times New Roman"/>
                <w:sz w:val="18"/>
                <w:szCs w:val="18"/>
                <w:lang w:val="uk-UA"/>
              </w:rPr>
              <w:t>ова</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5A5EC4" w:rsidRPr="001641D6" w:rsidRDefault="005A5EC4" w:rsidP="001942C7">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75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A5EC4" w:rsidRPr="00082C88" w:rsidRDefault="005A5EC4" w:rsidP="001942C7">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75</w:t>
            </w:r>
          </w:p>
        </w:tc>
      </w:tr>
      <w:tr w:rsidR="005A5EC4" w:rsidRPr="00C933C0" w:rsidTr="001942C7">
        <w:trPr>
          <w:trHeight w:hRule="exact" w:val="338"/>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5A5EC4" w:rsidRDefault="005A5EC4" w:rsidP="001942C7">
            <w:pPr>
              <w:shd w:val="clear" w:color="auto" w:fill="FFFFFF"/>
              <w:spacing w:after="0" w:line="274" w:lineRule="exact"/>
              <w:ind w:right="15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5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літер.</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5A5EC4" w:rsidRDefault="005A5EC4" w:rsidP="001942C7">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5EC4"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25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A5EC4" w:rsidRPr="00082C88" w:rsidRDefault="005A5EC4" w:rsidP="001942C7">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50</w:t>
            </w:r>
          </w:p>
        </w:tc>
      </w:tr>
      <w:tr w:rsidR="005A5EC4" w:rsidRPr="00C933C0" w:rsidTr="001942C7">
        <w:trPr>
          <w:trHeight w:hRule="exact" w:val="272"/>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5A5EC4" w:rsidRPr="001641D6" w:rsidRDefault="005A5EC4" w:rsidP="001942C7">
            <w:pPr>
              <w:shd w:val="clear" w:color="auto" w:fill="FFFFFF"/>
              <w:spacing w:after="0" w:line="240" w:lineRule="auto"/>
              <w:ind w:right="158"/>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6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м</w:t>
            </w:r>
            <w:r w:rsidRPr="002B380F">
              <w:rPr>
                <w:rFonts w:ascii="Times New Roman" w:eastAsia="Times New Roman" w:hAnsi="Times New Roman"/>
                <w:sz w:val="18"/>
                <w:szCs w:val="18"/>
                <w:lang w:val="uk-UA"/>
              </w:rPr>
              <w:t>ова</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5A5EC4" w:rsidRPr="001641D6" w:rsidRDefault="005A5EC4" w:rsidP="001942C7">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63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A5EC4" w:rsidRPr="00082C88" w:rsidRDefault="005A5EC4" w:rsidP="001942C7">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63</w:t>
            </w:r>
          </w:p>
        </w:tc>
      </w:tr>
      <w:tr w:rsidR="005A5EC4" w:rsidRPr="00C933C0" w:rsidTr="001942C7">
        <w:trPr>
          <w:trHeight w:hRule="exact" w:val="272"/>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5A5EC4" w:rsidRDefault="005A5EC4" w:rsidP="001942C7">
            <w:pPr>
              <w:shd w:val="clear" w:color="auto" w:fill="FFFFFF"/>
              <w:spacing w:after="0" w:line="274" w:lineRule="exact"/>
              <w:ind w:right="15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6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літер.</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5A5EC4" w:rsidRPr="001641D6" w:rsidRDefault="005A5EC4" w:rsidP="001942C7">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12,5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75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12,5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A5EC4" w:rsidRPr="00082C88" w:rsidRDefault="005A5EC4" w:rsidP="001942C7">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88</w:t>
            </w:r>
          </w:p>
        </w:tc>
      </w:tr>
      <w:tr w:rsidR="005A5EC4" w:rsidRPr="00C933C0" w:rsidTr="001942C7">
        <w:trPr>
          <w:trHeight w:hRule="exact" w:val="290"/>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5A5EC4" w:rsidRPr="001641D6" w:rsidRDefault="005A5EC4" w:rsidP="001942C7">
            <w:pPr>
              <w:shd w:val="clear" w:color="auto" w:fill="FFFFFF"/>
              <w:spacing w:after="0" w:line="240" w:lineRule="auto"/>
              <w:ind w:right="158"/>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7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м</w:t>
            </w:r>
            <w:r w:rsidRPr="002B380F">
              <w:rPr>
                <w:rFonts w:ascii="Times New Roman" w:eastAsia="Times New Roman" w:hAnsi="Times New Roman"/>
                <w:sz w:val="18"/>
                <w:szCs w:val="18"/>
                <w:lang w:val="uk-UA"/>
              </w:rPr>
              <w:t>ова</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5A5EC4" w:rsidRPr="001641D6" w:rsidRDefault="005A5EC4" w:rsidP="001942C7">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14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A5EC4" w:rsidRPr="00082C88" w:rsidRDefault="005A5EC4" w:rsidP="001942C7">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14</w:t>
            </w:r>
          </w:p>
        </w:tc>
      </w:tr>
      <w:tr w:rsidR="005A5EC4" w:rsidRPr="00C933C0" w:rsidTr="001942C7">
        <w:trPr>
          <w:trHeight w:hRule="exact" w:val="280"/>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5A5EC4" w:rsidRDefault="005A5EC4" w:rsidP="001942C7">
            <w:pPr>
              <w:shd w:val="clear" w:color="auto" w:fill="FFFFFF"/>
              <w:spacing w:after="0" w:line="274" w:lineRule="exact"/>
              <w:ind w:right="15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7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літер.</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5A5EC4" w:rsidRPr="001641D6" w:rsidRDefault="005A5EC4" w:rsidP="001942C7">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30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A5EC4" w:rsidRPr="00082C88" w:rsidRDefault="005A5EC4" w:rsidP="001942C7">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30</w:t>
            </w:r>
          </w:p>
        </w:tc>
      </w:tr>
      <w:tr w:rsidR="005A5EC4" w:rsidRPr="00C933C0" w:rsidTr="001942C7">
        <w:trPr>
          <w:trHeight w:hRule="exact" w:val="375"/>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5A5EC4" w:rsidRPr="001641D6" w:rsidRDefault="005A5EC4" w:rsidP="001942C7">
            <w:pPr>
              <w:shd w:val="clear" w:color="auto" w:fill="FFFFFF"/>
              <w:spacing w:after="0" w:line="240" w:lineRule="auto"/>
              <w:ind w:right="158"/>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8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м</w:t>
            </w:r>
            <w:r w:rsidRPr="002B380F">
              <w:rPr>
                <w:rFonts w:ascii="Times New Roman" w:eastAsia="Times New Roman" w:hAnsi="Times New Roman"/>
                <w:sz w:val="18"/>
                <w:szCs w:val="18"/>
                <w:lang w:val="uk-UA"/>
              </w:rPr>
              <w:t>ова</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5A5EC4" w:rsidRPr="001641D6" w:rsidRDefault="005A5EC4" w:rsidP="001942C7">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A5EC4" w:rsidRPr="00082C88" w:rsidRDefault="005A5EC4" w:rsidP="001942C7">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50</w:t>
            </w:r>
          </w:p>
        </w:tc>
      </w:tr>
      <w:tr w:rsidR="005A5EC4" w:rsidRPr="00C933C0" w:rsidTr="001942C7">
        <w:trPr>
          <w:trHeight w:hRule="exact" w:val="436"/>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5A5EC4" w:rsidRDefault="005A5EC4" w:rsidP="001942C7">
            <w:pPr>
              <w:shd w:val="clear" w:color="auto" w:fill="FFFFFF"/>
              <w:spacing w:after="0" w:line="274" w:lineRule="exact"/>
              <w:ind w:right="15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8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літер.</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5A5EC4" w:rsidRDefault="005A5EC4" w:rsidP="001942C7">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67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A5EC4" w:rsidRPr="00082C88" w:rsidRDefault="005A5EC4" w:rsidP="001942C7">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33</w:t>
            </w:r>
          </w:p>
        </w:tc>
      </w:tr>
      <w:tr w:rsidR="005A5EC4" w:rsidRPr="00C933C0" w:rsidTr="001942C7">
        <w:trPr>
          <w:trHeight w:hRule="exact" w:val="413"/>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5A5EC4" w:rsidRPr="001641D6" w:rsidRDefault="005A5EC4" w:rsidP="001942C7">
            <w:pPr>
              <w:shd w:val="clear" w:color="auto" w:fill="FFFFFF"/>
              <w:spacing w:after="0" w:line="240" w:lineRule="auto"/>
              <w:ind w:right="158"/>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9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м</w:t>
            </w:r>
            <w:r w:rsidRPr="002B380F">
              <w:rPr>
                <w:rFonts w:ascii="Times New Roman" w:eastAsia="Times New Roman" w:hAnsi="Times New Roman"/>
                <w:sz w:val="18"/>
                <w:szCs w:val="18"/>
                <w:lang w:val="uk-UA"/>
              </w:rPr>
              <w:t>ова</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5A5EC4" w:rsidRPr="001641D6" w:rsidRDefault="005A5EC4" w:rsidP="001942C7">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A5EC4" w:rsidRPr="00082C88" w:rsidRDefault="005A5EC4" w:rsidP="001942C7">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58</w:t>
            </w:r>
          </w:p>
        </w:tc>
      </w:tr>
      <w:tr w:rsidR="005A5EC4" w:rsidRPr="00C933C0" w:rsidTr="001942C7">
        <w:trPr>
          <w:trHeight w:hRule="exact" w:val="422"/>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5A5EC4" w:rsidRDefault="005A5EC4" w:rsidP="001942C7">
            <w:pPr>
              <w:shd w:val="clear" w:color="auto" w:fill="FFFFFF"/>
              <w:spacing w:after="0" w:line="274" w:lineRule="exact"/>
              <w:ind w:right="15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9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літер.</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5A5EC4" w:rsidRDefault="005A5EC4" w:rsidP="001942C7">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54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5EC4" w:rsidRPr="00C933C0" w:rsidRDefault="005A5EC4" w:rsidP="001942C7">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5EC4" w:rsidRPr="005D686C" w:rsidRDefault="005A5EC4" w:rsidP="001942C7">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A5EC4" w:rsidRPr="00082C88" w:rsidRDefault="005A5EC4" w:rsidP="001942C7">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54</w:t>
            </w:r>
          </w:p>
        </w:tc>
      </w:tr>
    </w:tbl>
    <w:p w:rsidR="005A5EC4" w:rsidRPr="009D23BC" w:rsidRDefault="005A5EC4" w:rsidP="005A5EC4">
      <w:pPr>
        <w:shd w:val="clear" w:color="auto" w:fill="FFFFFF"/>
        <w:spacing w:after="0" w:line="240" w:lineRule="auto"/>
        <w:jc w:val="both"/>
        <w:rPr>
          <w:rFonts w:ascii="yandex-sans" w:eastAsia="Times New Roman" w:hAnsi="yandex-sans" w:cs="Times New Roman"/>
          <w:color w:val="000000"/>
          <w:sz w:val="24"/>
          <w:szCs w:val="24"/>
          <w:lang w:val="uk-UA"/>
        </w:rPr>
      </w:pPr>
      <w:r>
        <w:rPr>
          <w:rFonts w:ascii="yandex-sans" w:eastAsia="Times New Roman" w:hAnsi="yandex-sans" w:cs="Times New Roman"/>
          <w:color w:val="000000"/>
          <w:sz w:val="24"/>
          <w:szCs w:val="24"/>
          <w:lang w:val="uk-UA"/>
        </w:rPr>
        <w:t xml:space="preserve">     </w:t>
      </w:r>
      <w:r w:rsidRPr="00627F4F">
        <w:rPr>
          <w:rFonts w:ascii="Times New Roman" w:hAnsi="Times New Roman" w:cs="Times New Roman"/>
          <w:color w:val="000000"/>
          <w:sz w:val="24"/>
          <w:szCs w:val="24"/>
          <w:lang w:val="uk-UA"/>
        </w:rPr>
        <w:t xml:space="preserve">Якість знань з української мови – </w:t>
      </w:r>
      <w:r w:rsidRPr="00627F4F">
        <w:rPr>
          <w:rFonts w:ascii="Times New Roman" w:hAnsi="Times New Roman" w:cs="Times New Roman"/>
          <w:b/>
          <w:sz w:val="24"/>
          <w:szCs w:val="24"/>
          <w:lang w:val="uk-UA"/>
        </w:rPr>
        <w:t>52 %</w:t>
      </w:r>
      <w:r w:rsidRPr="00627F4F">
        <w:rPr>
          <w:rFonts w:ascii="Times New Roman" w:hAnsi="Times New Roman" w:cs="Times New Roman"/>
          <w:sz w:val="24"/>
          <w:szCs w:val="24"/>
          <w:lang w:val="uk-UA"/>
        </w:rPr>
        <w:t xml:space="preserve">, з української літератури – </w:t>
      </w:r>
      <w:r w:rsidRPr="00627F4F">
        <w:rPr>
          <w:rFonts w:ascii="Times New Roman" w:hAnsi="Times New Roman" w:cs="Times New Roman"/>
          <w:b/>
          <w:sz w:val="24"/>
          <w:szCs w:val="24"/>
          <w:lang w:val="uk-UA"/>
        </w:rPr>
        <w:t>51 %</w:t>
      </w:r>
      <w:r w:rsidRPr="00627F4F">
        <w:rPr>
          <w:rFonts w:ascii="Times New Roman" w:hAnsi="Times New Roman" w:cs="Times New Roman"/>
          <w:sz w:val="24"/>
          <w:szCs w:val="24"/>
          <w:lang w:val="uk-UA"/>
        </w:rPr>
        <w:t xml:space="preserve">. </w:t>
      </w:r>
    </w:p>
    <w:p w:rsidR="005A5EC4" w:rsidRPr="00627F4F" w:rsidRDefault="005A5EC4" w:rsidP="005A5EC4">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Моніторинг показав, що майже всі у</w:t>
      </w:r>
      <w:r w:rsidRPr="00627F4F">
        <w:rPr>
          <w:rFonts w:ascii="Times New Roman" w:hAnsi="Times New Roman" w:cs="Times New Roman"/>
          <w:sz w:val="24"/>
          <w:szCs w:val="24"/>
          <w:lang w:val="uk-UA"/>
        </w:rPr>
        <w:t xml:space="preserve">чні </w:t>
      </w:r>
      <w:r>
        <w:rPr>
          <w:rFonts w:ascii="Times New Roman" w:hAnsi="Times New Roman" w:cs="Times New Roman"/>
          <w:sz w:val="24"/>
          <w:szCs w:val="24"/>
          <w:lang w:val="uk-UA"/>
        </w:rPr>
        <w:t xml:space="preserve">3-4-х, </w:t>
      </w:r>
      <w:r w:rsidRPr="00627F4F">
        <w:rPr>
          <w:rFonts w:ascii="Times New Roman" w:hAnsi="Times New Roman" w:cs="Times New Roman"/>
          <w:sz w:val="24"/>
          <w:szCs w:val="24"/>
          <w:lang w:val="uk-UA"/>
        </w:rPr>
        <w:t xml:space="preserve">5-9-х класів в цілому  виконали завдання контрольних робіт </w:t>
      </w:r>
      <w:r>
        <w:rPr>
          <w:rFonts w:ascii="Times New Roman" w:hAnsi="Times New Roman" w:cs="Times New Roman"/>
          <w:sz w:val="24"/>
          <w:szCs w:val="24"/>
          <w:lang w:val="uk-UA"/>
        </w:rPr>
        <w:t xml:space="preserve">з вищезазначених предметів </w:t>
      </w:r>
      <w:r w:rsidRPr="00627F4F">
        <w:rPr>
          <w:rFonts w:ascii="Times New Roman" w:hAnsi="Times New Roman" w:cs="Times New Roman"/>
          <w:sz w:val="24"/>
          <w:szCs w:val="24"/>
          <w:lang w:val="uk-UA"/>
        </w:rPr>
        <w:t xml:space="preserve">та підтвердили </w:t>
      </w:r>
      <w:r>
        <w:rPr>
          <w:rFonts w:ascii="Times New Roman" w:hAnsi="Times New Roman" w:cs="Times New Roman"/>
          <w:sz w:val="24"/>
          <w:szCs w:val="24"/>
          <w:lang w:val="uk-UA"/>
        </w:rPr>
        <w:t xml:space="preserve">свої </w:t>
      </w:r>
      <w:r w:rsidRPr="00627F4F">
        <w:rPr>
          <w:rFonts w:ascii="Times New Roman" w:hAnsi="Times New Roman" w:cs="Times New Roman"/>
          <w:sz w:val="24"/>
          <w:szCs w:val="24"/>
          <w:lang w:val="uk-UA"/>
        </w:rPr>
        <w:t>рівні навчальних досягнень.</w:t>
      </w:r>
      <w:r w:rsidRPr="00627F4F">
        <w:rPr>
          <w:rFonts w:ascii="Times New Roman" w:hAnsi="Times New Roman" w:cs="Times New Roman"/>
          <w:color w:val="000000"/>
          <w:sz w:val="24"/>
          <w:szCs w:val="24"/>
          <w:lang w:val="uk-UA"/>
        </w:rPr>
        <w:t xml:space="preserve">  </w:t>
      </w:r>
    </w:p>
    <w:p w:rsidR="005A5EC4" w:rsidRPr="009D23BC" w:rsidRDefault="005A5EC4" w:rsidP="005A5EC4">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 xml:space="preserve">     В умовах карантину</w:t>
      </w:r>
      <w:r w:rsidRPr="00EA1667">
        <w:rPr>
          <w:rFonts w:ascii="Times New Roman" w:hAnsi="Times New Roman"/>
          <w:sz w:val="24"/>
          <w:szCs w:val="24"/>
          <w:lang w:val="uk-UA"/>
        </w:rPr>
        <w:t xml:space="preserve"> </w:t>
      </w:r>
      <w:r>
        <w:rPr>
          <w:rFonts w:ascii="Times New Roman" w:hAnsi="Times New Roman"/>
          <w:sz w:val="24"/>
          <w:szCs w:val="24"/>
          <w:lang w:val="uk-UA"/>
        </w:rPr>
        <w:t xml:space="preserve">у 2019/2020 навчальному році учні 4-го та 9-го класів були звільнені від проходження державної підсумкової атестації (наказ МОН України від 30.03.2020 року № 463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 </w:t>
      </w:r>
    </w:p>
    <w:p w:rsidR="005A5EC4" w:rsidRDefault="005A5EC4" w:rsidP="005A5EC4">
      <w:pPr>
        <w:spacing w:after="0" w:line="240" w:lineRule="auto"/>
        <w:jc w:val="both"/>
        <w:rPr>
          <w:rFonts w:ascii="Times New Roman" w:eastAsia="Times New Roman" w:hAnsi="Times New Roman" w:cs="Times New Roman"/>
          <w:b/>
          <w:sz w:val="24"/>
          <w:szCs w:val="24"/>
          <w:u w:val="single"/>
          <w:lang w:val="uk-UA"/>
        </w:rPr>
      </w:pPr>
    </w:p>
    <w:p w:rsidR="007C11E7" w:rsidRDefault="007C11E7" w:rsidP="005A5EC4">
      <w:pPr>
        <w:spacing w:after="0"/>
        <w:jc w:val="both"/>
        <w:rPr>
          <w:rFonts w:ascii="Times New Roman" w:eastAsia="Times New Roman" w:hAnsi="Times New Roman" w:cs="Times New Roman"/>
          <w:sz w:val="24"/>
          <w:szCs w:val="24"/>
          <w:lang w:val="uk-UA"/>
        </w:rPr>
      </w:pPr>
    </w:p>
    <w:p w:rsidR="00D60B9F" w:rsidRPr="005A5EC4" w:rsidRDefault="005A5EC4" w:rsidP="005A5EC4">
      <w:pPr>
        <w:spacing w:after="0"/>
        <w:jc w:val="both"/>
        <w:rPr>
          <w:rFonts w:ascii="Times New Roman" w:eastAsia="Times New Roman" w:hAnsi="Times New Roman" w:cs="Times New Roman"/>
          <w:sz w:val="24"/>
          <w:szCs w:val="24"/>
          <w:lang w:val="uk-UA"/>
        </w:rPr>
      </w:pPr>
      <w:r w:rsidRPr="009D23BC">
        <w:rPr>
          <w:rFonts w:ascii="Times New Roman" w:eastAsia="Times New Roman" w:hAnsi="Times New Roman" w:cs="Times New Roman"/>
          <w:sz w:val="24"/>
          <w:szCs w:val="24"/>
          <w:lang w:val="uk-UA"/>
        </w:rPr>
        <w:t>Заступник директора з НВР</w:t>
      </w:r>
      <w:r w:rsidRPr="009D23BC">
        <w:rPr>
          <w:rFonts w:ascii="Times New Roman" w:eastAsia="Times New Roman" w:hAnsi="Times New Roman" w:cs="Times New Roman"/>
          <w:sz w:val="24"/>
          <w:szCs w:val="24"/>
          <w:lang w:val="uk-UA"/>
        </w:rPr>
        <w:tab/>
      </w:r>
      <w:r w:rsidRPr="009D23BC">
        <w:rPr>
          <w:rFonts w:ascii="Times New Roman" w:eastAsia="Times New Roman" w:hAnsi="Times New Roman" w:cs="Times New Roman"/>
          <w:sz w:val="24"/>
          <w:szCs w:val="24"/>
          <w:lang w:val="uk-UA"/>
        </w:rPr>
        <w:tab/>
      </w:r>
      <w:r w:rsidRPr="009D23BC">
        <w:rPr>
          <w:rFonts w:ascii="Times New Roman" w:eastAsia="Times New Roman" w:hAnsi="Times New Roman" w:cs="Times New Roman"/>
          <w:sz w:val="24"/>
          <w:szCs w:val="24"/>
          <w:lang w:val="uk-UA"/>
        </w:rPr>
        <w:tab/>
      </w:r>
      <w:r w:rsidRPr="009D23BC">
        <w:rPr>
          <w:rFonts w:ascii="Times New Roman" w:eastAsia="Times New Roman" w:hAnsi="Times New Roman" w:cs="Times New Roman"/>
          <w:sz w:val="24"/>
          <w:szCs w:val="24"/>
          <w:lang w:val="uk-UA"/>
        </w:rPr>
        <w:tab/>
      </w:r>
      <w:r w:rsidRPr="009D23BC">
        <w:rPr>
          <w:rFonts w:ascii="Times New Roman" w:eastAsia="Times New Roman" w:hAnsi="Times New Roman" w:cs="Times New Roman"/>
          <w:sz w:val="24"/>
          <w:szCs w:val="24"/>
          <w:lang w:val="uk-UA"/>
        </w:rPr>
        <w:tab/>
        <w:t>Г.</w:t>
      </w:r>
      <w:bookmarkEnd w:id="0"/>
      <w:r>
        <w:rPr>
          <w:rFonts w:ascii="Times New Roman" w:eastAsia="Times New Roman" w:hAnsi="Times New Roman" w:cs="Times New Roman"/>
          <w:sz w:val="24"/>
          <w:szCs w:val="24"/>
          <w:lang w:val="uk-UA"/>
        </w:rPr>
        <w:t>БОЛОЧЕВА</w:t>
      </w:r>
    </w:p>
    <w:sectPr w:rsidR="00D60B9F" w:rsidRPr="005A5EC4" w:rsidSect="002712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A5EC4"/>
    <w:rsid w:val="00271245"/>
    <w:rsid w:val="005A5EC4"/>
    <w:rsid w:val="007C11E7"/>
    <w:rsid w:val="00D60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A5EC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 Spacing"/>
    <w:uiPriority w:val="1"/>
    <w:qFormat/>
    <w:rsid w:val="005A5EC4"/>
    <w:pPr>
      <w:spacing w:after="0" w:line="240" w:lineRule="auto"/>
    </w:pPr>
    <w:rPr>
      <w:rFonts w:ascii="Calibri" w:eastAsia="Calibri" w:hAnsi="Calibri" w:cs="Times New Roman"/>
      <w:lang w:eastAsia="en-US"/>
    </w:rPr>
  </w:style>
  <w:style w:type="table" w:customStyle="1" w:styleId="1">
    <w:name w:val="Сетка таблицы1"/>
    <w:basedOn w:val="a1"/>
    <w:rsid w:val="005A5EC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5"/>
    <w:uiPriority w:val="59"/>
    <w:rsid w:val="005A5EC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5A5E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1644</Words>
  <Characters>9373</Characters>
  <Application>Microsoft Office Word</Application>
  <DocSecurity>0</DocSecurity>
  <Lines>78</Lines>
  <Paragraphs>21</Paragraphs>
  <ScaleCrop>false</ScaleCrop>
  <Company>Reanimator Extreme Edition</Company>
  <LinksUpToDate>false</LinksUpToDate>
  <CharactersWithSpaces>10996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3</cp:revision>
  <dcterms:created xsi:type="dcterms:W3CDTF">2021-01-15T07:40:00Z</dcterms:created>
  <dcterms:modified xsi:type="dcterms:W3CDTF">2021-01-15T07:47:00Z</dcterms:modified>
</cp:coreProperties>
</file>