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4BD44" w14:textId="77777777" w:rsidR="00501A90" w:rsidRPr="002B0732" w:rsidRDefault="00501A90" w:rsidP="001B6BC9">
      <w:pPr>
        <w:spacing w:after="0" w:line="240" w:lineRule="auto"/>
        <w:jc w:val="both"/>
      </w:pPr>
    </w:p>
    <w:p w14:paraId="0A321977" w14:textId="77777777" w:rsidR="00B7052F" w:rsidRDefault="00057575" w:rsidP="00057575">
      <w:pPr>
        <w:pStyle w:val="a4"/>
        <w:spacing w:after="0" w:line="240" w:lineRule="auto"/>
        <w:ind w:left="1134" w:right="396"/>
        <w:jc w:val="center"/>
        <w:rPr>
          <w:b/>
          <w:szCs w:val="28"/>
        </w:rPr>
      </w:pPr>
      <w:r w:rsidRPr="00057575">
        <w:rPr>
          <w:b/>
          <w:szCs w:val="28"/>
        </w:rPr>
        <w:t xml:space="preserve">Узагальнена таблиця результатів </w:t>
      </w:r>
      <w:proofErr w:type="spellStart"/>
      <w:r w:rsidRPr="00057575">
        <w:rPr>
          <w:b/>
          <w:szCs w:val="28"/>
        </w:rPr>
        <w:t>самооцінювання</w:t>
      </w:r>
      <w:proofErr w:type="spellEnd"/>
      <w:r w:rsidRPr="00057575">
        <w:rPr>
          <w:b/>
          <w:szCs w:val="28"/>
        </w:rPr>
        <w:t xml:space="preserve"> якості освітньої діяльності </w:t>
      </w:r>
    </w:p>
    <w:p w14:paraId="22D81351" w14:textId="77777777" w:rsidR="00B7052F" w:rsidRDefault="00057575" w:rsidP="00057575">
      <w:pPr>
        <w:pStyle w:val="a4"/>
        <w:spacing w:after="0" w:line="240" w:lineRule="auto"/>
        <w:ind w:left="1134" w:right="396"/>
        <w:jc w:val="center"/>
        <w:rPr>
          <w:b/>
          <w:szCs w:val="28"/>
        </w:rPr>
      </w:pPr>
      <w:proofErr w:type="spellStart"/>
      <w:r w:rsidRPr="00057575">
        <w:rPr>
          <w:b/>
          <w:szCs w:val="28"/>
        </w:rPr>
        <w:t>Майорщинської</w:t>
      </w:r>
      <w:proofErr w:type="spellEnd"/>
      <w:r w:rsidRPr="00057575">
        <w:rPr>
          <w:b/>
          <w:szCs w:val="28"/>
        </w:rPr>
        <w:t xml:space="preserve"> ЗОШ І-ІІІ </w:t>
      </w:r>
      <w:proofErr w:type="spellStart"/>
      <w:r w:rsidRPr="00057575">
        <w:rPr>
          <w:b/>
          <w:szCs w:val="28"/>
        </w:rPr>
        <w:t>ст</w:t>
      </w:r>
      <w:proofErr w:type="spellEnd"/>
      <w:r w:rsidRPr="00057575">
        <w:rPr>
          <w:b/>
          <w:szCs w:val="28"/>
        </w:rPr>
        <w:t xml:space="preserve"> </w:t>
      </w:r>
    </w:p>
    <w:p w14:paraId="5A89ED24" w14:textId="5669C0F9" w:rsidR="00027908" w:rsidRPr="00057575" w:rsidRDefault="00057575" w:rsidP="00057575">
      <w:pPr>
        <w:pStyle w:val="a4"/>
        <w:spacing w:after="0" w:line="240" w:lineRule="auto"/>
        <w:ind w:left="1134" w:right="396"/>
        <w:jc w:val="center"/>
        <w:rPr>
          <w:b/>
          <w:szCs w:val="28"/>
        </w:rPr>
      </w:pPr>
      <w:r w:rsidRPr="00057575">
        <w:rPr>
          <w:b/>
          <w:szCs w:val="28"/>
        </w:rPr>
        <w:t>у 2022-2023 навчальному році</w:t>
      </w:r>
    </w:p>
    <w:p w14:paraId="785B61CE" w14:textId="77777777" w:rsidR="00027908" w:rsidRPr="006A0985" w:rsidRDefault="00027908" w:rsidP="00027908">
      <w:pPr>
        <w:pStyle w:val="a4"/>
        <w:tabs>
          <w:tab w:val="left" w:pos="0"/>
        </w:tabs>
        <w:spacing w:after="0" w:line="240" w:lineRule="auto"/>
        <w:ind w:left="0" w:right="-1133"/>
        <w:jc w:val="both"/>
        <w:rPr>
          <w:sz w:val="24"/>
          <w:szCs w:val="24"/>
        </w:rPr>
      </w:pPr>
    </w:p>
    <w:p w14:paraId="3AB5A5B2" w14:textId="704428C4" w:rsidR="00027908" w:rsidRPr="006A0985" w:rsidRDefault="00027908" w:rsidP="00027908">
      <w:pPr>
        <w:spacing w:after="0" w:line="240" w:lineRule="auto"/>
        <w:ind w:right="1"/>
        <w:jc w:val="center"/>
        <w:rPr>
          <w:rFonts w:eastAsia="Times New Roman" w:cs="Times New Roman"/>
          <w:b/>
          <w:szCs w:val="28"/>
        </w:rPr>
      </w:pPr>
    </w:p>
    <w:p w14:paraId="65A2830A" w14:textId="77777777" w:rsidR="00027908" w:rsidRPr="006A0985" w:rsidRDefault="00027908" w:rsidP="0002790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157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2126"/>
        <w:gridCol w:w="3260"/>
        <w:gridCol w:w="3828"/>
        <w:gridCol w:w="2835"/>
        <w:gridCol w:w="2268"/>
      </w:tblGrid>
      <w:tr w:rsidR="00057575" w:rsidRPr="006A0985" w14:paraId="6412D025" w14:textId="5DC8B51B" w:rsidTr="0079023D">
        <w:trPr>
          <w:trHeight w:val="1800"/>
        </w:trPr>
        <w:tc>
          <w:tcPr>
            <w:tcW w:w="1389" w:type="dxa"/>
            <w:vAlign w:val="center"/>
          </w:tcPr>
          <w:p w14:paraId="268A0D9F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Напрям оцінювання</w:t>
            </w:r>
          </w:p>
        </w:tc>
        <w:tc>
          <w:tcPr>
            <w:tcW w:w="2126" w:type="dxa"/>
            <w:vAlign w:val="center"/>
          </w:tcPr>
          <w:p w14:paraId="19395153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bookmarkStart w:id="0" w:name="_gjdgxs" w:colFirst="0" w:colLast="0"/>
            <w:bookmarkEnd w:id="0"/>
            <w:r w:rsidRPr="006A0985">
              <w:rPr>
                <w:rFonts w:eastAsia="Times New Roman" w:cs="Times New Roman"/>
                <w:szCs w:val="28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3260" w:type="dxa"/>
            <w:vAlign w:val="center"/>
          </w:tcPr>
          <w:p w14:paraId="46F19858" w14:textId="77777777" w:rsidR="00057575" w:rsidRPr="006A0985" w:rsidRDefault="00057575" w:rsidP="00027908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Критерії оцінювання</w:t>
            </w:r>
          </w:p>
        </w:tc>
        <w:tc>
          <w:tcPr>
            <w:tcW w:w="3828" w:type="dxa"/>
            <w:vAlign w:val="center"/>
          </w:tcPr>
          <w:p w14:paraId="3D6E54D7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Індикатори оцінювання</w:t>
            </w:r>
          </w:p>
        </w:tc>
        <w:tc>
          <w:tcPr>
            <w:tcW w:w="2835" w:type="dxa"/>
            <w:vAlign w:val="center"/>
          </w:tcPr>
          <w:p w14:paraId="4CB99306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Методи збору інформації</w:t>
            </w:r>
          </w:p>
          <w:p w14:paraId="064A1BA2" w14:textId="77777777" w:rsidR="00057575" w:rsidRPr="006A0985" w:rsidRDefault="00057575" w:rsidP="00027908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14:paraId="77D8A359" w14:textId="2E7423AF" w:rsidR="00057575" w:rsidRPr="006A0985" w:rsidRDefault="0079023D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Результати </w:t>
            </w:r>
            <w:proofErr w:type="spellStart"/>
            <w:r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</w:p>
        </w:tc>
      </w:tr>
      <w:tr w:rsidR="00057575" w:rsidRPr="006A0985" w14:paraId="7E413F93" w14:textId="4CFF85AB" w:rsidTr="0079023D">
        <w:trPr>
          <w:trHeight w:val="246"/>
        </w:trPr>
        <w:tc>
          <w:tcPr>
            <w:tcW w:w="1389" w:type="dxa"/>
            <w:vAlign w:val="center"/>
          </w:tcPr>
          <w:p w14:paraId="40C8016B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53EB47E0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04314CB2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828" w:type="dxa"/>
          </w:tcPr>
          <w:p w14:paraId="725806DA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835" w:type="dxa"/>
          </w:tcPr>
          <w:p w14:paraId="360BD042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268" w:type="dxa"/>
          </w:tcPr>
          <w:p w14:paraId="01B7C02D" w14:textId="77777777" w:rsidR="00057575" w:rsidRPr="006A0985" w:rsidRDefault="00057575" w:rsidP="0002790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F6000" w:rsidRPr="006A0985" w14:paraId="074667DD" w14:textId="77777777" w:rsidTr="007F178C">
        <w:trPr>
          <w:trHeight w:val="246"/>
        </w:trPr>
        <w:tc>
          <w:tcPr>
            <w:tcW w:w="15706" w:type="dxa"/>
            <w:gridSpan w:val="6"/>
            <w:vAlign w:val="center"/>
          </w:tcPr>
          <w:p w14:paraId="6C36A435" w14:textId="7B55D8DC" w:rsidR="004F6000" w:rsidRPr="004F6000" w:rsidRDefault="004F6000" w:rsidP="004F600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F6000">
              <w:rPr>
                <w:rFonts w:eastAsia="Times New Roman" w:cs="Times New Roman"/>
                <w:b/>
                <w:szCs w:val="28"/>
              </w:rPr>
              <w:t>Освітнє середовище</w:t>
            </w:r>
          </w:p>
        </w:tc>
      </w:tr>
      <w:tr w:rsidR="00057575" w:rsidRPr="006A0985" w14:paraId="0C28A818" w14:textId="015423AB" w:rsidTr="0079023D">
        <w:trPr>
          <w:trHeight w:val="260"/>
        </w:trPr>
        <w:tc>
          <w:tcPr>
            <w:tcW w:w="1389" w:type="dxa"/>
            <w:vMerge w:val="restart"/>
          </w:tcPr>
          <w:p w14:paraId="2830F52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 Освітнє середовище закладу освіти</w:t>
            </w:r>
          </w:p>
        </w:tc>
        <w:tc>
          <w:tcPr>
            <w:tcW w:w="2126" w:type="dxa"/>
            <w:vMerge w:val="restart"/>
          </w:tcPr>
          <w:p w14:paraId="793A5BB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 Забезпечення комфортних і безпечних умов навчання та праці</w:t>
            </w:r>
          </w:p>
        </w:tc>
        <w:tc>
          <w:tcPr>
            <w:tcW w:w="3260" w:type="dxa"/>
            <w:vMerge w:val="restart"/>
          </w:tcPr>
          <w:p w14:paraId="4EDE822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828" w:type="dxa"/>
          </w:tcPr>
          <w:p w14:paraId="4934155E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745"/>
              </w:tabs>
              <w:spacing w:after="0" w:line="240" w:lineRule="auto"/>
              <w:ind w:right="-112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2835" w:type="dxa"/>
          </w:tcPr>
          <w:p w14:paraId="6E249302" w14:textId="77777777" w:rsidR="00057575" w:rsidRPr="006A0985" w:rsidRDefault="00057575" w:rsidP="0002790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Cs w:val="28"/>
              </w:rPr>
            </w:pPr>
            <w:r w:rsidRPr="006A0985">
              <w:rPr>
                <w:rFonts w:cs="Times New Roman"/>
                <w:szCs w:val="28"/>
                <w:lang w:val="ru-RU"/>
              </w:rPr>
              <w:t xml:space="preserve">1.1.1.1. </w:t>
            </w:r>
            <w:r w:rsidRPr="006A0985">
              <w:rPr>
                <w:rFonts w:cs="Times New Roman"/>
                <w:szCs w:val="28"/>
              </w:rPr>
              <w:t>Спостереження, опитування</w:t>
            </w:r>
          </w:p>
        </w:tc>
        <w:tc>
          <w:tcPr>
            <w:tcW w:w="2268" w:type="dxa"/>
          </w:tcPr>
          <w:p w14:paraId="13E8F5C6" w14:textId="4E43DC78" w:rsidR="00057575" w:rsidRPr="00CE2F07" w:rsidRDefault="004C2180" w:rsidP="0002790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  <w:lang w:val="ru-RU"/>
              </w:rPr>
              <w:t>Д</w:t>
            </w:r>
            <w:r w:rsidR="00CE2F07">
              <w:rPr>
                <w:rFonts w:cs="Times New Roman"/>
                <w:szCs w:val="28"/>
                <w:lang w:val="en-US"/>
              </w:rPr>
              <w:t>(</w:t>
            </w:r>
            <w:proofErr w:type="gramEnd"/>
            <w:r w:rsidR="00CE2F07">
              <w:rPr>
                <w:rFonts w:cs="Times New Roman"/>
                <w:szCs w:val="28"/>
              </w:rPr>
              <w:t>достатній)</w:t>
            </w:r>
          </w:p>
        </w:tc>
      </w:tr>
      <w:tr w:rsidR="00057575" w:rsidRPr="006A0985" w14:paraId="623BA4FD" w14:textId="6B295C34" w:rsidTr="0079023D">
        <w:trPr>
          <w:trHeight w:val="260"/>
        </w:trPr>
        <w:tc>
          <w:tcPr>
            <w:tcW w:w="1389" w:type="dxa"/>
            <w:vMerge/>
          </w:tcPr>
          <w:p w14:paraId="0EC557A5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3C00DE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39E1991A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1EBB59E8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режиму</w:t>
            </w:r>
          </w:p>
        </w:tc>
        <w:tc>
          <w:tcPr>
            <w:tcW w:w="2835" w:type="dxa"/>
          </w:tcPr>
          <w:p w14:paraId="1474DC7F" w14:textId="056AFB6B" w:rsidR="00057575" w:rsidRPr="006A0985" w:rsidRDefault="00057575" w:rsidP="005432B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Cs w:val="28"/>
              </w:rPr>
            </w:pPr>
            <w:r w:rsidRPr="006A0985">
              <w:rPr>
                <w:rFonts w:cs="Times New Roman"/>
                <w:szCs w:val="28"/>
                <w:lang w:val="ru-RU"/>
              </w:rPr>
              <w:lastRenderedPageBreak/>
              <w:t>1</w:t>
            </w:r>
            <w:r w:rsidRPr="006A0985">
              <w:rPr>
                <w:rFonts w:cs="Times New Roman"/>
                <w:szCs w:val="28"/>
              </w:rPr>
              <w:t xml:space="preserve">.1.1.2. Спостереження, опитування </w:t>
            </w:r>
          </w:p>
        </w:tc>
        <w:tc>
          <w:tcPr>
            <w:tcW w:w="2268" w:type="dxa"/>
          </w:tcPr>
          <w:p w14:paraId="2CC31535" w14:textId="47B6AE66" w:rsidR="00057575" w:rsidRPr="006A0985" w:rsidRDefault="004C2180" w:rsidP="005432B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Д</w:t>
            </w:r>
          </w:p>
        </w:tc>
      </w:tr>
      <w:tr w:rsidR="00057575" w:rsidRPr="006A0985" w14:paraId="1890B12D" w14:textId="531167E5" w:rsidTr="0079023D">
        <w:trPr>
          <w:trHeight w:val="260"/>
        </w:trPr>
        <w:tc>
          <w:tcPr>
            <w:tcW w:w="1389" w:type="dxa"/>
            <w:vMerge/>
          </w:tcPr>
          <w:p w14:paraId="2535683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0CEC95F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6B423291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659ADEF5" w14:textId="20C4BB12" w:rsidR="00057575" w:rsidRPr="006A0985" w:rsidRDefault="00057575" w:rsidP="00F8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31" w:hanging="31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835" w:type="dxa"/>
          </w:tcPr>
          <w:p w14:paraId="016847A2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>1.1.1.3.</w:t>
            </w:r>
            <w:r w:rsidRPr="006A0985">
              <w:rPr>
                <w:rFonts w:cs="Times New Roman"/>
                <w:szCs w:val="28"/>
                <w:lang w:val="ru-RU"/>
              </w:rPr>
              <w:t xml:space="preserve"> </w:t>
            </w:r>
            <w:r w:rsidRPr="006A0985">
              <w:rPr>
                <w:rFonts w:cs="Times New Roman"/>
                <w:szCs w:val="28"/>
              </w:rPr>
              <w:t>Вивчення документації, спостереження, опитування</w:t>
            </w:r>
          </w:p>
        </w:tc>
        <w:tc>
          <w:tcPr>
            <w:tcW w:w="2268" w:type="dxa"/>
          </w:tcPr>
          <w:p w14:paraId="5DCBADA2" w14:textId="79B8D914" w:rsidR="00057575" w:rsidRPr="006A0985" w:rsidRDefault="004C2180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CE2F07">
              <w:rPr>
                <w:rFonts w:cs="Times New Roman"/>
                <w:szCs w:val="28"/>
              </w:rPr>
              <w:t>(Високий)</w:t>
            </w:r>
          </w:p>
        </w:tc>
      </w:tr>
      <w:tr w:rsidR="00057575" w:rsidRPr="006A0985" w14:paraId="4125F86B" w14:textId="69D0F9D7" w:rsidTr="0079023D">
        <w:trPr>
          <w:trHeight w:val="901"/>
        </w:trPr>
        <w:tc>
          <w:tcPr>
            <w:tcW w:w="1389" w:type="dxa"/>
            <w:vMerge/>
          </w:tcPr>
          <w:p w14:paraId="01E9BBFB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7EDD46B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09EFABDA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4AA07B46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 w:right="-70" w:hanging="31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835" w:type="dxa"/>
          </w:tcPr>
          <w:p w14:paraId="09A6054C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eastAsia="Times New Roman"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 xml:space="preserve">1.1.1.4. Спостереження, опитування </w:t>
            </w:r>
          </w:p>
        </w:tc>
        <w:tc>
          <w:tcPr>
            <w:tcW w:w="2268" w:type="dxa"/>
          </w:tcPr>
          <w:p w14:paraId="110D8CB8" w14:textId="017B1592" w:rsidR="00057575" w:rsidRPr="006A0985" w:rsidRDefault="004C2180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</w:tr>
      <w:tr w:rsidR="00057575" w:rsidRPr="006A0985" w14:paraId="1CBF07D9" w14:textId="4FDC19A1" w:rsidTr="0079023D">
        <w:trPr>
          <w:trHeight w:val="652"/>
        </w:trPr>
        <w:tc>
          <w:tcPr>
            <w:tcW w:w="1389" w:type="dxa"/>
            <w:vMerge/>
          </w:tcPr>
          <w:p w14:paraId="68B8097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7750304F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5A5A403B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828" w:type="dxa"/>
          </w:tcPr>
          <w:p w14:paraId="535F0940" w14:textId="31676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835" w:type="dxa"/>
          </w:tcPr>
          <w:p w14:paraId="7FF2B2B7" w14:textId="2B71DAF8" w:rsidR="00057575" w:rsidRPr="006A0985" w:rsidRDefault="00057575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1.1.2.1. Спостереження, вивчення документації, опитування </w:t>
            </w:r>
          </w:p>
        </w:tc>
        <w:tc>
          <w:tcPr>
            <w:tcW w:w="2268" w:type="dxa"/>
          </w:tcPr>
          <w:p w14:paraId="49D00476" w14:textId="69F731C4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1034D37B" w14:textId="4C480DF0" w:rsidTr="0079023D">
        <w:trPr>
          <w:trHeight w:val="20"/>
        </w:trPr>
        <w:tc>
          <w:tcPr>
            <w:tcW w:w="1389" w:type="dxa"/>
            <w:vMerge/>
          </w:tcPr>
          <w:p w14:paraId="679CE2E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08BA88C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771EC6C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72BBF9B5" w14:textId="77777777" w:rsidR="00057575" w:rsidRPr="006A0985" w:rsidRDefault="00057575" w:rsidP="00027908">
            <w:pPr>
              <w:spacing w:after="0" w:line="240" w:lineRule="auto"/>
              <w:ind w:right="-70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835" w:type="dxa"/>
          </w:tcPr>
          <w:p w14:paraId="3067911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>1.1.2.2. Спостереження, вивчення документації, опитування</w:t>
            </w:r>
          </w:p>
        </w:tc>
        <w:tc>
          <w:tcPr>
            <w:tcW w:w="2268" w:type="dxa"/>
          </w:tcPr>
          <w:p w14:paraId="034B9FAF" w14:textId="5326C75C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ВП</w:t>
            </w:r>
            <w:r w:rsidR="00CE2F07">
              <w:rPr>
                <w:rFonts w:eastAsia="Times New Roman" w:cs="Times New Roman"/>
                <w:szCs w:val="28"/>
              </w:rPr>
              <w:t>(вимагає покращення)</w:t>
            </w:r>
            <w:bookmarkStart w:id="1" w:name="_GoBack"/>
            <w:bookmarkEnd w:id="1"/>
          </w:p>
        </w:tc>
      </w:tr>
      <w:tr w:rsidR="00057575" w:rsidRPr="006A0985" w14:paraId="3CCCA0A8" w14:textId="0739BAD8" w:rsidTr="0079023D">
        <w:trPr>
          <w:trHeight w:val="20"/>
        </w:trPr>
        <w:tc>
          <w:tcPr>
            <w:tcW w:w="1389" w:type="dxa"/>
            <w:vMerge/>
          </w:tcPr>
          <w:p w14:paraId="55A1BFCB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3947ABBC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0D940EB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828" w:type="dxa"/>
          </w:tcPr>
          <w:p w14:paraId="0406080F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835" w:type="dxa"/>
          </w:tcPr>
          <w:p w14:paraId="766FDF0B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>1.1.3.1. Вивчення документації, опитування</w:t>
            </w:r>
          </w:p>
        </w:tc>
        <w:tc>
          <w:tcPr>
            <w:tcW w:w="2268" w:type="dxa"/>
          </w:tcPr>
          <w:p w14:paraId="4CC1A1C6" w14:textId="032B6273" w:rsidR="00057575" w:rsidRPr="006A0985" w:rsidRDefault="004C2180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  <w:tr w:rsidR="00057575" w:rsidRPr="006A0985" w14:paraId="69F0AF86" w14:textId="3B680755" w:rsidTr="0079023D">
        <w:trPr>
          <w:trHeight w:val="20"/>
        </w:trPr>
        <w:tc>
          <w:tcPr>
            <w:tcW w:w="1389" w:type="dxa"/>
            <w:vMerge/>
          </w:tcPr>
          <w:p w14:paraId="113C2A05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C24C540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39B0145F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330A5E79" w14:textId="269FEE6C" w:rsidR="00057575" w:rsidRPr="006A0985" w:rsidRDefault="00057575" w:rsidP="0003406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835" w:type="dxa"/>
          </w:tcPr>
          <w:p w14:paraId="2FD71941" w14:textId="77777777" w:rsidR="00057575" w:rsidRPr="006A0985" w:rsidRDefault="00057575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1.1.3.2. Спостереження </w:t>
            </w:r>
          </w:p>
        </w:tc>
        <w:tc>
          <w:tcPr>
            <w:tcW w:w="2268" w:type="dxa"/>
          </w:tcPr>
          <w:p w14:paraId="20EE0D57" w14:textId="326C8941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</w:p>
        </w:tc>
      </w:tr>
      <w:tr w:rsidR="00057575" w:rsidRPr="006A0985" w14:paraId="4F08E5E8" w14:textId="678284B1" w:rsidTr="0079023D">
        <w:trPr>
          <w:trHeight w:val="20"/>
        </w:trPr>
        <w:tc>
          <w:tcPr>
            <w:tcW w:w="1389" w:type="dxa"/>
            <w:vMerge/>
          </w:tcPr>
          <w:p w14:paraId="518A8A82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AF08D78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0970122F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таких ситуаціях</w:t>
            </w:r>
          </w:p>
        </w:tc>
        <w:tc>
          <w:tcPr>
            <w:tcW w:w="3828" w:type="dxa"/>
          </w:tcPr>
          <w:p w14:paraId="2B76438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домедичної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допомоги, реагування на випадки травмування або погіршення самопочуття здобувачів освіти та працівників під час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освітнього процесу</w:t>
            </w:r>
          </w:p>
        </w:tc>
        <w:tc>
          <w:tcPr>
            <w:tcW w:w="2835" w:type="dxa"/>
          </w:tcPr>
          <w:p w14:paraId="7309838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>1.1.4.1. Вивчення документації, опитування</w:t>
            </w:r>
          </w:p>
        </w:tc>
        <w:tc>
          <w:tcPr>
            <w:tcW w:w="2268" w:type="dxa"/>
          </w:tcPr>
          <w:p w14:paraId="15295C16" w14:textId="08DA544B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0D26BE76" w14:textId="6EBE6D0A" w:rsidTr="0079023D">
        <w:trPr>
          <w:trHeight w:val="20"/>
        </w:trPr>
        <w:tc>
          <w:tcPr>
            <w:tcW w:w="1389" w:type="dxa"/>
            <w:vMerge/>
          </w:tcPr>
          <w:p w14:paraId="2368D0EC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0723A6D5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7DC3FC96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62BE0412" w14:textId="6C2E9C86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835" w:type="dxa"/>
          </w:tcPr>
          <w:p w14:paraId="2EAF10D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1.1.4.2. Вивчення документації, опитування</w:t>
            </w:r>
          </w:p>
        </w:tc>
        <w:tc>
          <w:tcPr>
            <w:tcW w:w="2268" w:type="dxa"/>
          </w:tcPr>
          <w:p w14:paraId="1A6A098D" w14:textId="3AE064EA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</w:p>
        </w:tc>
      </w:tr>
      <w:tr w:rsidR="00057575" w:rsidRPr="006A0985" w14:paraId="6A61BF71" w14:textId="70FD35DE" w:rsidTr="0079023D">
        <w:trPr>
          <w:trHeight w:val="20"/>
        </w:trPr>
        <w:tc>
          <w:tcPr>
            <w:tcW w:w="1389" w:type="dxa"/>
            <w:vMerge/>
          </w:tcPr>
          <w:p w14:paraId="226575FB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96BF21B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D33BA1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3828" w:type="dxa"/>
          </w:tcPr>
          <w:p w14:paraId="34760A3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1.1.5.1. Організація харчування у закладі освіти сприяє формуванню культури здорового харчування у здобувачів освіти </w:t>
            </w:r>
          </w:p>
        </w:tc>
        <w:tc>
          <w:tcPr>
            <w:tcW w:w="2835" w:type="dxa"/>
          </w:tcPr>
          <w:p w14:paraId="2F7303B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1.1.5.1. Вивчення документації, спостереження</w:t>
            </w:r>
          </w:p>
        </w:tc>
        <w:tc>
          <w:tcPr>
            <w:tcW w:w="2268" w:type="dxa"/>
          </w:tcPr>
          <w:p w14:paraId="3D088913" w14:textId="68976C1B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Організоване харчування не здійснювалося</w:t>
            </w:r>
          </w:p>
        </w:tc>
      </w:tr>
      <w:tr w:rsidR="00057575" w:rsidRPr="006A0985" w14:paraId="4B113FD0" w14:textId="0B7F6876" w:rsidTr="0079023D">
        <w:trPr>
          <w:trHeight w:val="20"/>
        </w:trPr>
        <w:tc>
          <w:tcPr>
            <w:tcW w:w="1389" w:type="dxa"/>
            <w:vMerge/>
          </w:tcPr>
          <w:p w14:paraId="42FA54F3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899D4A2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607F02F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03A1E62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835" w:type="dxa"/>
          </w:tcPr>
          <w:p w14:paraId="7507E60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1.1.5.2. Опитування </w:t>
            </w:r>
          </w:p>
        </w:tc>
        <w:tc>
          <w:tcPr>
            <w:tcW w:w="2268" w:type="dxa"/>
          </w:tcPr>
          <w:p w14:paraId="31D72014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5A5F0F62" w14:textId="24F6755C" w:rsidTr="0079023D">
        <w:trPr>
          <w:trHeight w:val="20"/>
        </w:trPr>
        <w:tc>
          <w:tcPr>
            <w:tcW w:w="1389" w:type="dxa"/>
            <w:vMerge/>
          </w:tcPr>
          <w:p w14:paraId="6FC9E64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F950CB6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04157BF6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828" w:type="dxa"/>
          </w:tcPr>
          <w:p w14:paraId="474137A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835" w:type="dxa"/>
          </w:tcPr>
          <w:p w14:paraId="2C01C13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1.1.6.1. Спостереження, опитування</w:t>
            </w:r>
          </w:p>
        </w:tc>
        <w:tc>
          <w:tcPr>
            <w:tcW w:w="2268" w:type="dxa"/>
          </w:tcPr>
          <w:p w14:paraId="1E0118F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467C534E" w14:textId="2B26E38B" w:rsidTr="0079023D">
        <w:trPr>
          <w:trHeight w:val="708"/>
        </w:trPr>
        <w:tc>
          <w:tcPr>
            <w:tcW w:w="1389" w:type="dxa"/>
            <w:vMerge/>
          </w:tcPr>
          <w:p w14:paraId="0BDE14B9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/>
          </w:tcPr>
          <w:p w14:paraId="61CDA2D2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/>
          </w:tcPr>
          <w:p w14:paraId="28EC332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0873F38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835" w:type="dxa"/>
          </w:tcPr>
          <w:p w14:paraId="63517181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1.1.6.2. Опитування</w:t>
            </w:r>
          </w:p>
        </w:tc>
        <w:tc>
          <w:tcPr>
            <w:tcW w:w="2268" w:type="dxa"/>
          </w:tcPr>
          <w:p w14:paraId="0DF406F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65894D38" w14:textId="65BCFA4A" w:rsidTr="0079023D">
        <w:trPr>
          <w:trHeight w:val="274"/>
        </w:trPr>
        <w:tc>
          <w:tcPr>
            <w:tcW w:w="1389" w:type="dxa"/>
            <w:vMerge/>
          </w:tcPr>
          <w:p w14:paraId="2A94B154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/>
          </w:tcPr>
          <w:p w14:paraId="25639CC3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7981B5F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1.1.7. У закладі освіти застосовуються підходи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828" w:type="dxa"/>
          </w:tcPr>
          <w:p w14:paraId="002F79E4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1.1.7.1. У закладі освіти налагоджено систему роботи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з адаптації та інтеграції здобувачів освіти до освітнього процесу</w:t>
            </w:r>
          </w:p>
        </w:tc>
        <w:tc>
          <w:tcPr>
            <w:tcW w:w="2835" w:type="dxa"/>
          </w:tcPr>
          <w:p w14:paraId="3863BE5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>1.1.7.1. Опитування</w:t>
            </w:r>
          </w:p>
        </w:tc>
        <w:tc>
          <w:tcPr>
            <w:tcW w:w="2268" w:type="dxa"/>
          </w:tcPr>
          <w:p w14:paraId="1DDAD5A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20E2A060" w14:textId="6F444428" w:rsidTr="0079023D">
        <w:trPr>
          <w:trHeight w:val="20"/>
        </w:trPr>
        <w:tc>
          <w:tcPr>
            <w:tcW w:w="1389" w:type="dxa"/>
            <w:vMerge/>
          </w:tcPr>
          <w:p w14:paraId="5F64481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52F7A85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297C0F11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175AD55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835" w:type="dxa"/>
          </w:tcPr>
          <w:p w14:paraId="12B7667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1.1.7.2. Опитування </w:t>
            </w:r>
          </w:p>
        </w:tc>
        <w:tc>
          <w:tcPr>
            <w:tcW w:w="2268" w:type="dxa"/>
          </w:tcPr>
          <w:p w14:paraId="28F7AB78" w14:textId="47A5F057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782B0DBC" w14:textId="4079D4AA" w:rsidTr="0079023D">
        <w:trPr>
          <w:trHeight w:val="20"/>
        </w:trPr>
        <w:tc>
          <w:tcPr>
            <w:tcW w:w="1389" w:type="dxa"/>
            <w:vMerge/>
          </w:tcPr>
          <w:p w14:paraId="312F3EBE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C86DDE1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3260" w:type="dxa"/>
            <w:vMerge w:val="restart"/>
          </w:tcPr>
          <w:p w14:paraId="5CFAFF4A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в закладі</w:t>
            </w:r>
          </w:p>
        </w:tc>
        <w:tc>
          <w:tcPr>
            <w:tcW w:w="3828" w:type="dxa"/>
          </w:tcPr>
          <w:p w14:paraId="2420B225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булінгу</w:t>
            </w:r>
            <w:proofErr w:type="spellEnd"/>
          </w:p>
        </w:tc>
        <w:tc>
          <w:tcPr>
            <w:tcW w:w="2835" w:type="dxa"/>
          </w:tcPr>
          <w:p w14:paraId="155EFD6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1.2.1.1. Вивчення документації, опитування </w:t>
            </w:r>
          </w:p>
        </w:tc>
        <w:tc>
          <w:tcPr>
            <w:tcW w:w="2268" w:type="dxa"/>
          </w:tcPr>
          <w:p w14:paraId="1CE04ED5" w14:textId="733F486F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</w:p>
        </w:tc>
      </w:tr>
      <w:tr w:rsidR="00057575" w:rsidRPr="006A0985" w14:paraId="1615C44D" w14:textId="643D0962" w:rsidTr="0079023D">
        <w:trPr>
          <w:trHeight w:val="80"/>
        </w:trPr>
        <w:tc>
          <w:tcPr>
            <w:tcW w:w="1389" w:type="dxa"/>
            <w:vMerge/>
          </w:tcPr>
          <w:p w14:paraId="26BAD88A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6911E7B1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6EF26F07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659A57CD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835" w:type="dxa"/>
          </w:tcPr>
          <w:p w14:paraId="6D2741D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1.2.1.2. Вивчення документації, опитування</w:t>
            </w:r>
          </w:p>
        </w:tc>
        <w:tc>
          <w:tcPr>
            <w:tcW w:w="2268" w:type="dxa"/>
          </w:tcPr>
          <w:p w14:paraId="149DE3CC" w14:textId="4402250D" w:rsidR="00057575" w:rsidRPr="006A0985" w:rsidRDefault="004C2180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33E9A9E6" w14:textId="0838D1DE" w:rsidTr="0079023D">
        <w:trPr>
          <w:trHeight w:val="80"/>
        </w:trPr>
        <w:tc>
          <w:tcPr>
            <w:tcW w:w="1389" w:type="dxa"/>
            <w:vMerge/>
          </w:tcPr>
          <w:p w14:paraId="5C1886BA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33F575B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6AB2001D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49BB446E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835" w:type="dxa"/>
          </w:tcPr>
          <w:p w14:paraId="303D1F61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1.2.1.3. Опитування</w:t>
            </w:r>
          </w:p>
        </w:tc>
        <w:tc>
          <w:tcPr>
            <w:tcW w:w="2268" w:type="dxa"/>
          </w:tcPr>
          <w:p w14:paraId="06D7F370" w14:textId="5B4CD121" w:rsidR="00057575" w:rsidRPr="006A0985" w:rsidRDefault="00333EA6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77%, </w:t>
            </w:r>
            <w:r w:rsidR="004C2180"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521AC814" w14:textId="25A2D599" w:rsidTr="0079023D">
        <w:trPr>
          <w:trHeight w:val="80"/>
        </w:trPr>
        <w:tc>
          <w:tcPr>
            <w:tcW w:w="1389" w:type="dxa"/>
            <w:vMerge/>
          </w:tcPr>
          <w:p w14:paraId="2627B858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5CD7CF0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5E2D1455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sdt>
            <w:sdtPr>
              <w:rPr>
                <w:rFonts w:cs="Times New Roman"/>
                <w:szCs w:val="28"/>
              </w:rPr>
              <w:tag w:val="goog_rdk_146"/>
              <w:id w:val="-1120526159"/>
            </w:sdtPr>
            <w:sdtEndPr/>
            <w:sdtContent>
              <w:p w14:paraId="0271D8D9" w14:textId="09EBFD3B" w:rsidR="00057575" w:rsidRPr="006A0985" w:rsidRDefault="00057575" w:rsidP="000300F5">
                <w:pPr>
                  <w:spacing w:after="0" w:line="240" w:lineRule="auto"/>
                  <w:rPr>
                    <w:rFonts w:eastAsia="Times New Roman" w:cs="Times New Roman"/>
                    <w:szCs w:val="28"/>
                  </w:rPr>
                </w:pPr>
                <w:r w:rsidRPr="006A0985">
                  <w:rPr>
                    <w:rFonts w:eastAsia="Times New Roman" w:cs="Times New Roman"/>
                    <w:szCs w:val="28"/>
                  </w:rPr>
                  <w:t xml:space="preserve">1.2.1.4. Керівництво та педагогічні працівники закладу освіти обізнані з ознаками </w:t>
                </w:r>
                <w:proofErr w:type="spellStart"/>
                <w:r w:rsidRPr="006A0985">
                  <w:rPr>
                    <w:rFonts w:eastAsia="Times New Roman" w:cs="Times New Roman"/>
                    <w:szCs w:val="28"/>
                  </w:rPr>
                  <w:t>булінгу</w:t>
                </w:r>
                <w:proofErr w:type="spellEnd"/>
                <w:r w:rsidRPr="006A0985">
                  <w:rPr>
                    <w:rFonts w:eastAsia="Times New Roman" w:cs="Times New Roman"/>
                    <w:szCs w:val="28"/>
                  </w:rPr>
                  <w:t xml:space="preserve">, іншого насильства та засобами запобігання йому відповідно до законодавства </w:t>
                </w:r>
              </w:p>
            </w:sdtContent>
          </w:sdt>
        </w:tc>
        <w:tc>
          <w:tcPr>
            <w:tcW w:w="2835" w:type="dxa"/>
          </w:tcPr>
          <w:p w14:paraId="6498B9BF" w14:textId="77777777" w:rsidR="00057575" w:rsidRPr="006A0985" w:rsidRDefault="00057575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>1.2.1.4. Опитування</w:t>
            </w:r>
          </w:p>
        </w:tc>
        <w:tc>
          <w:tcPr>
            <w:tcW w:w="2268" w:type="dxa"/>
          </w:tcPr>
          <w:p w14:paraId="72E9141D" w14:textId="3A822FB0" w:rsidR="00057575" w:rsidRPr="006A0985" w:rsidRDefault="004C2180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</w:tr>
      <w:tr w:rsidR="00057575" w:rsidRPr="006A0985" w14:paraId="4BB85D79" w14:textId="72B58BF3" w:rsidTr="0079023D">
        <w:trPr>
          <w:trHeight w:val="80"/>
        </w:trPr>
        <w:tc>
          <w:tcPr>
            <w:tcW w:w="1389" w:type="dxa"/>
            <w:vMerge/>
          </w:tcPr>
          <w:p w14:paraId="687A8320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3F0556F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4AE7051F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sdt>
            <w:sdtPr>
              <w:rPr>
                <w:rFonts w:cs="Times New Roman"/>
                <w:szCs w:val="28"/>
              </w:rPr>
              <w:tag w:val="goog_rdk_152"/>
              <w:id w:val="1766183427"/>
            </w:sdtPr>
            <w:sdtEndPr/>
            <w:sdtContent>
              <w:p w14:paraId="1BBC4E9B" w14:textId="77777777" w:rsidR="00057575" w:rsidRPr="006A0985" w:rsidRDefault="00057575" w:rsidP="00027908">
                <w:pPr>
                  <w:spacing w:after="0" w:line="240" w:lineRule="auto"/>
                  <w:ind w:left="-36"/>
                  <w:rPr>
                    <w:rFonts w:eastAsia="Times New Roman" w:cs="Times New Roman"/>
                    <w:szCs w:val="28"/>
                  </w:rPr>
                </w:pPr>
                <w:r w:rsidRPr="006A0985">
                  <w:rPr>
                    <w:rFonts w:cs="Times New Roman"/>
                    <w:szCs w:val="28"/>
                  </w:rPr>
                  <w:t xml:space="preserve">1.2.1.5. Заклад освіти </w:t>
                </w:r>
                <w:r w:rsidRPr="006A0985">
                  <w:rPr>
                    <w:rFonts w:cs="Times New Roman"/>
                    <w:szCs w:val="28"/>
                  </w:rPr>
                  <w:lastRenderedPageBreak/>
                  <w:t xml:space="preserve">співпрацює з представниками правоохоронних органів, іншими фахівцями з питань запобігання та протидії </w:t>
                </w:r>
                <w:proofErr w:type="spellStart"/>
                <w:r w:rsidRPr="006A0985">
                  <w:rPr>
                    <w:rFonts w:cs="Times New Roman"/>
                    <w:szCs w:val="28"/>
                  </w:rPr>
                  <w:t>булінгу</w:t>
                </w:r>
                <w:proofErr w:type="spellEnd"/>
              </w:p>
            </w:sdtContent>
          </w:sdt>
        </w:tc>
        <w:tc>
          <w:tcPr>
            <w:tcW w:w="2835" w:type="dxa"/>
          </w:tcPr>
          <w:p w14:paraId="222049B5" w14:textId="6E600D55" w:rsidR="00057575" w:rsidRPr="006A0985" w:rsidRDefault="00057575" w:rsidP="005432B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lastRenderedPageBreak/>
              <w:t xml:space="preserve">1.2.1.5. Опитування </w:t>
            </w:r>
          </w:p>
        </w:tc>
        <w:tc>
          <w:tcPr>
            <w:tcW w:w="2268" w:type="dxa"/>
          </w:tcPr>
          <w:p w14:paraId="39C6ED60" w14:textId="2F6C4C7A" w:rsidR="00057575" w:rsidRPr="006A0985" w:rsidRDefault="004C2180" w:rsidP="005432B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</w:tr>
      <w:tr w:rsidR="00057575" w:rsidRPr="006A0985" w14:paraId="5E237105" w14:textId="1F8D5EB5" w:rsidTr="0079023D">
        <w:trPr>
          <w:trHeight w:val="274"/>
        </w:trPr>
        <w:tc>
          <w:tcPr>
            <w:tcW w:w="1389" w:type="dxa"/>
            <w:vMerge/>
          </w:tcPr>
          <w:p w14:paraId="7AE6D80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04FB568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3933FB06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828" w:type="dxa"/>
          </w:tcPr>
          <w:p w14:paraId="1A31D79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835" w:type="dxa"/>
          </w:tcPr>
          <w:p w14:paraId="0527ACF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>1.2.2.1. Вивчення документації, опитування</w:t>
            </w:r>
          </w:p>
        </w:tc>
        <w:tc>
          <w:tcPr>
            <w:tcW w:w="2268" w:type="dxa"/>
          </w:tcPr>
          <w:p w14:paraId="0D770FA3" w14:textId="68BEC07B" w:rsidR="00057575" w:rsidRPr="006A0985" w:rsidRDefault="004C2180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</w:tr>
      <w:tr w:rsidR="00057575" w:rsidRPr="006A0985" w14:paraId="734657EC" w14:textId="2B9F9770" w:rsidTr="0079023D">
        <w:trPr>
          <w:trHeight w:val="80"/>
        </w:trPr>
        <w:tc>
          <w:tcPr>
            <w:tcW w:w="1389" w:type="dxa"/>
            <w:vMerge/>
          </w:tcPr>
          <w:p w14:paraId="10B3BF3C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5ABC224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7E7C1AEA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7A217F6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835" w:type="dxa"/>
          </w:tcPr>
          <w:p w14:paraId="7220E6E2" w14:textId="77777777" w:rsidR="00057575" w:rsidRPr="006A0985" w:rsidRDefault="00057575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>1.2.2.2. Опитування</w:t>
            </w:r>
          </w:p>
        </w:tc>
        <w:tc>
          <w:tcPr>
            <w:tcW w:w="2268" w:type="dxa"/>
          </w:tcPr>
          <w:p w14:paraId="24817882" w14:textId="59C0CCEB" w:rsidR="00057575" w:rsidRPr="006A0985" w:rsidRDefault="00333EA6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73%, </w:t>
            </w:r>
            <w:r w:rsidR="004C2180">
              <w:rPr>
                <w:rFonts w:cs="Times New Roman"/>
                <w:szCs w:val="28"/>
              </w:rPr>
              <w:t>Д</w:t>
            </w:r>
          </w:p>
        </w:tc>
      </w:tr>
      <w:tr w:rsidR="00057575" w:rsidRPr="006A0985" w14:paraId="0CC9862B" w14:textId="15F8DE62" w:rsidTr="0079023D">
        <w:trPr>
          <w:trHeight w:val="80"/>
        </w:trPr>
        <w:tc>
          <w:tcPr>
            <w:tcW w:w="1389" w:type="dxa"/>
            <w:vMerge/>
          </w:tcPr>
          <w:p w14:paraId="6CA7E142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7F7989C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4A85BCE" w14:textId="77777777" w:rsidR="00057575" w:rsidRPr="006A0985" w:rsidRDefault="00057575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79D6E20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1.2.2.3. Учасники освітнього процесу дотримуються прийнятих у закладі освіти правил поведінки </w:t>
            </w:r>
          </w:p>
        </w:tc>
        <w:tc>
          <w:tcPr>
            <w:tcW w:w="2835" w:type="dxa"/>
          </w:tcPr>
          <w:p w14:paraId="43AADC12" w14:textId="77777777" w:rsidR="00057575" w:rsidRPr="006A0985" w:rsidRDefault="00057575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 w:rsidRPr="006A0985">
              <w:rPr>
                <w:rFonts w:cs="Times New Roman"/>
                <w:szCs w:val="28"/>
              </w:rPr>
              <w:t>1.2.2.3. Спостереження, опитування</w:t>
            </w:r>
          </w:p>
        </w:tc>
        <w:tc>
          <w:tcPr>
            <w:tcW w:w="2268" w:type="dxa"/>
          </w:tcPr>
          <w:p w14:paraId="07781033" w14:textId="6E19F2AC" w:rsidR="00057575" w:rsidRPr="006A0985" w:rsidRDefault="004C2180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</w:tr>
      <w:tr w:rsidR="00057575" w:rsidRPr="006A0985" w14:paraId="6A9DB623" w14:textId="241229A7" w:rsidTr="0079023D">
        <w:trPr>
          <w:trHeight w:val="2956"/>
        </w:trPr>
        <w:tc>
          <w:tcPr>
            <w:tcW w:w="1389" w:type="dxa"/>
            <w:vMerge/>
          </w:tcPr>
          <w:p w14:paraId="2A2CDB1E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5DEC9EB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1EF502C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3828" w:type="dxa"/>
          </w:tcPr>
          <w:p w14:paraId="387968C9" w14:textId="77777777" w:rsidR="00057575" w:rsidRPr="006A0985" w:rsidRDefault="00057575" w:rsidP="00027908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835" w:type="dxa"/>
          </w:tcPr>
          <w:p w14:paraId="24B5B998" w14:textId="77777777" w:rsidR="00057575" w:rsidRPr="006A0985" w:rsidRDefault="00057575" w:rsidP="00027908">
            <w:pPr>
              <w:spacing w:after="0" w:line="240" w:lineRule="auto"/>
              <w:rPr>
                <w:rFonts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1.2.3.1. Вивчення документації, опитування</w:t>
            </w:r>
          </w:p>
        </w:tc>
        <w:tc>
          <w:tcPr>
            <w:tcW w:w="2268" w:type="dxa"/>
          </w:tcPr>
          <w:p w14:paraId="67D4BD30" w14:textId="54822A70" w:rsidR="00057575" w:rsidRPr="006A0985" w:rsidRDefault="00333EA6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2C6C5DEA" w14:textId="676ACC40" w:rsidTr="0079023D">
        <w:trPr>
          <w:trHeight w:val="60"/>
        </w:trPr>
        <w:tc>
          <w:tcPr>
            <w:tcW w:w="1389" w:type="dxa"/>
            <w:vMerge/>
          </w:tcPr>
          <w:p w14:paraId="3F614637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1CF7C3B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5FDDAB8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5609B6C0" w14:textId="1C27656B" w:rsidR="00057575" w:rsidRPr="006A0985" w:rsidRDefault="00057575" w:rsidP="00027908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1.2.3.2. Заклад освіти реагує на звернення про випадки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(у разі наявності)</w:t>
            </w:r>
          </w:p>
        </w:tc>
        <w:tc>
          <w:tcPr>
            <w:tcW w:w="2835" w:type="dxa"/>
          </w:tcPr>
          <w:p w14:paraId="4DB4CEBF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1.2.3.2. Вивчення документації, опитування </w:t>
            </w:r>
          </w:p>
        </w:tc>
        <w:tc>
          <w:tcPr>
            <w:tcW w:w="2268" w:type="dxa"/>
          </w:tcPr>
          <w:p w14:paraId="072AB016" w14:textId="2ED528AC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</w:p>
        </w:tc>
      </w:tr>
      <w:tr w:rsidR="00057575" w:rsidRPr="006A0985" w14:paraId="1FCB0330" w14:textId="0BB1E0A3" w:rsidTr="0079023D">
        <w:trPr>
          <w:trHeight w:val="60"/>
        </w:trPr>
        <w:tc>
          <w:tcPr>
            <w:tcW w:w="1389" w:type="dxa"/>
            <w:vMerge/>
          </w:tcPr>
          <w:p w14:paraId="545B9C65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598BA5FB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5D6B7F7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00063760" w14:textId="77777777" w:rsidR="00057575" w:rsidRPr="006A0985" w:rsidRDefault="00057575" w:rsidP="00027908">
            <w:pPr>
              <w:spacing w:after="0" w:line="240" w:lineRule="auto"/>
              <w:ind w:left="-36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835" w:type="dxa"/>
          </w:tcPr>
          <w:p w14:paraId="09871F5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1.2.3.3. Опитування</w:t>
            </w:r>
          </w:p>
        </w:tc>
        <w:tc>
          <w:tcPr>
            <w:tcW w:w="2268" w:type="dxa"/>
          </w:tcPr>
          <w:p w14:paraId="420379DF" w14:textId="2CDD4B52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Психологічна служба відсутня</w:t>
            </w:r>
          </w:p>
        </w:tc>
      </w:tr>
      <w:tr w:rsidR="00057575" w:rsidRPr="006A0985" w14:paraId="333E0628" w14:textId="1A6743BE" w:rsidTr="0079023D">
        <w:trPr>
          <w:trHeight w:val="60"/>
        </w:trPr>
        <w:tc>
          <w:tcPr>
            <w:tcW w:w="1389" w:type="dxa"/>
            <w:vMerge/>
          </w:tcPr>
          <w:p w14:paraId="4A4605BF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7B5758AF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60F22BC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45867B6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психолого-соціальну підтримку </w:t>
            </w:r>
          </w:p>
        </w:tc>
        <w:tc>
          <w:tcPr>
            <w:tcW w:w="2835" w:type="dxa"/>
          </w:tcPr>
          <w:p w14:paraId="533855B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1.2.3.4. Опитування</w:t>
            </w:r>
          </w:p>
        </w:tc>
        <w:tc>
          <w:tcPr>
            <w:tcW w:w="2268" w:type="dxa"/>
          </w:tcPr>
          <w:p w14:paraId="069EA0CD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00B51AD1" w14:textId="0E8B849C" w:rsidTr="0079023D">
        <w:trPr>
          <w:trHeight w:val="881"/>
        </w:trPr>
        <w:tc>
          <w:tcPr>
            <w:tcW w:w="1389" w:type="dxa"/>
            <w:vMerge/>
          </w:tcPr>
          <w:p w14:paraId="6D7F05D8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3D101D17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2E38CB4E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53DC41E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1.2.3.5. Заклад освіти у випадку виявлення фактів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2835" w:type="dxa"/>
          </w:tcPr>
          <w:p w14:paraId="43D9419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1.2.3.5. Вивчення документації., опитування</w:t>
            </w:r>
          </w:p>
        </w:tc>
        <w:tc>
          <w:tcPr>
            <w:tcW w:w="2268" w:type="dxa"/>
          </w:tcPr>
          <w:p w14:paraId="196B07A0" w14:textId="168685BD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Випадків  фактів </w:t>
            </w:r>
            <w:proofErr w:type="spellStart"/>
            <w:r>
              <w:rPr>
                <w:rFonts w:eastAsia="Times New Roman" w:cs="Times New Roman"/>
                <w:szCs w:val="28"/>
              </w:rPr>
              <w:t>булінгу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не виявлено</w:t>
            </w:r>
          </w:p>
        </w:tc>
      </w:tr>
      <w:tr w:rsidR="00057575" w:rsidRPr="006A0985" w14:paraId="2A60A9DD" w14:textId="3A104C62" w:rsidTr="0079023D">
        <w:trPr>
          <w:trHeight w:val="709"/>
        </w:trPr>
        <w:tc>
          <w:tcPr>
            <w:tcW w:w="1389" w:type="dxa"/>
            <w:vMerge/>
          </w:tcPr>
          <w:p w14:paraId="3ED26DD0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9CB8CA5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3260" w:type="dxa"/>
            <w:vMerge w:val="restart"/>
          </w:tcPr>
          <w:p w14:paraId="00DF7135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828" w:type="dxa"/>
          </w:tcPr>
          <w:p w14:paraId="1706BAE0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1.3.1.1. У закладі освіти  забезпечується архітектурна доступність території та будівлі </w:t>
            </w:r>
          </w:p>
        </w:tc>
        <w:tc>
          <w:tcPr>
            <w:tcW w:w="2835" w:type="dxa"/>
          </w:tcPr>
          <w:p w14:paraId="783BD4D3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1.3.1.1. Спостереження</w:t>
            </w:r>
          </w:p>
        </w:tc>
        <w:tc>
          <w:tcPr>
            <w:tcW w:w="2268" w:type="dxa"/>
          </w:tcPr>
          <w:p w14:paraId="1E4F1B7A" w14:textId="41C56C6A" w:rsidR="00057575" w:rsidRPr="006A0985" w:rsidRDefault="002F1862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577BEABB" w14:textId="5BDDE2EC" w:rsidTr="0079023D">
        <w:trPr>
          <w:trHeight w:val="1259"/>
        </w:trPr>
        <w:tc>
          <w:tcPr>
            <w:tcW w:w="1389" w:type="dxa"/>
            <w:vMerge/>
          </w:tcPr>
          <w:p w14:paraId="59614140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03111669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41956BA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1C5081CD" w14:textId="77777777" w:rsidR="00057575" w:rsidRPr="006A0985" w:rsidRDefault="00057575" w:rsidP="007120D2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835" w:type="dxa"/>
          </w:tcPr>
          <w:p w14:paraId="5790578F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1.3.1.2. Спостереження, опитування</w:t>
            </w:r>
          </w:p>
        </w:tc>
        <w:tc>
          <w:tcPr>
            <w:tcW w:w="2268" w:type="dxa"/>
          </w:tcPr>
          <w:p w14:paraId="6A575C23" w14:textId="4DDD06A8" w:rsidR="00057575" w:rsidRPr="006A0985" w:rsidRDefault="002F1862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20B9DE59" w14:textId="347693D7" w:rsidTr="0079023D">
        <w:trPr>
          <w:trHeight w:val="80"/>
        </w:trPr>
        <w:tc>
          <w:tcPr>
            <w:tcW w:w="1389" w:type="dxa"/>
            <w:vMerge/>
          </w:tcPr>
          <w:p w14:paraId="47E8E359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C6697E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16DDAF0B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5190E8BA" w14:textId="2BF2BDD0" w:rsidR="00057575" w:rsidRPr="006A0985" w:rsidRDefault="00057575" w:rsidP="00A40302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1.3.1.3. У закладі освіти є та використовуються ресурсна кімната, дидактичні засоби для осіб з особливими освітніми потребами </w:t>
            </w:r>
            <w:r w:rsidRPr="006A0985">
              <w:rPr>
                <w:szCs w:val="28"/>
              </w:rPr>
              <w:t>(за наявності здобувачів освіти з особливими освітніми потребами)</w:t>
            </w:r>
          </w:p>
        </w:tc>
        <w:tc>
          <w:tcPr>
            <w:tcW w:w="2835" w:type="dxa"/>
          </w:tcPr>
          <w:p w14:paraId="3F3CF618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1.3.1.3. Спостереження, опитування</w:t>
            </w:r>
          </w:p>
        </w:tc>
        <w:tc>
          <w:tcPr>
            <w:tcW w:w="2268" w:type="dxa"/>
          </w:tcPr>
          <w:p w14:paraId="441272E0" w14:textId="1B478DD7" w:rsidR="00057575" w:rsidRPr="006A0985" w:rsidRDefault="002F1862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Відсутні здобувачі з особливими освітніми потребами</w:t>
            </w:r>
          </w:p>
        </w:tc>
      </w:tr>
      <w:tr w:rsidR="00057575" w:rsidRPr="006A0985" w14:paraId="1CA1B2A2" w14:textId="12CDD810" w:rsidTr="0079023D">
        <w:trPr>
          <w:trHeight w:val="80"/>
        </w:trPr>
        <w:tc>
          <w:tcPr>
            <w:tcW w:w="1389" w:type="dxa"/>
            <w:vMerge/>
          </w:tcPr>
          <w:p w14:paraId="1593B7D4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5EFFFC0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1D74ABB4" w14:textId="3D8330F2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1.3.2. У закладі освіти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3828" w:type="dxa"/>
          </w:tcPr>
          <w:p w14:paraId="1FEBE857" w14:textId="40EBB7D1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1.3.2.1. Заклад освіти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забезпечений асистентом вчителя, практичним психологом, вчителем-дефектологом, іншими фахівцями для реалізації інклюзивного навчання </w:t>
            </w:r>
          </w:p>
        </w:tc>
        <w:tc>
          <w:tcPr>
            <w:tcW w:w="2835" w:type="dxa"/>
          </w:tcPr>
          <w:p w14:paraId="383D242D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1.3.2.1. Вивчення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документації, опитування</w:t>
            </w:r>
          </w:p>
        </w:tc>
        <w:tc>
          <w:tcPr>
            <w:tcW w:w="2268" w:type="dxa"/>
          </w:tcPr>
          <w:p w14:paraId="7DE6ABBC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1FDD62A7" w14:textId="155747E8" w:rsidTr="0079023D">
        <w:trPr>
          <w:trHeight w:val="80"/>
        </w:trPr>
        <w:tc>
          <w:tcPr>
            <w:tcW w:w="1389" w:type="dxa"/>
            <w:vMerge/>
          </w:tcPr>
          <w:p w14:paraId="024EB3FE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05BC12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7B0E09FA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64A1A29F" w14:textId="387D001E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2835" w:type="dxa"/>
          </w:tcPr>
          <w:p w14:paraId="27E88FB2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1.3.2.2. Спостереження, опитування</w:t>
            </w:r>
          </w:p>
        </w:tc>
        <w:tc>
          <w:tcPr>
            <w:tcW w:w="2268" w:type="dxa"/>
          </w:tcPr>
          <w:p w14:paraId="506E4574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0378C6BD" w14:textId="316B597E" w:rsidTr="0079023D">
        <w:trPr>
          <w:trHeight w:val="80"/>
        </w:trPr>
        <w:tc>
          <w:tcPr>
            <w:tcW w:w="1389" w:type="dxa"/>
            <w:vMerge/>
          </w:tcPr>
          <w:p w14:paraId="0B1E62FC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7C8078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3FD4D54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6306D078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835" w:type="dxa"/>
          </w:tcPr>
          <w:p w14:paraId="177876F8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1.3.2.3. Спостереження </w:t>
            </w:r>
          </w:p>
        </w:tc>
        <w:tc>
          <w:tcPr>
            <w:tcW w:w="2268" w:type="dxa"/>
          </w:tcPr>
          <w:p w14:paraId="7E551541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08F1D085" w14:textId="211D60B1" w:rsidTr="0079023D">
        <w:trPr>
          <w:trHeight w:val="60"/>
        </w:trPr>
        <w:tc>
          <w:tcPr>
            <w:tcW w:w="1389" w:type="dxa"/>
            <w:vMerge/>
          </w:tcPr>
          <w:p w14:paraId="4B6CEE71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D043E38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16D3A3AB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503A88DF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835" w:type="dxa"/>
          </w:tcPr>
          <w:p w14:paraId="70A1C43A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1.3.2.4. Вивчення документації, опитування</w:t>
            </w:r>
          </w:p>
        </w:tc>
        <w:tc>
          <w:tcPr>
            <w:tcW w:w="2268" w:type="dxa"/>
          </w:tcPr>
          <w:p w14:paraId="7F13265C" w14:textId="77777777" w:rsidR="00057575" w:rsidRPr="006A0985" w:rsidRDefault="00057575" w:rsidP="00027908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5E71E72F" w14:textId="1CB3A33E" w:rsidTr="0079023D">
        <w:trPr>
          <w:trHeight w:val="60"/>
        </w:trPr>
        <w:tc>
          <w:tcPr>
            <w:tcW w:w="1389" w:type="dxa"/>
            <w:vMerge/>
          </w:tcPr>
          <w:p w14:paraId="3FD94413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0D156ADE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09B17196" w14:textId="038FBDF8" w:rsidR="00057575" w:rsidRPr="006A0985" w:rsidRDefault="00057575" w:rsidP="00A4030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1.3.3. Заклад освіти взаємодіє з батьками дітей з особливими освітніми потребами,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фахівцями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інклюзивно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-ресурсного центру, залучає їх до необхідної підтримки дітей під час здобуття освіти </w:t>
            </w:r>
            <w:r w:rsidRPr="006A0985">
              <w:rPr>
                <w:szCs w:val="28"/>
              </w:rPr>
              <w:t>(за наявності здобувачів освіти з особливими освітніми потребами)</w:t>
            </w:r>
          </w:p>
        </w:tc>
        <w:tc>
          <w:tcPr>
            <w:tcW w:w="3828" w:type="dxa"/>
          </w:tcPr>
          <w:p w14:paraId="775F3E09" w14:textId="06322E8B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1.3.3.1. У закладі освіти індивідуальні програми розвитку розроблено за участі батьків та створені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умови для залучення асистента дитини в освітній процес</w:t>
            </w:r>
          </w:p>
        </w:tc>
        <w:tc>
          <w:tcPr>
            <w:tcW w:w="2835" w:type="dxa"/>
          </w:tcPr>
          <w:p w14:paraId="1BDBE87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1.3.3.1. Вивчення документації, опитування </w:t>
            </w:r>
          </w:p>
        </w:tc>
        <w:tc>
          <w:tcPr>
            <w:tcW w:w="2268" w:type="dxa"/>
          </w:tcPr>
          <w:p w14:paraId="328A32E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44E08821" w14:textId="7ACF964A" w:rsidTr="0079023D">
        <w:trPr>
          <w:trHeight w:val="60"/>
        </w:trPr>
        <w:tc>
          <w:tcPr>
            <w:tcW w:w="1389" w:type="dxa"/>
            <w:vMerge/>
          </w:tcPr>
          <w:p w14:paraId="52BEDAA1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7ED6232F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7810B3F6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33D4E82B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1.3.3.2. Заклад освіти співпрацює з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інклюзивно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>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835" w:type="dxa"/>
          </w:tcPr>
          <w:p w14:paraId="09DB8095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1.3.3.2. Вивчення документації, опитування</w:t>
            </w:r>
          </w:p>
        </w:tc>
        <w:tc>
          <w:tcPr>
            <w:tcW w:w="2268" w:type="dxa"/>
          </w:tcPr>
          <w:p w14:paraId="08C594F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057575" w:rsidRPr="006A0985" w14:paraId="29067777" w14:textId="1EEF7F00" w:rsidTr="0079023D">
        <w:trPr>
          <w:trHeight w:val="60"/>
        </w:trPr>
        <w:tc>
          <w:tcPr>
            <w:tcW w:w="1389" w:type="dxa"/>
            <w:vMerge/>
          </w:tcPr>
          <w:p w14:paraId="74D33612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65CE59CE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38582B0C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компетентностями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3828" w:type="dxa"/>
          </w:tcPr>
          <w:p w14:paraId="297844D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2835" w:type="dxa"/>
          </w:tcPr>
          <w:p w14:paraId="05F527DA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1.3.4.1. Спостереження</w:t>
            </w:r>
          </w:p>
        </w:tc>
        <w:tc>
          <w:tcPr>
            <w:tcW w:w="2268" w:type="dxa"/>
          </w:tcPr>
          <w:p w14:paraId="64E7E53C" w14:textId="23192688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459474EA" w14:textId="2F521E84" w:rsidTr="0079023D">
        <w:trPr>
          <w:trHeight w:val="60"/>
        </w:trPr>
        <w:tc>
          <w:tcPr>
            <w:tcW w:w="1389" w:type="dxa"/>
            <w:vMerge/>
          </w:tcPr>
          <w:p w14:paraId="7821DC94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6181D7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26302AD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20E83933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1.3.4.2. Простір закладу освіти, обладнання, засоби навчання сприяють формуванню ключових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компетентностей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та наскрізних умінь здобувачів освіти</w:t>
            </w:r>
          </w:p>
        </w:tc>
        <w:tc>
          <w:tcPr>
            <w:tcW w:w="2835" w:type="dxa"/>
          </w:tcPr>
          <w:p w14:paraId="07E70AC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1.3.4.2. Спостереження, опитування </w:t>
            </w:r>
          </w:p>
        </w:tc>
        <w:tc>
          <w:tcPr>
            <w:tcW w:w="2268" w:type="dxa"/>
          </w:tcPr>
          <w:p w14:paraId="7C69811F" w14:textId="16E7F671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312FAA05" w14:textId="768B73ED" w:rsidTr="0079023D">
        <w:trPr>
          <w:trHeight w:val="60"/>
        </w:trPr>
        <w:tc>
          <w:tcPr>
            <w:tcW w:w="1389" w:type="dxa"/>
            <w:vMerge/>
          </w:tcPr>
          <w:p w14:paraId="6B5616F0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60BADE89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7BF81697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1.3.5. У закладі освіти створено  простір інформаційної взаємодії та соціально-культурної комунікації учасників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освітнього процесу (бібліотека, інформаційно-ресурсний центр тощо) </w:t>
            </w:r>
          </w:p>
        </w:tc>
        <w:tc>
          <w:tcPr>
            <w:tcW w:w="3828" w:type="dxa"/>
          </w:tcPr>
          <w:p w14:paraId="7787A37A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trike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1.3.5.1. Простір і ресурси бібліотеки/інформаційно-ресурсного центру використовуються для індивідуальної, групової,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835" w:type="dxa"/>
          </w:tcPr>
          <w:p w14:paraId="29976CA4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>1.3.5.1. Спостереження, опитування</w:t>
            </w:r>
          </w:p>
        </w:tc>
        <w:tc>
          <w:tcPr>
            <w:tcW w:w="2268" w:type="dxa"/>
          </w:tcPr>
          <w:p w14:paraId="5EEB3A11" w14:textId="5BE60805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ВП</w:t>
            </w:r>
          </w:p>
        </w:tc>
      </w:tr>
      <w:tr w:rsidR="00057575" w:rsidRPr="006A0985" w14:paraId="545E84EE" w14:textId="011F7878" w:rsidTr="0079023D">
        <w:trPr>
          <w:trHeight w:val="60"/>
        </w:trPr>
        <w:tc>
          <w:tcPr>
            <w:tcW w:w="1389" w:type="dxa"/>
            <w:vMerge/>
          </w:tcPr>
          <w:p w14:paraId="0C9A3E83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45CE004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4A0AA45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154E670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835" w:type="dxa"/>
          </w:tcPr>
          <w:p w14:paraId="7BD2785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1.3.5.2. Опитування</w:t>
            </w:r>
          </w:p>
        </w:tc>
        <w:tc>
          <w:tcPr>
            <w:tcW w:w="2268" w:type="dxa"/>
          </w:tcPr>
          <w:p w14:paraId="2F5D425A" w14:textId="22CE7FC9" w:rsidR="00057575" w:rsidRPr="006A0985" w:rsidRDefault="002F1862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ВП</w:t>
            </w:r>
          </w:p>
        </w:tc>
      </w:tr>
      <w:tr w:rsidR="004F6000" w:rsidRPr="006A0985" w14:paraId="6554C0AE" w14:textId="77777777" w:rsidTr="00415F88">
        <w:trPr>
          <w:trHeight w:val="60"/>
        </w:trPr>
        <w:tc>
          <w:tcPr>
            <w:tcW w:w="15706" w:type="dxa"/>
            <w:gridSpan w:val="6"/>
          </w:tcPr>
          <w:p w14:paraId="6564C133" w14:textId="0D7A1C36" w:rsidR="004F6000" w:rsidRPr="004F6000" w:rsidRDefault="004F6000" w:rsidP="004F600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F6000">
              <w:rPr>
                <w:rFonts w:eastAsia="Times New Roman" w:cs="Times New Roman"/>
                <w:b/>
                <w:szCs w:val="28"/>
              </w:rPr>
              <w:t>Система оцінювання здобувачів освіти</w:t>
            </w:r>
          </w:p>
        </w:tc>
      </w:tr>
      <w:tr w:rsidR="00057575" w:rsidRPr="006A0985" w14:paraId="0B7DE6E8" w14:textId="27C7375D" w:rsidTr="0079023D">
        <w:trPr>
          <w:trHeight w:val="120"/>
        </w:trPr>
        <w:tc>
          <w:tcPr>
            <w:tcW w:w="1389" w:type="dxa"/>
            <w:vMerge w:val="restart"/>
          </w:tcPr>
          <w:p w14:paraId="491E7FA5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 Система оцінювання здобувачів освіти </w:t>
            </w:r>
          </w:p>
          <w:p w14:paraId="3213A6F9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6F9639E" w14:textId="77777777" w:rsidR="00057575" w:rsidRPr="006A0985" w:rsidRDefault="00057575" w:rsidP="00027908">
            <w:pPr>
              <w:tabs>
                <w:tab w:val="left" w:pos="47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3260" w:type="dxa"/>
            <w:vMerge w:val="restart"/>
          </w:tcPr>
          <w:p w14:paraId="186F70FA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828" w:type="dxa"/>
          </w:tcPr>
          <w:p w14:paraId="064DF2BA" w14:textId="5B611C2D" w:rsidR="00057575" w:rsidRPr="006A0985" w:rsidRDefault="00057575" w:rsidP="00F846C7">
            <w:pPr>
              <w:tabs>
                <w:tab w:val="left" w:pos="33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2.1.1.1. У закладі оприлюднено критерії, правила та процедури оцінювання навчальних досягнень</w:t>
            </w:r>
          </w:p>
        </w:tc>
        <w:tc>
          <w:tcPr>
            <w:tcW w:w="2835" w:type="dxa"/>
          </w:tcPr>
          <w:p w14:paraId="77657D1E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2.1.1.1. Вивчення документації, спостереження, опитування</w:t>
            </w:r>
          </w:p>
        </w:tc>
        <w:tc>
          <w:tcPr>
            <w:tcW w:w="2268" w:type="dxa"/>
          </w:tcPr>
          <w:p w14:paraId="20A3A066" w14:textId="6708FEEF" w:rsidR="00057575" w:rsidRPr="006A0985" w:rsidRDefault="002F1862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02E8B3A1" w14:textId="404D2E54" w:rsidTr="0079023D">
        <w:trPr>
          <w:trHeight w:val="120"/>
        </w:trPr>
        <w:tc>
          <w:tcPr>
            <w:tcW w:w="1389" w:type="dxa"/>
            <w:vMerge/>
          </w:tcPr>
          <w:p w14:paraId="78100142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90D3CE9" w14:textId="77777777" w:rsidR="00057575" w:rsidRPr="006A0985" w:rsidRDefault="00057575" w:rsidP="00027908">
            <w:pPr>
              <w:tabs>
                <w:tab w:val="left" w:pos="472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2BE67AE8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4405DBF7" w14:textId="77777777" w:rsidR="00057575" w:rsidRPr="006A0985" w:rsidRDefault="00057575" w:rsidP="00027908">
            <w:pPr>
              <w:tabs>
                <w:tab w:val="left" w:pos="33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2835" w:type="dxa"/>
          </w:tcPr>
          <w:p w14:paraId="2FD469B9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2.1.1.2. Опитування</w:t>
            </w:r>
          </w:p>
        </w:tc>
        <w:tc>
          <w:tcPr>
            <w:tcW w:w="2268" w:type="dxa"/>
          </w:tcPr>
          <w:p w14:paraId="6BF7105C" w14:textId="30CBC0CE" w:rsidR="00057575" w:rsidRPr="006A0985" w:rsidRDefault="002F1862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92%, </w:t>
            </w:r>
            <w:r w:rsidR="007024B3">
              <w:rPr>
                <w:rFonts w:eastAsia="Times New Roman" w:cs="Times New Roman"/>
                <w:szCs w:val="28"/>
              </w:rPr>
              <w:t>В</w:t>
            </w:r>
          </w:p>
        </w:tc>
      </w:tr>
      <w:tr w:rsidR="00057575" w:rsidRPr="006A0985" w14:paraId="4F0EA68E" w14:textId="003B98A8" w:rsidTr="0079023D">
        <w:trPr>
          <w:trHeight w:val="1075"/>
        </w:trPr>
        <w:tc>
          <w:tcPr>
            <w:tcW w:w="1389" w:type="dxa"/>
            <w:vMerge/>
          </w:tcPr>
          <w:p w14:paraId="343FDDAA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12782C1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</w:tcPr>
          <w:p w14:paraId="33CFCEE0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2.1.2. Система оцінювання в закладі освіти сприяє реалізації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компетентнісного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підходу до навчання</w:t>
            </w:r>
          </w:p>
        </w:tc>
        <w:tc>
          <w:tcPr>
            <w:tcW w:w="3828" w:type="dxa"/>
          </w:tcPr>
          <w:p w14:paraId="46403A05" w14:textId="77777777" w:rsidR="00057575" w:rsidRPr="006A0985" w:rsidRDefault="00057575" w:rsidP="0002790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компетентнісного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підходу</w:t>
            </w:r>
          </w:p>
        </w:tc>
        <w:tc>
          <w:tcPr>
            <w:tcW w:w="2835" w:type="dxa"/>
          </w:tcPr>
          <w:p w14:paraId="28FEB912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2.1.2.1. Спостереження</w:t>
            </w:r>
          </w:p>
        </w:tc>
        <w:tc>
          <w:tcPr>
            <w:tcW w:w="2268" w:type="dxa"/>
          </w:tcPr>
          <w:p w14:paraId="095C02A2" w14:textId="13B06293" w:rsidR="00057575" w:rsidRPr="006A0985" w:rsidRDefault="007024B3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6BD24B85" w14:textId="29DDAAAA" w:rsidTr="0079023D">
        <w:trPr>
          <w:trHeight w:val="841"/>
        </w:trPr>
        <w:tc>
          <w:tcPr>
            <w:tcW w:w="1389" w:type="dxa"/>
            <w:vMerge/>
          </w:tcPr>
          <w:p w14:paraId="00186637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315EA2D" w14:textId="77777777" w:rsidR="00057575" w:rsidRPr="006A0985" w:rsidRDefault="00057575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</w:tcPr>
          <w:p w14:paraId="3AC5A1E8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828" w:type="dxa"/>
          </w:tcPr>
          <w:p w14:paraId="4AE1156D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2.1.3.1. Частка здобувачів освіти, які вважають оцінювання результатів їх навчання у закладі освіти справедливим і об’єктивним </w:t>
            </w:r>
          </w:p>
        </w:tc>
        <w:tc>
          <w:tcPr>
            <w:tcW w:w="2835" w:type="dxa"/>
          </w:tcPr>
          <w:p w14:paraId="37FFCFC3" w14:textId="77777777" w:rsidR="00057575" w:rsidRPr="006A0985" w:rsidRDefault="00057575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2.1.3.1. Опитування</w:t>
            </w:r>
          </w:p>
        </w:tc>
        <w:tc>
          <w:tcPr>
            <w:tcW w:w="2268" w:type="dxa"/>
          </w:tcPr>
          <w:p w14:paraId="37E90B40" w14:textId="70C25CAB" w:rsidR="00057575" w:rsidRPr="006A0985" w:rsidRDefault="007024B3" w:rsidP="00027908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6AFE127C" w14:textId="02615621" w:rsidTr="0079023D">
        <w:trPr>
          <w:trHeight w:val="80"/>
        </w:trPr>
        <w:tc>
          <w:tcPr>
            <w:tcW w:w="1389" w:type="dxa"/>
            <w:vMerge/>
          </w:tcPr>
          <w:p w14:paraId="7DA82BCB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7A4FBF7" w14:textId="77777777" w:rsidR="00057575" w:rsidRPr="006A0985" w:rsidRDefault="00057575" w:rsidP="00A26C0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3260" w:type="dxa"/>
            <w:vMerge w:val="restart"/>
          </w:tcPr>
          <w:p w14:paraId="4F62F7E3" w14:textId="7DB64592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3828" w:type="dxa"/>
          </w:tcPr>
          <w:p w14:paraId="22CCB268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2.2.1.1. У закладі освіти систематично проводяться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моніторинги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результатів навчання здобувачів освіти </w:t>
            </w:r>
          </w:p>
        </w:tc>
        <w:tc>
          <w:tcPr>
            <w:tcW w:w="2835" w:type="dxa"/>
          </w:tcPr>
          <w:p w14:paraId="21E50BB0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2.2.1.1. Вивчення документації, опитування</w:t>
            </w:r>
          </w:p>
        </w:tc>
        <w:tc>
          <w:tcPr>
            <w:tcW w:w="2268" w:type="dxa"/>
          </w:tcPr>
          <w:p w14:paraId="6B31F0E0" w14:textId="6B69FFF5" w:rsidR="00057575" w:rsidRPr="006A0985" w:rsidRDefault="007024B3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18608C20" w14:textId="75F2A6C1" w:rsidTr="0079023D">
        <w:trPr>
          <w:trHeight w:val="1932"/>
        </w:trPr>
        <w:tc>
          <w:tcPr>
            <w:tcW w:w="1389" w:type="dxa"/>
            <w:vMerge/>
          </w:tcPr>
          <w:p w14:paraId="30181E0D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845AE11" w14:textId="77777777" w:rsidR="00057575" w:rsidRPr="006A0985" w:rsidRDefault="00057575" w:rsidP="00A26C0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143397BF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1A513E80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2.2.1.2. За результатами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моніторингів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2835" w:type="dxa"/>
          </w:tcPr>
          <w:p w14:paraId="39D76C3F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2.2.1.2. Опитування</w:t>
            </w:r>
          </w:p>
        </w:tc>
        <w:tc>
          <w:tcPr>
            <w:tcW w:w="2268" w:type="dxa"/>
          </w:tcPr>
          <w:p w14:paraId="78F421BC" w14:textId="5C8D5350" w:rsidR="00057575" w:rsidRPr="006A0985" w:rsidRDefault="007024B3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4F2F5B88" w14:textId="48BF3197" w:rsidTr="0079023D">
        <w:trPr>
          <w:trHeight w:val="564"/>
        </w:trPr>
        <w:tc>
          <w:tcPr>
            <w:tcW w:w="1389" w:type="dxa"/>
            <w:vMerge/>
          </w:tcPr>
          <w:p w14:paraId="4AEC55EE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67A96F0A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</w:tcPr>
          <w:p w14:paraId="6A15BBD4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3828" w:type="dxa"/>
          </w:tcPr>
          <w:p w14:paraId="5ED3B51E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835" w:type="dxa"/>
          </w:tcPr>
          <w:p w14:paraId="7AD81876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2.2.2.1. Спостереження, опитування</w:t>
            </w:r>
          </w:p>
        </w:tc>
        <w:tc>
          <w:tcPr>
            <w:tcW w:w="2268" w:type="dxa"/>
          </w:tcPr>
          <w:p w14:paraId="69DE5747" w14:textId="34C200E6" w:rsidR="00057575" w:rsidRPr="006A0985" w:rsidRDefault="007024B3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7BBDCE29" w14:textId="11C72E70" w:rsidTr="0079023D">
        <w:trPr>
          <w:trHeight w:val="706"/>
        </w:trPr>
        <w:tc>
          <w:tcPr>
            <w:tcW w:w="1389" w:type="dxa"/>
            <w:vMerge/>
          </w:tcPr>
          <w:p w14:paraId="66D74333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B39F0B6" w14:textId="77777777" w:rsidR="00057575" w:rsidRPr="006A0985" w:rsidRDefault="00057575" w:rsidP="00A26C0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03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2.3. Спрямованість системи оцінювання на формування у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здобувачів освіти відповідальності за результати свого навчання, здатності до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28D4799E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2.3.1. Заклад освіти сприяє формуванню у здобувачів освіти відповідального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ставлення до результатів навчання</w:t>
            </w:r>
          </w:p>
        </w:tc>
        <w:tc>
          <w:tcPr>
            <w:tcW w:w="3828" w:type="dxa"/>
          </w:tcPr>
          <w:p w14:paraId="7A4A73D8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2.3.1.1. Педагогічні працівників надають здобувачам освіти необхідну допомогу в навчальній </w:t>
            </w:r>
            <w:r w:rsidRPr="006A0985">
              <w:rPr>
                <w:rFonts w:eastAsia="Times New Roman" w:cs="Times New Roman"/>
                <w:szCs w:val="28"/>
              </w:rPr>
              <w:lastRenderedPageBreak/>
              <w:t>діяльності</w:t>
            </w:r>
          </w:p>
        </w:tc>
        <w:tc>
          <w:tcPr>
            <w:tcW w:w="2835" w:type="dxa"/>
          </w:tcPr>
          <w:p w14:paraId="154B1052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lastRenderedPageBreak/>
              <w:t xml:space="preserve">2.3.1.1. Опитування </w:t>
            </w:r>
          </w:p>
        </w:tc>
        <w:tc>
          <w:tcPr>
            <w:tcW w:w="2268" w:type="dxa"/>
          </w:tcPr>
          <w:p w14:paraId="214D4AE4" w14:textId="3F2381D4" w:rsidR="00057575" w:rsidRPr="006A0985" w:rsidRDefault="00C04272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</w:p>
        </w:tc>
      </w:tr>
      <w:tr w:rsidR="00057575" w:rsidRPr="006A0985" w14:paraId="1EB2047B" w14:textId="2D3EDC41" w:rsidTr="0079023D">
        <w:trPr>
          <w:trHeight w:val="546"/>
        </w:trPr>
        <w:tc>
          <w:tcPr>
            <w:tcW w:w="1389" w:type="dxa"/>
            <w:vMerge/>
          </w:tcPr>
          <w:p w14:paraId="3B9AF9D3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436EE21A" w14:textId="77777777" w:rsidR="00057575" w:rsidRPr="006A0985" w:rsidRDefault="00057575" w:rsidP="00A26C0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vMerge/>
          </w:tcPr>
          <w:p w14:paraId="0FE4E01B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</w:tcPr>
          <w:p w14:paraId="5A762B6C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2.3.1.2. Частка здобувачів освіти, які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відповідально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ставляться до процесу навчання, оволодіння освітньою програмою</w:t>
            </w:r>
          </w:p>
        </w:tc>
        <w:tc>
          <w:tcPr>
            <w:tcW w:w="2835" w:type="dxa"/>
          </w:tcPr>
          <w:p w14:paraId="026CB03F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2.3.1.1. Опитування </w:t>
            </w:r>
          </w:p>
        </w:tc>
        <w:tc>
          <w:tcPr>
            <w:tcW w:w="2268" w:type="dxa"/>
          </w:tcPr>
          <w:p w14:paraId="5F9471C5" w14:textId="69F167B2" w:rsidR="00057575" w:rsidRPr="006A0985" w:rsidRDefault="00CC042B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58%, ВП</w:t>
            </w:r>
          </w:p>
        </w:tc>
      </w:tr>
      <w:tr w:rsidR="00057575" w:rsidRPr="006A0985" w14:paraId="11CC7A9C" w14:textId="5CDD6955" w:rsidTr="0079023D">
        <w:trPr>
          <w:trHeight w:val="80"/>
        </w:trPr>
        <w:tc>
          <w:tcPr>
            <w:tcW w:w="1389" w:type="dxa"/>
            <w:vMerge/>
          </w:tcPr>
          <w:p w14:paraId="2E62A0E1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18C29914" w14:textId="77777777" w:rsidR="00057575" w:rsidRPr="006A0985" w:rsidRDefault="00057575" w:rsidP="00A26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</w:tcPr>
          <w:p w14:paraId="7C7756B9" w14:textId="77777777" w:rsidR="00057575" w:rsidRPr="006A0985" w:rsidRDefault="00057575" w:rsidP="00A26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2.3.2. Заклад освіти забезпечує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та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взаємооцінювання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здобувачів освіти</w:t>
            </w:r>
          </w:p>
        </w:tc>
        <w:tc>
          <w:tcPr>
            <w:tcW w:w="3828" w:type="dxa"/>
          </w:tcPr>
          <w:p w14:paraId="0946FBD5" w14:textId="1C73FF4F" w:rsidR="00057575" w:rsidRPr="006A0985" w:rsidRDefault="00057575" w:rsidP="00F846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 xml:space="preserve">2.3.2.1. Педагогічні працівники в системі оцінювання навчальних досягнень використовують прийоми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самооцінювання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та </w:t>
            </w:r>
            <w:proofErr w:type="spellStart"/>
            <w:r w:rsidRPr="006A0985">
              <w:rPr>
                <w:rFonts w:eastAsia="Times New Roman" w:cs="Times New Roman"/>
                <w:szCs w:val="28"/>
              </w:rPr>
              <w:t>взаємооцінювання</w:t>
            </w:r>
            <w:proofErr w:type="spellEnd"/>
            <w:r w:rsidRPr="006A0985">
              <w:rPr>
                <w:rFonts w:eastAsia="Times New Roman" w:cs="Times New Roman"/>
                <w:szCs w:val="28"/>
              </w:rPr>
              <w:t xml:space="preserve"> здобувачів освіти </w:t>
            </w:r>
          </w:p>
        </w:tc>
        <w:tc>
          <w:tcPr>
            <w:tcW w:w="2835" w:type="dxa"/>
          </w:tcPr>
          <w:p w14:paraId="0337E157" w14:textId="77777777" w:rsidR="00057575" w:rsidRPr="006A0985" w:rsidRDefault="00057575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A0985">
              <w:rPr>
                <w:rFonts w:eastAsia="Times New Roman" w:cs="Times New Roman"/>
                <w:szCs w:val="28"/>
              </w:rPr>
              <w:t>2.3.2.1. Спостереження, опитування</w:t>
            </w:r>
          </w:p>
        </w:tc>
        <w:tc>
          <w:tcPr>
            <w:tcW w:w="2268" w:type="dxa"/>
          </w:tcPr>
          <w:p w14:paraId="351EC8C2" w14:textId="6D23F433" w:rsidR="00057575" w:rsidRPr="006A0985" w:rsidRDefault="00CC042B" w:rsidP="00A26C0D">
            <w:pPr>
              <w:tabs>
                <w:tab w:val="left" w:pos="52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ВП</w:t>
            </w:r>
          </w:p>
        </w:tc>
      </w:tr>
    </w:tbl>
    <w:p w14:paraId="2AD7CAEC" w14:textId="77777777" w:rsidR="00027908" w:rsidRPr="006A0985" w:rsidRDefault="00027908" w:rsidP="0002790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D970B9E" w14:textId="77777777" w:rsidR="002B10CE" w:rsidRPr="006A0985" w:rsidRDefault="002B10CE" w:rsidP="0002790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2B10CE" w:rsidRPr="006A0985" w:rsidSect="00027908">
      <w:headerReference w:type="default" r:id="rId9"/>
      <w:pgSz w:w="16838" w:h="11906" w:orient="landscape"/>
      <w:pgMar w:top="851" w:right="850" w:bottom="1417" w:left="85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B402" w14:textId="77777777" w:rsidR="00E106C5" w:rsidRDefault="00E106C5" w:rsidP="004164B2">
      <w:pPr>
        <w:spacing w:after="0" w:line="240" w:lineRule="auto"/>
      </w:pPr>
      <w:r>
        <w:separator/>
      </w:r>
    </w:p>
  </w:endnote>
  <w:endnote w:type="continuationSeparator" w:id="0">
    <w:p w14:paraId="773DE637" w14:textId="77777777" w:rsidR="00E106C5" w:rsidRDefault="00E106C5" w:rsidP="0041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E4973" w14:textId="77777777" w:rsidR="00E106C5" w:rsidRDefault="00E106C5" w:rsidP="004164B2">
      <w:pPr>
        <w:spacing w:after="0" w:line="240" w:lineRule="auto"/>
      </w:pPr>
      <w:r>
        <w:separator/>
      </w:r>
    </w:p>
  </w:footnote>
  <w:footnote w:type="continuationSeparator" w:id="0">
    <w:p w14:paraId="5C76C622" w14:textId="77777777" w:rsidR="00E106C5" w:rsidRDefault="00E106C5" w:rsidP="0041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35634"/>
      <w:docPartObj>
        <w:docPartGallery w:val="Page Numbers (Top of Page)"/>
        <w:docPartUnique/>
      </w:docPartObj>
    </w:sdtPr>
    <w:sdtEndPr/>
    <w:sdtContent>
      <w:p w14:paraId="01F28B2F" w14:textId="106BD380" w:rsidR="00297157" w:rsidRDefault="00297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0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EA9"/>
    <w:multiLevelType w:val="hybridMultilevel"/>
    <w:tmpl w:val="A80081C8"/>
    <w:lvl w:ilvl="0" w:tplc="A7D29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E6487"/>
    <w:multiLevelType w:val="multilevel"/>
    <w:tmpl w:val="5DE6BC4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276D2D7B"/>
    <w:multiLevelType w:val="hybridMultilevel"/>
    <w:tmpl w:val="A3C4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64C59"/>
    <w:multiLevelType w:val="hybridMultilevel"/>
    <w:tmpl w:val="090C92B0"/>
    <w:lvl w:ilvl="0" w:tplc="17D47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8A"/>
    <w:rsid w:val="00027908"/>
    <w:rsid w:val="000300F5"/>
    <w:rsid w:val="000326E7"/>
    <w:rsid w:val="0003406A"/>
    <w:rsid w:val="000470A0"/>
    <w:rsid w:val="00057575"/>
    <w:rsid w:val="000B1F4D"/>
    <w:rsid w:val="000F1D4F"/>
    <w:rsid w:val="000F3C67"/>
    <w:rsid w:val="001058DC"/>
    <w:rsid w:val="001178CD"/>
    <w:rsid w:val="0014662E"/>
    <w:rsid w:val="0016515D"/>
    <w:rsid w:val="001708B0"/>
    <w:rsid w:val="00173E77"/>
    <w:rsid w:val="00182854"/>
    <w:rsid w:val="001879C7"/>
    <w:rsid w:val="00194459"/>
    <w:rsid w:val="001B6BC9"/>
    <w:rsid w:val="001B7CD4"/>
    <w:rsid w:val="001C4144"/>
    <w:rsid w:val="001C49DD"/>
    <w:rsid w:val="001C7EC3"/>
    <w:rsid w:val="001F5E24"/>
    <w:rsid w:val="00211C32"/>
    <w:rsid w:val="00220E58"/>
    <w:rsid w:val="00222335"/>
    <w:rsid w:val="00231FE2"/>
    <w:rsid w:val="00283C2D"/>
    <w:rsid w:val="00297157"/>
    <w:rsid w:val="002B0732"/>
    <w:rsid w:val="002B10CE"/>
    <w:rsid w:val="002B62BB"/>
    <w:rsid w:val="002C6529"/>
    <w:rsid w:val="002D15FB"/>
    <w:rsid w:val="002D1650"/>
    <w:rsid w:val="002E516B"/>
    <w:rsid w:val="002F14AB"/>
    <w:rsid w:val="002F1862"/>
    <w:rsid w:val="002F528C"/>
    <w:rsid w:val="00305F23"/>
    <w:rsid w:val="00322F33"/>
    <w:rsid w:val="00323E38"/>
    <w:rsid w:val="00333EA6"/>
    <w:rsid w:val="0037066E"/>
    <w:rsid w:val="003779C6"/>
    <w:rsid w:val="003833F5"/>
    <w:rsid w:val="00384668"/>
    <w:rsid w:val="003858C6"/>
    <w:rsid w:val="00391A72"/>
    <w:rsid w:val="00394B8E"/>
    <w:rsid w:val="003A2E8A"/>
    <w:rsid w:val="003B3154"/>
    <w:rsid w:val="003B62B2"/>
    <w:rsid w:val="003C0552"/>
    <w:rsid w:val="003C340B"/>
    <w:rsid w:val="003C3940"/>
    <w:rsid w:val="003E40B3"/>
    <w:rsid w:val="003E40C7"/>
    <w:rsid w:val="003E78D3"/>
    <w:rsid w:val="003E7CDE"/>
    <w:rsid w:val="00412EA9"/>
    <w:rsid w:val="004164B2"/>
    <w:rsid w:val="00416635"/>
    <w:rsid w:val="00425287"/>
    <w:rsid w:val="00431D19"/>
    <w:rsid w:val="004351E9"/>
    <w:rsid w:val="0043714C"/>
    <w:rsid w:val="00446AD2"/>
    <w:rsid w:val="00455E9A"/>
    <w:rsid w:val="004604D7"/>
    <w:rsid w:val="00464578"/>
    <w:rsid w:val="004646D7"/>
    <w:rsid w:val="004676FB"/>
    <w:rsid w:val="00472C0C"/>
    <w:rsid w:val="004770BF"/>
    <w:rsid w:val="004853B9"/>
    <w:rsid w:val="004A7449"/>
    <w:rsid w:val="004B7602"/>
    <w:rsid w:val="004C03B1"/>
    <w:rsid w:val="004C2180"/>
    <w:rsid w:val="004D1A82"/>
    <w:rsid w:val="004D3148"/>
    <w:rsid w:val="004E2978"/>
    <w:rsid w:val="004E6F96"/>
    <w:rsid w:val="004F6000"/>
    <w:rsid w:val="004F7A80"/>
    <w:rsid w:val="00501A90"/>
    <w:rsid w:val="00521A20"/>
    <w:rsid w:val="005432BA"/>
    <w:rsid w:val="00556329"/>
    <w:rsid w:val="005654F7"/>
    <w:rsid w:val="00573F0E"/>
    <w:rsid w:val="005869D2"/>
    <w:rsid w:val="005A28F0"/>
    <w:rsid w:val="005A59B8"/>
    <w:rsid w:val="005B221B"/>
    <w:rsid w:val="005B4A60"/>
    <w:rsid w:val="005B698D"/>
    <w:rsid w:val="005B6A30"/>
    <w:rsid w:val="005B6FCE"/>
    <w:rsid w:val="005C2E20"/>
    <w:rsid w:val="005C3D70"/>
    <w:rsid w:val="005D03EE"/>
    <w:rsid w:val="005E2693"/>
    <w:rsid w:val="0062735D"/>
    <w:rsid w:val="00661692"/>
    <w:rsid w:val="00664157"/>
    <w:rsid w:val="006A0985"/>
    <w:rsid w:val="006A4887"/>
    <w:rsid w:val="006B5A92"/>
    <w:rsid w:val="006D19F3"/>
    <w:rsid w:val="006E4012"/>
    <w:rsid w:val="006F38E9"/>
    <w:rsid w:val="007021F4"/>
    <w:rsid w:val="007024B3"/>
    <w:rsid w:val="007120D2"/>
    <w:rsid w:val="00714631"/>
    <w:rsid w:val="0074252C"/>
    <w:rsid w:val="0074794E"/>
    <w:rsid w:val="0076655A"/>
    <w:rsid w:val="0079023D"/>
    <w:rsid w:val="0079346E"/>
    <w:rsid w:val="0079627E"/>
    <w:rsid w:val="007B1A6C"/>
    <w:rsid w:val="007F3B1A"/>
    <w:rsid w:val="0080075D"/>
    <w:rsid w:val="00811D3C"/>
    <w:rsid w:val="008124D1"/>
    <w:rsid w:val="00824E59"/>
    <w:rsid w:val="00831171"/>
    <w:rsid w:val="008311FC"/>
    <w:rsid w:val="008323E6"/>
    <w:rsid w:val="00851313"/>
    <w:rsid w:val="008541F6"/>
    <w:rsid w:val="00860C64"/>
    <w:rsid w:val="008677BF"/>
    <w:rsid w:val="00885F93"/>
    <w:rsid w:val="00896746"/>
    <w:rsid w:val="009025ED"/>
    <w:rsid w:val="0090433B"/>
    <w:rsid w:val="0091283C"/>
    <w:rsid w:val="00913702"/>
    <w:rsid w:val="009155DE"/>
    <w:rsid w:val="00920FBA"/>
    <w:rsid w:val="00925E0D"/>
    <w:rsid w:val="00931F7F"/>
    <w:rsid w:val="009400AB"/>
    <w:rsid w:val="009766C6"/>
    <w:rsid w:val="009923D4"/>
    <w:rsid w:val="009A186C"/>
    <w:rsid w:val="009A35F8"/>
    <w:rsid w:val="009A72ED"/>
    <w:rsid w:val="009B147F"/>
    <w:rsid w:val="009B6B5A"/>
    <w:rsid w:val="009B78B3"/>
    <w:rsid w:val="009C05A2"/>
    <w:rsid w:val="009C722A"/>
    <w:rsid w:val="009D2083"/>
    <w:rsid w:val="009E5295"/>
    <w:rsid w:val="00A00EFC"/>
    <w:rsid w:val="00A21B94"/>
    <w:rsid w:val="00A26C0D"/>
    <w:rsid w:val="00A40302"/>
    <w:rsid w:val="00A40594"/>
    <w:rsid w:val="00A44130"/>
    <w:rsid w:val="00A74D50"/>
    <w:rsid w:val="00A835C4"/>
    <w:rsid w:val="00AA1486"/>
    <w:rsid w:val="00AA2594"/>
    <w:rsid w:val="00AC53FF"/>
    <w:rsid w:val="00AE166C"/>
    <w:rsid w:val="00AF11C5"/>
    <w:rsid w:val="00AF1653"/>
    <w:rsid w:val="00B03D84"/>
    <w:rsid w:val="00B11164"/>
    <w:rsid w:val="00B11E1C"/>
    <w:rsid w:val="00B16D9C"/>
    <w:rsid w:val="00B17F78"/>
    <w:rsid w:val="00B25D5E"/>
    <w:rsid w:val="00B356E4"/>
    <w:rsid w:val="00B507F3"/>
    <w:rsid w:val="00B62AA0"/>
    <w:rsid w:val="00B63446"/>
    <w:rsid w:val="00B67CB2"/>
    <w:rsid w:val="00B7052F"/>
    <w:rsid w:val="00B83E1E"/>
    <w:rsid w:val="00B84215"/>
    <w:rsid w:val="00BA3DC1"/>
    <w:rsid w:val="00BB4053"/>
    <w:rsid w:val="00BE1334"/>
    <w:rsid w:val="00BF4BD0"/>
    <w:rsid w:val="00BF6B78"/>
    <w:rsid w:val="00C0422F"/>
    <w:rsid w:val="00C04272"/>
    <w:rsid w:val="00C0766B"/>
    <w:rsid w:val="00C13C03"/>
    <w:rsid w:val="00C262C4"/>
    <w:rsid w:val="00C42D00"/>
    <w:rsid w:val="00C5440E"/>
    <w:rsid w:val="00C617E2"/>
    <w:rsid w:val="00C73513"/>
    <w:rsid w:val="00CA1CB7"/>
    <w:rsid w:val="00CA33BE"/>
    <w:rsid w:val="00CB1714"/>
    <w:rsid w:val="00CC042B"/>
    <w:rsid w:val="00CC0BEF"/>
    <w:rsid w:val="00CC788F"/>
    <w:rsid w:val="00CD167A"/>
    <w:rsid w:val="00CD4C44"/>
    <w:rsid w:val="00CE2F07"/>
    <w:rsid w:val="00CE5F88"/>
    <w:rsid w:val="00CE6B25"/>
    <w:rsid w:val="00D26118"/>
    <w:rsid w:val="00D272DD"/>
    <w:rsid w:val="00D32A32"/>
    <w:rsid w:val="00D439A9"/>
    <w:rsid w:val="00D44812"/>
    <w:rsid w:val="00DA3EDB"/>
    <w:rsid w:val="00DB7098"/>
    <w:rsid w:val="00DF29C9"/>
    <w:rsid w:val="00DF71F9"/>
    <w:rsid w:val="00E106C5"/>
    <w:rsid w:val="00E2296B"/>
    <w:rsid w:val="00E22B64"/>
    <w:rsid w:val="00E27E93"/>
    <w:rsid w:val="00E550C6"/>
    <w:rsid w:val="00E62B32"/>
    <w:rsid w:val="00E6622B"/>
    <w:rsid w:val="00E84A15"/>
    <w:rsid w:val="00E90CD2"/>
    <w:rsid w:val="00E95982"/>
    <w:rsid w:val="00EB4F56"/>
    <w:rsid w:val="00EB7EFA"/>
    <w:rsid w:val="00EC64CA"/>
    <w:rsid w:val="00ED1DD6"/>
    <w:rsid w:val="00EE475B"/>
    <w:rsid w:val="00EF28F6"/>
    <w:rsid w:val="00F27986"/>
    <w:rsid w:val="00F325A8"/>
    <w:rsid w:val="00F36E1D"/>
    <w:rsid w:val="00F53681"/>
    <w:rsid w:val="00F6710A"/>
    <w:rsid w:val="00F741CD"/>
    <w:rsid w:val="00F846C7"/>
    <w:rsid w:val="00FC6DCA"/>
    <w:rsid w:val="00FD25DE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5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D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4B2"/>
  </w:style>
  <w:style w:type="paragraph" w:styleId="a7">
    <w:name w:val="footer"/>
    <w:basedOn w:val="a"/>
    <w:link w:val="a8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4B2"/>
  </w:style>
  <w:style w:type="paragraph" w:styleId="a9">
    <w:name w:val="Balloon Text"/>
    <w:basedOn w:val="a"/>
    <w:link w:val="aa"/>
    <w:uiPriority w:val="99"/>
    <w:semiHidden/>
    <w:unhideWhenUsed/>
    <w:rsid w:val="003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9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B78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8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78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8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78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D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4B2"/>
  </w:style>
  <w:style w:type="paragraph" w:styleId="a7">
    <w:name w:val="footer"/>
    <w:basedOn w:val="a"/>
    <w:link w:val="a8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4B2"/>
  </w:style>
  <w:style w:type="paragraph" w:styleId="a9">
    <w:name w:val="Balloon Text"/>
    <w:basedOn w:val="a"/>
    <w:link w:val="aa"/>
    <w:uiPriority w:val="99"/>
    <w:semiHidden/>
    <w:unhideWhenUsed/>
    <w:rsid w:val="003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9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B78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8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78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8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7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C7F4-4563-4837-A7F7-2F60562C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</cp:revision>
  <cp:lastPrinted>2019-08-21T10:16:00Z</cp:lastPrinted>
  <dcterms:created xsi:type="dcterms:W3CDTF">2023-06-27T06:51:00Z</dcterms:created>
  <dcterms:modified xsi:type="dcterms:W3CDTF">2023-06-27T07:35:00Z</dcterms:modified>
</cp:coreProperties>
</file>