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BF" w:rsidRPr="00FE2CB0" w:rsidRDefault="00F05BBF" w:rsidP="00F05BBF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в школі інклюзивного освітнього середовища передбачає: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організацію </w:t>
      </w:r>
      <w:proofErr w:type="spellStart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безбар’єрного</w:t>
      </w:r>
      <w:proofErr w:type="spellEnd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простору (фізичну можливість та зручність потрапляння до закладу освіти, фізичну безпеку при пересуванні в ньому; можливість вільного отримання інформації про заклад освіти і освітні послуги, що надаються);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облаштування ресурсної кімнати (організація зони навчання та побутово-практичної зони);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забезпечення </w:t>
      </w:r>
      <w:proofErr w:type="spellStart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медіатеки</w:t>
      </w:r>
      <w:proofErr w:type="spellEnd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мультимедійними засобами для максимального наближення дітей до необхідних джерел інформації;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застосування допоміжних технологій (пристрої для прослуховування, розширеної та альтернативної комунікації, принтери і дисплеї системи </w:t>
      </w:r>
      <w:proofErr w:type="spellStart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Брайля</w:t>
      </w:r>
      <w:proofErr w:type="spellEnd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, інтерактивне обладнання);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комплексної системи заходів із супроводу учня з особливими освітніми потребами (</w:t>
      </w:r>
      <w:proofErr w:type="spellStart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корекційно-розвивальні</w:t>
      </w:r>
      <w:proofErr w:type="spellEnd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заняття з практичним психологом, вчителем-логопедом, вчителем-дефектологом, </w:t>
      </w:r>
      <w:proofErr w:type="spellStart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вчителем-реабілітологом</w:t>
      </w:r>
      <w:proofErr w:type="spellEnd"/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);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розробка індивідуальної програми розвитку);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F05BBF" w:rsidRPr="00FE2CB0" w:rsidRDefault="00F05BBF" w:rsidP="00F05BBF">
      <w:pPr>
        <w:numPr>
          <w:ilvl w:val="0"/>
          <w:numId w:val="1"/>
        </w:numPr>
        <w:spacing w:after="65" w:line="249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E2CB0">
        <w:rPr>
          <w:rFonts w:ascii="Times New Roman" w:eastAsia="Times New Roman" w:hAnsi="Times New Roman" w:cs="Times New Roman"/>
          <w:sz w:val="24"/>
          <w:szCs w:val="24"/>
          <w:lang w:eastAsia="uk-UA"/>
        </w:rPr>
        <w:t>здійснення психолого-педагогічного супроводу формування у дітей з особливими освітніми потребами почуття поваги і власної гідності, усвідомлення своєї повноцінності та значущості у суспільстві.</w:t>
      </w:r>
    </w:p>
    <w:p w:rsidR="00A640C7" w:rsidRDefault="00A640C7"/>
    <w:sectPr w:rsidR="00A640C7" w:rsidSect="00A640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122F"/>
    <w:multiLevelType w:val="multilevel"/>
    <w:tmpl w:val="863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05BBF"/>
    <w:rsid w:val="00A640C7"/>
    <w:rsid w:val="00F0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</Characters>
  <Application>Microsoft Office Word</Application>
  <DocSecurity>0</DocSecurity>
  <Lines>4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2021-05-21T08:47:00Z</dcterms:created>
  <dcterms:modified xsi:type="dcterms:W3CDTF">2021-05-21T08:48:00Z</dcterms:modified>
</cp:coreProperties>
</file>