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1" w:rsidRPr="00303C13" w:rsidRDefault="00276771" w:rsidP="00276771">
      <w:pPr>
        <w:spacing w:after="200" w:line="276" w:lineRule="auto"/>
        <w:rPr>
          <w:color w:val="000000"/>
          <w:sz w:val="28"/>
          <w:szCs w:val="28"/>
          <w:lang w:val="uk-UA"/>
        </w:rPr>
      </w:pPr>
    </w:p>
    <w:p w:rsidR="00EB5FEE" w:rsidRPr="007A199D" w:rsidRDefault="00EB5FEE" w:rsidP="00EB5F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1" t="4617" r="7126" b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EE" w:rsidRPr="007A199D" w:rsidRDefault="00EB5FEE" w:rsidP="00EB5FEE">
      <w:pPr>
        <w:spacing w:line="360" w:lineRule="auto"/>
        <w:jc w:val="center"/>
        <w:rPr>
          <w:sz w:val="28"/>
          <w:szCs w:val="28"/>
        </w:rPr>
      </w:pPr>
      <w:r w:rsidRPr="007A199D">
        <w:rPr>
          <w:sz w:val="28"/>
          <w:szCs w:val="28"/>
        </w:rPr>
        <w:t>К</w:t>
      </w:r>
      <w:r>
        <w:rPr>
          <w:sz w:val="28"/>
          <w:szCs w:val="28"/>
        </w:rPr>
        <w:t>АЛИНІВСЬКА МІСЬКА РАДА</w:t>
      </w:r>
    </w:p>
    <w:p w:rsidR="00EB5FEE" w:rsidRPr="007E0803" w:rsidRDefault="00EB5FEE" w:rsidP="00EB5FEE">
      <w:pPr>
        <w:jc w:val="center"/>
        <w:rPr>
          <w:b/>
          <w:sz w:val="28"/>
          <w:szCs w:val="28"/>
        </w:rPr>
      </w:pPr>
      <w:r w:rsidRPr="000C71AF">
        <w:rPr>
          <w:b/>
          <w:sz w:val="28"/>
          <w:szCs w:val="28"/>
        </w:rPr>
        <w:t>ГІМНАЗІЯ С.</w:t>
      </w:r>
      <w:r>
        <w:rPr>
          <w:b/>
          <w:sz w:val="28"/>
          <w:szCs w:val="28"/>
        </w:rPr>
        <w:t>ЛЮЛИНЦІ</w:t>
      </w:r>
      <w:r w:rsidRPr="007E0803">
        <w:rPr>
          <w:b/>
          <w:sz w:val="28"/>
          <w:szCs w:val="28"/>
        </w:rPr>
        <w:t xml:space="preserve">  КАЛИНІВСЬКОЇ  МІСЬКОЇ </w:t>
      </w:r>
      <w:proofErr w:type="gramStart"/>
      <w:r w:rsidRPr="007E0803">
        <w:rPr>
          <w:b/>
          <w:sz w:val="28"/>
          <w:szCs w:val="28"/>
        </w:rPr>
        <w:t>РАДИ</w:t>
      </w:r>
      <w:proofErr w:type="gramEnd"/>
      <w:r w:rsidRPr="007E0803">
        <w:rPr>
          <w:b/>
          <w:sz w:val="28"/>
          <w:szCs w:val="28"/>
        </w:rPr>
        <w:t xml:space="preserve">  ВІННИЦЬКОЇ ОБЛАСТІ</w:t>
      </w:r>
    </w:p>
    <w:p w:rsidR="00EB5FEE" w:rsidRPr="007E0803" w:rsidRDefault="00EB5FEE" w:rsidP="00EB5FEE">
      <w:pPr>
        <w:spacing w:line="360" w:lineRule="auto"/>
        <w:jc w:val="center"/>
        <w:rPr>
          <w:b/>
          <w:sz w:val="28"/>
          <w:szCs w:val="28"/>
        </w:rPr>
      </w:pPr>
      <w:r w:rsidRPr="007E08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ГІМНАЗІЯ С.ЛЮЛИНЦІ</w:t>
      </w:r>
      <w:r w:rsidRPr="007E0803">
        <w:rPr>
          <w:b/>
          <w:sz w:val="28"/>
          <w:szCs w:val="28"/>
        </w:rPr>
        <w:t>)</w:t>
      </w:r>
    </w:p>
    <w:p w:rsidR="00EB5FEE" w:rsidRPr="00ED0DDC" w:rsidRDefault="00EB5FEE" w:rsidP="00EB5FEE">
      <w:pPr>
        <w:spacing w:line="480" w:lineRule="auto"/>
        <w:jc w:val="center"/>
        <w:rPr>
          <w:b/>
          <w:color w:val="000000"/>
          <w:spacing w:val="20"/>
          <w:sz w:val="30"/>
          <w:szCs w:val="30"/>
        </w:rPr>
      </w:pPr>
      <w:r w:rsidRPr="00ED0DDC">
        <w:rPr>
          <w:b/>
          <w:color w:val="000000"/>
          <w:spacing w:val="20"/>
          <w:sz w:val="30"/>
          <w:szCs w:val="30"/>
        </w:rPr>
        <w:t>НАКАЗ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  <w:gridCol w:w="1560"/>
      </w:tblGrid>
      <w:tr w:rsidR="00EB5FEE" w:rsidTr="009C7327">
        <w:tc>
          <w:tcPr>
            <w:tcW w:w="1668" w:type="dxa"/>
            <w:tcBorders>
              <w:top w:val="nil"/>
              <w:left w:val="nil"/>
              <w:right w:val="nil"/>
            </w:tcBorders>
            <w:vAlign w:val="bottom"/>
          </w:tcPr>
          <w:p w:rsidR="00EB5FEE" w:rsidRPr="00F2644B" w:rsidRDefault="00EB5FEE" w:rsidP="009C73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uk-UA"/>
              </w:rPr>
              <w:t>3</w:t>
            </w:r>
            <w:r w:rsidRPr="00902C6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EE" w:rsidRPr="00902C6B" w:rsidRDefault="00EB5FEE" w:rsidP="009C7327">
            <w:pPr>
              <w:ind w:left="-165" w:firstLine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Люлинці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B5FEE" w:rsidRPr="009147A1" w:rsidRDefault="00EB5FEE" w:rsidP="009C7327">
            <w:pPr>
              <w:rPr>
                <w:sz w:val="26"/>
                <w:szCs w:val="26"/>
                <w:lang w:val="uk-UA"/>
              </w:rPr>
            </w:pPr>
            <w:r w:rsidRPr="00902C6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EB5FEE" w:rsidRDefault="00EB5FEE" w:rsidP="00EB5FEE">
      <w:pPr>
        <w:shd w:val="clear" w:color="auto" w:fill="FFFFFF"/>
        <w:jc w:val="both"/>
        <w:rPr>
          <w:b/>
          <w:iCs/>
          <w:color w:val="000000"/>
          <w:sz w:val="26"/>
          <w:szCs w:val="26"/>
          <w:lang w:val="uk-UA"/>
        </w:rPr>
      </w:pPr>
    </w:p>
    <w:p w:rsidR="00EB5FEE" w:rsidRDefault="00EB5FEE" w:rsidP="00EB5FEE">
      <w:pPr>
        <w:rPr>
          <w:lang w:val="uk-UA"/>
        </w:rPr>
      </w:pPr>
    </w:p>
    <w:p w:rsidR="00EB5FEE" w:rsidRPr="00EB5FEE" w:rsidRDefault="00EB5FEE" w:rsidP="00EB5FEE">
      <w:pPr>
        <w:rPr>
          <w:b/>
          <w:sz w:val="26"/>
          <w:szCs w:val="26"/>
          <w:lang w:val="uk-UA"/>
        </w:rPr>
      </w:pPr>
      <w:r w:rsidRPr="00EB5FEE">
        <w:rPr>
          <w:b/>
          <w:sz w:val="26"/>
          <w:szCs w:val="26"/>
          <w:lang w:val="uk-UA"/>
        </w:rPr>
        <w:t>Про  запобігання  дитячому</w:t>
      </w:r>
    </w:p>
    <w:p w:rsidR="00EB5FEE" w:rsidRPr="00EB5FEE" w:rsidRDefault="00EB5FEE" w:rsidP="00EB5FEE">
      <w:pPr>
        <w:rPr>
          <w:b/>
          <w:sz w:val="26"/>
          <w:szCs w:val="26"/>
          <w:lang w:val="uk-UA"/>
        </w:rPr>
      </w:pPr>
      <w:r w:rsidRPr="00EB5FEE">
        <w:rPr>
          <w:b/>
          <w:sz w:val="26"/>
          <w:szCs w:val="26"/>
          <w:lang w:val="uk-UA"/>
        </w:rPr>
        <w:t>травматизму  під  час  весняних  канікул</w:t>
      </w:r>
    </w:p>
    <w:p w:rsidR="00EB5FEE" w:rsidRPr="00EB5FEE" w:rsidRDefault="00EB5FEE" w:rsidP="00EB5FEE">
      <w:pPr>
        <w:rPr>
          <w:b/>
          <w:sz w:val="26"/>
          <w:szCs w:val="26"/>
          <w:lang w:val="uk-UA"/>
        </w:rPr>
      </w:pPr>
      <w:r w:rsidRPr="00EB5FEE">
        <w:rPr>
          <w:b/>
          <w:sz w:val="26"/>
          <w:szCs w:val="26"/>
          <w:lang w:val="uk-UA"/>
        </w:rPr>
        <w:t>2023/2024 навчального  року</w:t>
      </w:r>
    </w:p>
    <w:p w:rsidR="00EB5FEE" w:rsidRPr="00EB5FEE" w:rsidRDefault="00EB5FEE" w:rsidP="00EB5FEE">
      <w:pPr>
        <w:rPr>
          <w:b/>
          <w:sz w:val="26"/>
          <w:szCs w:val="26"/>
          <w:lang w:val="uk-UA"/>
        </w:rPr>
      </w:pPr>
    </w:p>
    <w:p w:rsidR="00EB5FEE" w:rsidRPr="00EB5FEE" w:rsidRDefault="00EB5FEE" w:rsidP="00EB5FEE">
      <w:pPr>
        <w:jc w:val="both"/>
        <w:rPr>
          <w:sz w:val="26"/>
          <w:szCs w:val="26"/>
          <w:lang w:val="uk-UA"/>
        </w:rPr>
      </w:pPr>
      <w:r w:rsidRPr="00EB5FEE">
        <w:rPr>
          <w:sz w:val="26"/>
          <w:szCs w:val="26"/>
          <w:lang w:val="uk-UA"/>
        </w:rPr>
        <w:t>На виконання  Законів України «Про  повну  загальну середню освіту», «Про  правовий  режим  воєнного стану» (із  змінами),  «Положення про  організацію  роботи  з охорони  праці  та  безпеки  життєдіяльності  учасників  освітнього процесу  в  установах  і закладах  освіти»,  затвердженого  наказом  Міністерства  освіти  і науки  України 26.12.2017 № 1669,  зареєстрованим у    Міністерства  юстиції  України  23.01.2018 р.  за № 100/31552,   Порядку  розслідування  та  обліку  нещасних  випадків  невиробничого  характеру,  затвердженого постановою  Кабінету  Міністрів України  22.03.2001 № 270 (із  змінами),наказу  Департаменту  освіти  і науки обласної  державної  адміністрації  (обласної  військової адміністрації) від 31.08.2023 №213 «Про  посилення  відповідальності  за  збереження  життя  і здоров’я  дітей  та  запобігання  нещасним  випадкам»  та з  метою  запобігання  дитячого  травматизму  під час  проведення  весняних  канікул 2023/2024 навчального року</w:t>
      </w:r>
    </w:p>
    <w:p w:rsidR="00EB5FEE" w:rsidRPr="00EB5FEE" w:rsidRDefault="00EB5FEE" w:rsidP="00EB5FEE">
      <w:pPr>
        <w:jc w:val="both"/>
        <w:rPr>
          <w:sz w:val="26"/>
          <w:szCs w:val="26"/>
          <w:lang w:val="uk-UA"/>
        </w:rPr>
      </w:pPr>
    </w:p>
    <w:p w:rsidR="00EB5FEE" w:rsidRPr="00EB5FEE" w:rsidRDefault="00EB5FEE" w:rsidP="00EB5FEE">
      <w:pPr>
        <w:jc w:val="both"/>
        <w:rPr>
          <w:sz w:val="26"/>
          <w:szCs w:val="26"/>
          <w:lang w:val="uk-UA"/>
        </w:rPr>
      </w:pPr>
      <w:r w:rsidRPr="00EB5FEE">
        <w:rPr>
          <w:sz w:val="26"/>
          <w:szCs w:val="26"/>
          <w:lang w:val="uk-UA"/>
        </w:rPr>
        <w:t>НАКАЗУЮ:</w:t>
      </w:r>
    </w:p>
    <w:p w:rsidR="00EB5FEE" w:rsidRPr="00EB5FEE" w:rsidRDefault="00EB5FEE" w:rsidP="00EB5FEE">
      <w:pPr>
        <w:jc w:val="both"/>
        <w:rPr>
          <w:sz w:val="26"/>
          <w:szCs w:val="26"/>
          <w:lang w:val="uk-UA"/>
        </w:rPr>
      </w:pP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Згідно  з урахуванням  положень  частини  четвертої  статті 10 Закону  України «Про  повну  загальну  середню  освіту» та  рішення  педагогічної ради (протокол №1 від 31.08.2023 р. «Щодо  структури  навчального  року»)  встановити  весняні канікули для учнів 1-9 класів  з 23.03. 2024 р. по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31.03.2024</w:t>
      </w:r>
      <w:r w:rsidRPr="00EB5FEE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Класним керівникам  та  вчителям початкових класів: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Провести  бесіди  з учнями  своїх класів  з питань  безпеки  життєдіяльності,  поведінки  в  надзвичайних ситуаціях,  дотримання  правил  пожежної безпеки</w:t>
      </w:r>
    </w:p>
    <w:p w:rsidR="00EB5FEE" w:rsidRPr="00EB5FEE" w:rsidRDefault="00EB5FEE" w:rsidP="00EB5FEE">
      <w:pPr>
        <w:pStyle w:val="a5"/>
        <w:spacing w:after="0"/>
        <w:ind w:left="108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До 22.03.2024 р.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Застосовуючи  технології  дистанційного  зв’язку,  особисті консультації, зустрічі  довести  до  відома  батьків  алгоритм  дій  у разі  виникнення  нещасних випадків  під час канікул</w:t>
      </w:r>
    </w:p>
    <w:p w:rsidR="00EB5FEE" w:rsidRPr="00EB5FEE" w:rsidRDefault="00EB5FEE" w:rsidP="00EB5FEE">
      <w:pPr>
        <w:pStyle w:val="a5"/>
        <w:spacing w:after="0"/>
        <w:ind w:left="108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До 25.03.2024 р.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lastRenderedPageBreak/>
        <w:t>Забезпечити неухильне виконання  законів  України «Про  дорожній рух», «Про   систему  громадянського  здоров’я», інших  актів чинного  законодавства  України у  частині  проведення  відповідної роботи  з питань  запобігання  дитячого  травматизму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У разі  випадків  дитячого  травматизму  з учнями   та настання  надзвичайних  ситуацій,  стихійного  лиха  чи  епідемічного  захворювання  негайно  інформувати  адміністрацію  закладу  через  технічні  засоби  зв’язку протягом  1 години,  відповідно  до  вимог  Табеля  термінових  та  строкових  донесень Міністерства  освіти  і науки України з питань  цивільного  захисту, охорони  праці  та безпеки життєдіяльності,  затвердженого  наказом  Міністерства  освіти  і науки  України  від  11 серпня 2020 року №1037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Відповідальному  за  ОП  </w:t>
      </w:r>
      <w:proofErr w:type="spellStart"/>
      <w:r w:rsidRPr="00EB5FEE">
        <w:rPr>
          <w:rFonts w:ascii="Times New Roman" w:hAnsi="Times New Roman" w:cs="Times New Roman"/>
          <w:sz w:val="26"/>
          <w:szCs w:val="26"/>
          <w:lang w:val="uk-UA"/>
        </w:rPr>
        <w:t>Стасюку</w:t>
      </w:r>
      <w:proofErr w:type="spellEnd"/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О.В.: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Провести  позапланові  інструктажі зі сторожем та черговими  гімназії з питань  техногенної   безпеки  та дій  персоналу в  разі  виникнення  аварійної ситуації</w:t>
      </w:r>
    </w:p>
    <w:p w:rsidR="00EB5FEE" w:rsidRPr="00EB5FEE" w:rsidRDefault="00EB5FEE" w:rsidP="00EB5FEE">
      <w:pPr>
        <w:pStyle w:val="a5"/>
        <w:spacing w:after="0"/>
        <w:ind w:left="108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До 22.03.2024 р.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Перевірити у закладі  освіти  наявність  та  справність  первинних засобів  пожежогасіння,  пожежної  сигналізації</w:t>
      </w:r>
    </w:p>
    <w:p w:rsidR="00EB5FEE" w:rsidRPr="00EB5FEE" w:rsidRDefault="00EB5FEE" w:rsidP="00EB5FEE">
      <w:pPr>
        <w:pStyle w:val="a5"/>
        <w:spacing w:after="0"/>
        <w:ind w:left="108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До 22.03.2024 р.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Адміністрації гімназії  забезпечити  у межах  компетенції  належні  умови  для  збереження  майна  гімназії  під час  весняних канікул, вжити  необхідних  заходів  щодо  підтримання  в готовності  та експлуатації  систем  життєзабезпечення  будівель та  укриття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Відповідальному  за проведення  евакуації  за сигналом  «Повітряна тривога»  Шевченку О.В.: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Провести  упродовж  першого тижня  освітнього  процесу після  весняних канікул  відповідні  заходи  в гімназії стосовно  дотримання  Порядку  раннього  попередження  та  евакуації  учасників  освітнього  процесу  в разі  нападу  або  ризику  нападу  на  заклад  освіти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Відповідальному  за  сайт  гімназії  </w:t>
      </w:r>
      <w:proofErr w:type="spellStart"/>
      <w:r w:rsidRPr="00EB5FEE">
        <w:rPr>
          <w:rFonts w:ascii="Times New Roman" w:hAnsi="Times New Roman" w:cs="Times New Roman"/>
          <w:sz w:val="26"/>
          <w:szCs w:val="26"/>
          <w:lang w:val="uk-UA"/>
        </w:rPr>
        <w:t>Стасюку</w:t>
      </w:r>
      <w:proofErr w:type="spellEnd"/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О.В.:</w:t>
      </w:r>
    </w:p>
    <w:p w:rsidR="00EB5FEE" w:rsidRPr="00EB5FEE" w:rsidRDefault="00EB5FEE" w:rsidP="00EB5FE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 xml:space="preserve"> Розмістити  наказ  на  інформаційному сайті  закладу освіти</w:t>
      </w:r>
    </w:p>
    <w:p w:rsidR="00EB5FEE" w:rsidRPr="00EB5FEE" w:rsidRDefault="00EB5FEE" w:rsidP="00EB5F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FEE">
        <w:rPr>
          <w:rFonts w:ascii="Times New Roman" w:hAnsi="Times New Roman" w:cs="Times New Roman"/>
          <w:sz w:val="26"/>
          <w:szCs w:val="26"/>
          <w:lang w:val="uk-UA"/>
        </w:rPr>
        <w:t>Контроль за  виконанням  наказу залишаю за  собою.</w:t>
      </w:r>
    </w:p>
    <w:p w:rsidR="00EB5FEE" w:rsidRPr="00C976EC" w:rsidRDefault="00EB5FEE" w:rsidP="00EB5FEE">
      <w:pPr>
        <w:pStyle w:val="1"/>
        <w:shd w:val="clear" w:color="auto" w:fill="auto"/>
        <w:tabs>
          <w:tab w:val="left" w:pos="825"/>
        </w:tabs>
        <w:spacing w:before="0" w:line="276" w:lineRule="auto"/>
        <w:ind w:left="720" w:right="141"/>
        <w:jc w:val="left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                 Валентина  ДАРОВСЬКА</w:t>
      </w:r>
    </w:p>
    <w:p w:rsidR="00EB5FEE" w:rsidRPr="00C976EC" w:rsidRDefault="00EB5FEE" w:rsidP="00EB5FEE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C976EC">
        <w:rPr>
          <w:rFonts w:ascii="Times New Roman" w:hAnsi="Times New Roman"/>
          <w:sz w:val="26"/>
          <w:szCs w:val="26"/>
          <w:lang w:val="uk-UA"/>
        </w:rPr>
        <w:t>З  наказом ознайомлені: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Тетяна    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ЧАЙКІВСЬКА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Олена       ВОРОНА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Валентин </w:t>
      </w:r>
      <w:r w:rsidRPr="00C976EC">
        <w:rPr>
          <w:rFonts w:ascii="Times New Roman" w:hAnsi="Times New Roman"/>
          <w:sz w:val="26"/>
          <w:szCs w:val="26"/>
          <w:lang w:val="uk-UA"/>
        </w:rPr>
        <w:t>Щ</w:t>
      </w:r>
      <w:r>
        <w:rPr>
          <w:rFonts w:ascii="Times New Roman" w:hAnsi="Times New Roman"/>
          <w:sz w:val="26"/>
          <w:szCs w:val="26"/>
          <w:lang w:val="uk-UA"/>
        </w:rPr>
        <w:t>ЕГЛОВСЬКИЙ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Аліна        ГОЛОШИВЕЦЬ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Наталія     </w:t>
      </w:r>
      <w:r w:rsidRPr="00C976EC">
        <w:rPr>
          <w:rFonts w:ascii="Times New Roman" w:hAnsi="Times New Roman"/>
          <w:sz w:val="26"/>
          <w:szCs w:val="26"/>
          <w:lang w:val="uk-UA"/>
        </w:rPr>
        <w:t>Щ</w:t>
      </w:r>
      <w:r>
        <w:rPr>
          <w:rFonts w:ascii="Times New Roman" w:hAnsi="Times New Roman"/>
          <w:sz w:val="26"/>
          <w:szCs w:val="26"/>
          <w:lang w:val="uk-UA"/>
        </w:rPr>
        <w:t>ЕГЛОВСЬКА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Олександр СТАСЮК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Галина   ПРИСЯЖНЮК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Олена        ХОМИЧ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Катерина ЗАВЕДІЯ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Олег  ШЕВЧЕНКО</w:t>
      </w:r>
    </w:p>
    <w:p w:rsidR="00EB5FEE" w:rsidRPr="00C976EC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Ольга  ПОДОЛЬСЬКА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Віра           СОШИНСЬКА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Галина       ПЕТРУК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Галина       ВОЙЦЕХОВСЬКА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Тетяна        ПАСІЧНИК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Олена         ПЕТРУК</w:t>
      </w:r>
    </w:p>
    <w:p w:rsidR="00EB5FEE" w:rsidRPr="00C22057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Pr="00C22057">
        <w:rPr>
          <w:rFonts w:ascii="Times New Roman" w:hAnsi="Times New Roman"/>
          <w:sz w:val="26"/>
          <w:szCs w:val="26"/>
          <w:lang w:val="uk-UA"/>
        </w:rPr>
        <w:t xml:space="preserve">   Віталій       МАТУШЕВСЬКИЙ</w:t>
      </w:r>
    </w:p>
    <w:p w:rsidR="00EB5FEE" w:rsidRDefault="00EB5FEE" w:rsidP="00EB5FEE">
      <w:pPr>
        <w:pStyle w:val="a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Леонід  ЛІЩУК</w:t>
      </w: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p w:rsidR="00276771" w:rsidRDefault="00276771" w:rsidP="00276771">
      <w:pPr>
        <w:ind w:firstLine="284"/>
        <w:jc w:val="both"/>
        <w:rPr>
          <w:color w:val="000000"/>
          <w:sz w:val="26"/>
          <w:szCs w:val="26"/>
          <w:lang w:val="uk-UA"/>
        </w:rPr>
      </w:pPr>
    </w:p>
    <w:sectPr w:rsidR="00276771" w:rsidSect="00C057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291"/>
    <w:multiLevelType w:val="multilevel"/>
    <w:tmpl w:val="C608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771"/>
    <w:rsid w:val="00276771"/>
    <w:rsid w:val="006D5312"/>
    <w:rsid w:val="0077556B"/>
    <w:rsid w:val="008F07D5"/>
    <w:rsid w:val="00B860A6"/>
    <w:rsid w:val="00C0579E"/>
    <w:rsid w:val="00CE39F6"/>
    <w:rsid w:val="00E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27677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15">
    <w:name w:val="span_rvts15"/>
    <w:rsid w:val="0027677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rsid w:val="00276771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rsid w:val="00276771"/>
    <w:pPr>
      <w:jc w:val="center"/>
    </w:pPr>
    <w:rPr>
      <w:lang w:val="en-US" w:eastAsia="en-US"/>
    </w:rPr>
  </w:style>
  <w:style w:type="paragraph" w:customStyle="1" w:styleId="rvps6">
    <w:name w:val="rvps6"/>
    <w:basedOn w:val="a"/>
    <w:rsid w:val="00276771"/>
    <w:pPr>
      <w:jc w:val="center"/>
    </w:pPr>
    <w:rPr>
      <w:lang w:val="en-US" w:eastAsia="en-US"/>
    </w:rPr>
  </w:style>
  <w:style w:type="paragraph" w:customStyle="1" w:styleId="rvps2">
    <w:name w:val="rvps2"/>
    <w:basedOn w:val="a"/>
    <w:rsid w:val="00276771"/>
    <w:pPr>
      <w:ind w:firstLine="450"/>
      <w:jc w:val="both"/>
    </w:pPr>
    <w:rPr>
      <w:lang w:val="en-US" w:eastAsia="en-US"/>
    </w:rPr>
  </w:style>
  <w:style w:type="character" w:customStyle="1" w:styleId="arvts96">
    <w:name w:val="a_rvts96"/>
    <w:rsid w:val="00276771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rsid w:val="0027677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6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EB5F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rsid w:val="00EB5F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B5FEE"/>
    <w:pPr>
      <w:widowControl w:val="0"/>
      <w:shd w:val="clear" w:color="auto" w:fill="FFFFFF"/>
      <w:spacing w:before="360" w:line="293" w:lineRule="exact"/>
      <w:jc w:val="center"/>
    </w:pPr>
    <w:rPr>
      <w:sz w:val="25"/>
      <w:szCs w:val="25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2987</Words>
  <Characters>1703</Characters>
  <Application>Microsoft Office Word</Application>
  <DocSecurity>0</DocSecurity>
  <Lines>14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2024-01-05T10:13:00Z</dcterms:created>
  <dcterms:modified xsi:type="dcterms:W3CDTF">2024-03-31T13:47:00Z</dcterms:modified>
</cp:coreProperties>
</file>