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C48" w:rsidRPr="00902C48" w:rsidRDefault="00902C48" w:rsidP="00902C48">
      <w:pPr>
        <w:pBdr>
          <w:bottom w:val="dotted" w:sz="6" w:space="4" w:color="AAAAAA"/>
        </w:pBdr>
        <w:shd w:val="clear" w:color="auto" w:fill="FFFFFF"/>
        <w:spacing w:after="75" w:line="240" w:lineRule="auto"/>
        <w:jc w:val="both"/>
        <w:outlineLvl w:val="1"/>
        <w:rPr>
          <w:rFonts w:ascii="Times New Roman" w:eastAsia="Times New Roman" w:hAnsi="Times New Roman" w:cs="Times New Roman"/>
          <w:color w:val="0F243E" w:themeColor="text2" w:themeShade="80"/>
          <w:spacing w:val="15"/>
          <w:sz w:val="27"/>
          <w:szCs w:val="27"/>
          <w:lang w:eastAsia="ru-RU"/>
        </w:rPr>
      </w:pP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pacing w:val="15"/>
          <w:sz w:val="27"/>
          <w:szCs w:val="27"/>
          <w:lang w:eastAsia="ru-RU"/>
        </w:rPr>
        <w:t>Мова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pacing w:val="15"/>
          <w:sz w:val="27"/>
          <w:szCs w:val="27"/>
          <w:lang w:eastAsia="ru-RU"/>
        </w:rPr>
        <w:t xml:space="preserve">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pacing w:val="15"/>
          <w:sz w:val="27"/>
          <w:szCs w:val="27"/>
          <w:lang w:eastAsia="ru-RU"/>
        </w:rPr>
        <w:t>освітнього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pacing w:val="15"/>
          <w:sz w:val="27"/>
          <w:szCs w:val="27"/>
          <w:lang w:eastAsia="ru-RU"/>
        </w:rPr>
        <w:t xml:space="preserve">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pacing w:val="15"/>
          <w:sz w:val="27"/>
          <w:szCs w:val="27"/>
          <w:lang w:eastAsia="ru-RU"/>
        </w:rPr>
        <w:t>процесу</w:t>
      </w:r>
      <w:proofErr w:type="spellEnd"/>
    </w:p>
    <w:p w:rsidR="00902C48" w:rsidRPr="00902C48" w:rsidRDefault="00902C48" w:rsidP="00902C48">
      <w:pPr>
        <w:shd w:val="clear" w:color="auto" w:fill="FFFFFF"/>
        <w:spacing w:before="180" w:after="180" w:line="198" w:lineRule="atLeast"/>
        <w:jc w:val="center"/>
        <w:rPr>
          <w:rFonts w:ascii="Times New Roman" w:eastAsia="Times New Roman" w:hAnsi="Times New Roman" w:cs="Times New Roman"/>
          <w:color w:val="0F243E" w:themeColor="text2" w:themeShade="80"/>
          <w:sz w:val="18"/>
          <w:szCs w:val="18"/>
          <w:lang w:eastAsia="ru-RU"/>
        </w:rPr>
      </w:pPr>
    </w:p>
    <w:p w:rsidR="00902C48" w:rsidRPr="00902C48" w:rsidRDefault="00902C48" w:rsidP="00902C48">
      <w:pPr>
        <w:shd w:val="clear" w:color="auto" w:fill="FFFFFF"/>
        <w:spacing w:after="0" w:line="198" w:lineRule="atLeast"/>
        <w:ind w:firstLine="284"/>
        <w:jc w:val="center"/>
        <w:rPr>
          <w:rFonts w:ascii="Times New Roman" w:eastAsia="Times New Roman" w:hAnsi="Times New Roman" w:cs="Times New Roman"/>
          <w:color w:val="0F243E" w:themeColor="text2" w:themeShade="80"/>
          <w:sz w:val="36"/>
          <w:szCs w:val="36"/>
          <w:lang w:eastAsia="ru-RU"/>
        </w:rPr>
      </w:pPr>
      <w:r w:rsidRPr="00902C48">
        <w:rPr>
          <w:rFonts w:ascii="Times New Roman" w:eastAsia="Times New Roman" w:hAnsi="Times New Roman" w:cs="Times New Roman"/>
          <w:color w:val="0F243E" w:themeColor="text2" w:themeShade="80"/>
          <w:sz w:val="36"/>
          <w:szCs w:val="36"/>
          <w:lang w:val="uk-UA" w:eastAsia="ru-RU"/>
        </w:rPr>
        <w:t xml:space="preserve">В усіх загальних середніх навчальних закладах забезпечується вивчення державної мови і однієї з регіональних мов або мов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36"/>
          <w:szCs w:val="36"/>
          <w:lang w:val="uk-UA" w:eastAsia="ru-RU"/>
        </w:rPr>
        <w:t>меншин.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36"/>
          <w:szCs w:val="36"/>
          <w:lang w:val="uk-UA" w:eastAsia="ru-RU"/>
        </w:rPr>
        <w:t>  </w:t>
      </w:r>
      <w:r w:rsidRPr="00902C48">
        <w:rPr>
          <w:rFonts w:ascii="Times New Roman" w:eastAsia="Times New Roman" w:hAnsi="Times New Roman" w:cs="Times New Roman"/>
          <w:color w:val="0F243E" w:themeColor="text2" w:themeShade="80"/>
          <w:sz w:val="36"/>
          <w:szCs w:val="36"/>
          <w:u w:val="single"/>
          <w:lang w:val="uk-UA" w:eastAsia="ru-RU"/>
        </w:rPr>
        <w:t>С</w:t>
      </w:r>
      <w:hyperlink r:id="rId5" w:anchor="me215" w:tooltip="Закон України від 03 липня 2012 року № 5029-VI " w:history="1">
        <w:r w:rsidRPr="00902C48">
          <w:rPr>
            <w:rFonts w:ascii="Times New Roman" w:eastAsia="Times New Roman" w:hAnsi="Times New Roman" w:cs="Times New Roman"/>
            <w:color w:val="0F243E" w:themeColor="text2" w:themeShade="80"/>
            <w:sz w:val="36"/>
            <w:szCs w:val="36"/>
            <w:u w:val="single"/>
            <w:bdr w:val="none" w:sz="0" w:space="0" w:color="auto" w:frame="1"/>
            <w:lang w:val="uk-UA" w:eastAsia="ru-RU"/>
          </w:rPr>
          <w:t>таття 20 Закону України «Про засади державної мовної політики»</w:t>
        </w:r>
      </w:hyperlink>
      <w:r w:rsidRPr="00902C48">
        <w:rPr>
          <w:rFonts w:ascii="Times New Roman" w:eastAsia="Times New Roman" w:hAnsi="Times New Roman" w:cs="Times New Roman"/>
          <w:color w:val="0F243E" w:themeColor="text2" w:themeShade="80"/>
          <w:sz w:val="36"/>
          <w:szCs w:val="36"/>
          <w:u w:val="single"/>
          <w:lang w:val="uk-UA" w:eastAsia="ru-RU"/>
        </w:rPr>
        <w:t> від 19 березня 2015 року № 269-VIII, діють до 31 березня 2019 року.</w:t>
      </w:r>
    </w:p>
    <w:p w:rsidR="00902C48" w:rsidRPr="00902C48" w:rsidRDefault="00902C48" w:rsidP="00902C48">
      <w:pPr>
        <w:shd w:val="clear" w:color="auto" w:fill="FFFFFF"/>
        <w:spacing w:after="0" w:line="198" w:lineRule="atLeast"/>
        <w:ind w:firstLine="284"/>
        <w:jc w:val="center"/>
        <w:rPr>
          <w:rFonts w:ascii="Times New Roman" w:eastAsia="Times New Roman" w:hAnsi="Times New Roman" w:cs="Times New Roman"/>
          <w:color w:val="0F243E" w:themeColor="text2" w:themeShade="80"/>
          <w:sz w:val="36"/>
          <w:szCs w:val="36"/>
          <w:lang w:eastAsia="ru-RU"/>
        </w:rPr>
      </w:pPr>
    </w:p>
    <w:p w:rsidR="00902C48" w:rsidRPr="00902C48" w:rsidRDefault="00902C48" w:rsidP="00902C48">
      <w:pPr>
        <w:shd w:val="clear" w:color="auto" w:fill="FFFFFF"/>
        <w:spacing w:after="0" w:line="198" w:lineRule="atLeast"/>
        <w:ind w:firstLine="284"/>
        <w:jc w:val="center"/>
        <w:rPr>
          <w:rFonts w:ascii="Times New Roman" w:eastAsia="Times New Roman" w:hAnsi="Times New Roman" w:cs="Times New Roman"/>
          <w:color w:val="0F243E" w:themeColor="text2" w:themeShade="80"/>
          <w:sz w:val="18"/>
          <w:szCs w:val="18"/>
          <w:lang w:eastAsia="ru-RU"/>
        </w:rPr>
      </w:pP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Навчання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 xml:space="preserve"> і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виховання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 xml:space="preserve"> у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загальноосвітній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 xml:space="preserve">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школі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 xml:space="preserve"> І-ІІ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ступенів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 xml:space="preserve"> с</w:t>
      </w:r>
      <w:proofErr w:type="gram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.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val="uk-UA" w:eastAsia="ru-RU"/>
        </w:rPr>
        <w:t>Л</w:t>
      </w:r>
      <w:proofErr w:type="gram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val="uk-UA" w:eastAsia="ru-RU"/>
        </w:rPr>
        <w:t>юлинці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 xml:space="preserve"> проводиться державною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мовою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 xml:space="preserve"> – </w:t>
      </w:r>
      <w:proofErr w:type="spellStart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українською</w:t>
      </w:r>
      <w:proofErr w:type="spellEnd"/>
      <w:r w:rsidRPr="00902C48">
        <w:rPr>
          <w:rFonts w:ascii="Times New Roman" w:eastAsia="Times New Roman" w:hAnsi="Times New Roman" w:cs="Times New Roman"/>
          <w:color w:val="0F243E" w:themeColor="text2" w:themeShade="80"/>
          <w:sz w:val="48"/>
          <w:szCs w:val="48"/>
          <w:lang w:eastAsia="ru-RU"/>
        </w:rPr>
        <w:t>.</w:t>
      </w:r>
    </w:p>
    <w:p w:rsidR="00902C48" w:rsidRPr="00902C48" w:rsidRDefault="00902C48" w:rsidP="00902C48">
      <w:pPr>
        <w:shd w:val="clear" w:color="auto" w:fill="FFFFFF"/>
        <w:spacing w:after="0" w:line="198" w:lineRule="atLeast"/>
        <w:ind w:firstLine="284"/>
        <w:jc w:val="center"/>
        <w:rPr>
          <w:rFonts w:ascii="Times New Roman" w:eastAsia="Times New Roman" w:hAnsi="Times New Roman" w:cs="Times New Roman"/>
          <w:color w:val="0F243E" w:themeColor="text2" w:themeShade="80"/>
          <w:sz w:val="18"/>
          <w:szCs w:val="18"/>
          <w:lang w:eastAsia="ru-RU"/>
        </w:rPr>
      </w:pPr>
    </w:p>
    <w:p w:rsidR="00230065" w:rsidRPr="00902C48" w:rsidRDefault="00230065" w:rsidP="00902C48">
      <w:pPr>
        <w:jc w:val="center"/>
        <w:rPr>
          <w:rFonts w:ascii="Times New Roman" w:hAnsi="Times New Roman" w:cs="Times New Roman"/>
          <w:color w:val="0F243E" w:themeColor="text2" w:themeShade="80"/>
        </w:rPr>
      </w:pPr>
      <w:bookmarkStart w:id="0" w:name="_GoBack"/>
      <w:bookmarkEnd w:id="0"/>
    </w:p>
    <w:sectPr w:rsidR="00230065" w:rsidRPr="00902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365"/>
    <w:rsid w:val="00230065"/>
    <w:rsid w:val="00902C48"/>
    <w:rsid w:val="00A83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5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dirshkoly.mcfr.ua/npd-doc.aspx?npmid=94&amp;npid=1552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81</Words>
  <Characters>462</Characters>
  <Application>Microsoft Office Word</Application>
  <DocSecurity>0</DocSecurity>
  <Lines>3</Lines>
  <Paragraphs>1</Paragraphs>
  <ScaleCrop>false</ScaleCrop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dcterms:created xsi:type="dcterms:W3CDTF">2020-02-15T14:51:00Z</dcterms:created>
  <dcterms:modified xsi:type="dcterms:W3CDTF">2020-02-15T14:54:00Z</dcterms:modified>
</cp:coreProperties>
</file>