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88" w:rsidRPr="0024220D" w:rsidRDefault="003B6188" w:rsidP="003B6188">
      <w:pPr>
        <w:widowControl/>
        <w:autoSpaceDE/>
        <w:autoSpaceDN/>
        <w:spacing w:after="180"/>
        <w:jc w:val="center"/>
        <w:textAlignment w:val="baseline"/>
        <w:outlineLvl w:val="0"/>
        <w:rPr>
          <w:b/>
          <w:bCs/>
          <w:color w:val="000000"/>
          <w:kern w:val="36"/>
          <w:sz w:val="40"/>
          <w:szCs w:val="40"/>
          <w:lang w:eastAsia="uk-UA"/>
        </w:rPr>
      </w:pPr>
      <w:r w:rsidRPr="0024220D">
        <w:rPr>
          <w:b/>
          <w:bCs/>
          <w:color w:val="000000"/>
          <w:kern w:val="36"/>
          <w:sz w:val="40"/>
          <w:szCs w:val="40"/>
          <w:lang w:eastAsia="uk-UA"/>
        </w:rPr>
        <w:t>НВК «Лисичинський ЗНЗ І-ІІ ступенів - ДНЗ</w:t>
      </w:r>
    </w:p>
    <w:p w:rsidR="003B6188" w:rsidRPr="0024220D" w:rsidRDefault="003B6188" w:rsidP="003B6188">
      <w:pPr>
        <w:widowControl/>
        <w:autoSpaceDE/>
        <w:autoSpaceDN/>
        <w:spacing w:after="180"/>
        <w:jc w:val="center"/>
        <w:textAlignment w:val="baseline"/>
        <w:outlineLvl w:val="0"/>
        <w:rPr>
          <w:b/>
          <w:bCs/>
          <w:color w:val="000000"/>
          <w:kern w:val="36"/>
          <w:sz w:val="40"/>
          <w:szCs w:val="40"/>
          <w:lang w:eastAsia="uk-UA"/>
        </w:rPr>
      </w:pPr>
    </w:p>
    <w:p w:rsidR="003B6188" w:rsidRPr="0024220D" w:rsidRDefault="003B6188" w:rsidP="003B6188">
      <w:pPr>
        <w:widowControl/>
        <w:autoSpaceDE/>
        <w:autoSpaceDN/>
        <w:rPr>
          <w:rFonts w:eastAsia="Calibri"/>
          <w:sz w:val="28"/>
          <w:szCs w:val="28"/>
          <w:lang w:eastAsia="uk-UA"/>
        </w:rPr>
      </w:pPr>
      <w:r w:rsidRPr="0024220D">
        <w:rPr>
          <w:rFonts w:eastAsia="Calibri"/>
          <w:sz w:val="28"/>
          <w:szCs w:val="28"/>
          <w:lang w:eastAsia="uk-UA"/>
        </w:rPr>
        <w:t xml:space="preserve">                                                                                               Рішення педагогічної</w:t>
      </w:r>
    </w:p>
    <w:p w:rsidR="003B6188" w:rsidRPr="0024220D" w:rsidRDefault="003B6188" w:rsidP="003B6188">
      <w:pPr>
        <w:widowControl/>
        <w:autoSpaceDE/>
        <w:autoSpaceDN/>
        <w:rPr>
          <w:rFonts w:eastAsia="Calibri"/>
          <w:sz w:val="28"/>
          <w:szCs w:val="28"/>
          <w:lang w:eastAsia="uk-UA"/>
        </w:rPr>
      </w:pPr>
      <w:r w:rsidRPr="0024220D">
        <w:rPr>
          <w:rFonts w:eastAsia="Calibri"/>
          <w:sz w:val="28"/>
          <w:szCs w:val="28"/>
          <w:lang w:eastAsia="uk-UA"/>
        </w:rPr>
        <w:t xml:space="preserve">                                                                                              ради НВК протокол № 7 </w:t>
      </w:r>
    </w:p>
    <w:p w:rsidR="003B6188" w:rsidRPr="0024220D" w:rsidRDefault="003B6188" w:rsidP="003B6188">
      <w:pPr>
        <w:widowControl/>
        <w:autoSpaceDE/>
        <w:autoSpaceDN/>
        <w:rPr>
          <w:rFonts w:eastAsia="Calibri"/>
          <w:sz w:val="28"/>
          <w:szCs w:val="28"/>
          <w:lang w:eastAsia="uk-UA"/>
        </w:rPr>
      </w:pPr>
      <w:r w:rsidRPr="0024220D">
        <w:rPr>
          <w:rFonts w:eastAsia="Calibri"/>
          <w:sz w:val="28"/>
          <w:szCs w:val="28"/>
          <w:lang w:eastAsia="uk-UA"/>
        </w:rPr>
        <w:t xml:space="preserve">                                                                                                      від 30.08.2021 р.</w:t>
      </w:r>
    </w:p>
    <w:p w:rsidR="003B6188" w:rsidRPr="0024220D" w:rsidRDefault="003B6188" w:rsidP="003B6188">
      <w:pPr>
        <w:widowControl/>
        <w:autoSpaceDE/>
        <w:autoSpaceDN/>
        <w:spacing w:after="180"/>
        <w:jc w:val="center"/>
        <w:textAlignment w:val="baseline"/>
        <w:outlineLvl w:val="0"/>
        <w:rPr>
          <w:b/>
          <w:bCs/>
          <w:color w:val="000000"/>
          <w:kern w:val="36"/>
          <w:sz w:val="40"/>
          <w:szCs w:val="40"/>
          <w:lang w:eastAsia="uk-UA"/>
        </w:rPr>
      </w:pPr>
    </w:p>
    <w:p w:rsidR="003B6188" w:rsidRPr="0024220D" w:rsidRDefault="003B6188" w:rsidP="003B6188">
      <w:pPr>
        <w:widowControl/>
        <w:autoSpaceDE/>
        <w:autoSpaceDN/>
        <w:spacing w:after="180"/>
        <w:jc w:val="center"/>
        <w:textAlignment w:val="baseline"/>
        <w:outlineLvl w:val="0"/>
        <w:rPr>
          <w:b/>
          <w:bCs/>
          <w:color w:val="000000"/>
          <w:kern w:val="36"/>
          <w:sz w:val="40"/>
          <w:szCs w:val="40"/>
          <w:lang w:eastAsia="uk-UA"/>
        </w:rPr>
      </w:pPr>
    </w:p>
    <w:p w:rsidR="003B6188" w:rsidRPr="0024220D" w:rsidRDefault="003B6188" w:rsidP="003B6188">
      <w:pPr>
        <w:widowControl/>
        <w:autoSpaceDE/>
        <w:autoSpaceDN/>
        <w:spacing w:after="180"/>
        <w:jc w:val="center"/>
        <w:textAlignment w:val="baseline"/>
        <w:outlineLvl w:val="0"/>
        <w:rPr>
          <w:b/>
          <w:bCs/>
          <w:color w:val="000000"/>
          <w:kern w:val="36"/>
          <w:sz w:val="40"/>
          <w:szCs w:val="40"/>
          <w:lang w:eastAsia="uk-UA"/>
        </w:rPr>
      </w:pPr>
    </w:p>
    <w:p w:rsidR="003B6188" w:rsidRPr="0024220D" w:rsidRDefault="003B6188" w:rsidP="003B6188">
      <w:pPr>
        <w:widowControl/>
        <w:autoSpaceDE/>
        <w:autoSpaceDN/>
        <w:spacing w:after="180"/>
        <w:jc w:val="center"/>
        <w:textAlignment w:val="baseline"/>
        <w:outlineLvl w:val="0"/>
        <w:rPr>
          <w:b/>
          <w:bCs/>
          <w:color w:val="000000"/>
          <w:kern w:val="36"/>
          <w:sz w:val="40"/>
          <w:szCs w:val="40"/>
          <w:lang w:eastAsia="uk-UA"/>
        </w:rPr>
      </w:pPr>
      <w:r w:rsidRPr="0024220D">
        <w:rPr>
          <w:b/>
          <w:bCs/>
          <w:color w:val="000000"/>
          <w:kern w:val="36"/>
          <w:sz w:val="40"/>
          <w:szCs w:val="40"/>
          <w:lang w:eastAsia="uk-UA"/>
        </w:rPr>
        <w:t xml:space="preserve">Критерії оцінювання навчальних </w:t>
      </w:r>
    </w:p>
    <w:p w:rsidR="003B6188" w:rsidRPr="000B166F" w:rsidRDefault="003B6188" w:rsidP="003B6188">
      <w:pPr>
        <w:widowControl/>
        <w:autoSpaceDE/>
        <w:autoSpaceDN/>
        <w:spacing w:after="180"/>
        <w:jc w:val="center"/>
        <w:textAlignment w:val="baseline"/>
        <w:outlineLvl w:val="0"/>
        <w:rPr>
          <w:b/>
          <w:bCs/>
          <w:color w:val="000000"/>
          <w:kern w:val="36"/>
          <w:sz w:val="40"/>
          <w:szCs w:val="40"/>
          <w:lang w:eastAsia="uk-UA"/>
        </w:rPr>
      </w:pPr>
      <w:r w:rsidRPr="0024220D">
        <w:rPr>
          <w:b/>
          <w:bCs/>
          <w:color w:val="000000"/>
          <w:kern w:val="36"/>
          <w:sz w:val="40"/>
          <w:szCs w:val="40"/>
          <w:lang w:eastAsia="uk-UA"/>
        </w:rPr>
        <w:t xml:space="preserve">досягнень з </w:t>
      </w:r>
      <w:r w:rsidR="000B166F">
        <w:rPr>
          <w:b/>
          <w:bCs/>
          <w:color w:val="000000"/>
          <w:kern w:val="36"/>
          <w:sz w:val="40"/>
          <w:szCs w:val="40"/>
          <w:lang w:eastAsia="uk-UA"/>
        </w:rPr>
        <w:t>креслення</w:t>
      </w:r>
      <w:bookmarkStart w:id="0" w:name="_GoBack"/>
      <w:bookmarkEnd w:id="0"/>
    </w:p>
    <w:p w:rsidR="003B6188" w:rsidRPr="0024220D" w:rsidRDefault="003B6188" w:rsidP="003B6188">
      <w:pPr>
        <w:widowControl/>
        <w:shd w:val="clear" w:color="auto" w:fill="FFFFFF"/>
        <w:autoSpaceDE/>
        <w:autoSpaceDN/>
        <w:jc w:val="right"/>
        <w:rPr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3B6188" w:rsidRPr="0024220D" w:rsidRDefault="003B6188" w:rsidP="003B6188">
      <w:pPr>
        <w:widowControl/>
        <w:shd w:val="clear" w:color="auto" w:fill="FFFFFF"/>
        <w:autoSpaceDE/>
        <w:autoSpaceDN/>
        <w:jc w:val="right"/>
        <w:rPr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3B6188" w:rsidRPr="0024220D" w:rsidRDefault="003B6188" w:rsidP="003B6188">
      <w:pPr>
        <w:widowControl/>
        <w:shd w:val="clear" w:color="auto" w:fill="FFFFFF"/>
        <w:autoSpaceDE/>
        <w:autoSpaceDN/>
        <w:jc w:val="right"/>
        <w:rPr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3B6188" w:rsidRPr="0024220D" w:rsidRDefault="003B6188" w:rsidP="003B6188">
      <w:pPr>
        <w:widowControl/>
        <w:shd w:val="clear" w:color="auto" w:fill="FFFFFF"/>
        <w:autoSpaceDE/>
        <w:autoSpaceDN/>
        <w:jc w:val="right"/>
        <w:rPr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3B6188" w:rsidRPr="0024220D" w:rsidRDefault="003B6188" w:rsidP="003B6188">
      <w:pPr>
        <w:widowControl/>
        <w:shd w:val="clear" w:color="auto" w:fill="FFFFFF"/>
        <w:autoSpaceDE/>
        <w:autoSpaceDN/>
        <w:jc w:val="right"/>
        <w:rPr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3B6188" w:rsidRPr="0024220D" w:rsidRDefault="003B6188" w:rsidP="003B6188">
      <w:pPr>
        <w:widowControl/>
        <w:shd w:val="clear" w:color="auto" w:fill="FFFFFF"/>
        <w:autoSpaceDE/>
        <w:autoSpaceDN/>
        <w:jc w:val="right"/>
        <w:rPr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3B6188" w:rsidRPr="0024220D" w:rsidRDefault="003B6188" w:rsidP="003B6188">
      <w:pPr>
        <w:widowControl/>
        <w:shd w:val="clear" w:color="auto" w:fill="FFFFFF"/>
        <w:autoSpaceDE/>
        <w:autoSpaceDN/>
        <w:jc w:val="right"/>
        <w:rPr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3B6188" w:rsidRPr="0024220D" w:rsidRDefault="003B6188" w:rsidP="003B6188">
      <w:pPr>
        <w:widowControl/>
        <w:shd w:val="clear" w:color="auto" w:fill="FFFFFF"/>
        <w:autoSpaceDE/>
        <w:autoSpaceDN/>
        <w:jc w:val="right"/>
        <w:rPr>
          <w:b/>
          <w:bCs/>
          <w:color w:val="111111"/>
          <w:sz w:val="24"/>
          <w:szCs w:val="24"/>
          <w:shd w:val="clear" w:color="auto" w:fill="FFFFFF"/>
          <w:lang w:eastAsia="uk-UA"/>
        </w:rPr>
      </w:pPr>
    </w:p>
    <w:p w:rsidR="003B6188" w:rsidRPr="0024220D" w:rsidRDefault="003B6188" w:rsidP="003B6188">
      <w:pPr>
        <w:widowControl/>
        <w:shd w:val="clear" w:color="auto" w:fill="FFFFFF"/>
        <w:autoSpaceDE/>
        <w:autoSpaceDN/>
        <w:jc w:val="center"/>
        <w:rPr>
          <w:color w:val="111111"/>
          <w:sz w:val="18"/>
          <w:szCs w:val="18"/>
          <w:lang w:eastAsia="uk-UA"/>
        </w:rPr>
      </w:pPr>
      <w:r w:rsidRPr="0024220D">
        <w:rPr>
          <w:b/>
          <w:bCs/>
          <w:color w:val="111111"/>
          <w:sz w:val="24"/>
          <w:szCs w:val="24"/>
          <w:shd w:val="clear" w:color="auto" w:fill="FFFFFF"/>
          <w:lang w:eastAsia="uk-UA"/>
        </w:rPr>
        <w:t>Критерії  оцінювання  навчальних  досягнень  учнів 5-9 класів</w:t>
      </w:r>
    </w:p>
    <w:p w:rsidR="003B6188" w:rsidRPr="0024220D" w:rsidRDefault="003B6188" w:rsidP="003B6188">
      <w:pPr>
        <w:widowControl/>
        <w:shd w:val="clear" w:color="auto" w:fill="FFFFFF"/>
        <w:autoSpaceDE/>
        <w:autoSpaceDN/>
        <w:jc w:val="center"/>
        <w:rPr>
          <w:color w:val="111111"/>
          <w:sz w:val="18"/>
          <w:szCs w:val="18"/>
          <w:lang w:eastAsia="uk-UA"/>
        </w:rPr>
      </w:pPr>
      <w:r w:rsidRPr="0024220D">
        <w:rPr>
          <w:b/>
          <w:bCs/>
          <w:color w:val="111111"/>
          <w:sz w:val="24"/>
          <w:szCs w:val="24"/>
          <w:shd w:val="clear" w:color="auto" w:fill="FFFFFF"/>
          <w:lang w:eastAsia="uk-UA"/>
        </w:rPr>
        <w:t>складені на основі</w:t>
      </w:r>
    </w:p>
    <w:p w:rsidR="003B6188" w:rsidRPr="0024220D" w:rsidRDefault="003B6188" w:rsidP="003B6188">
      <w:pPr>
        <w:widowControl/>
        <w:shd w:val="clear" w:color="auto" w:fill="FFFFFF"/>
        <w:autoSpaceDE/>
        <w:autoSpaceDN/>
        <w:jc w:val="center"/>
        <w:rPr>
          <w:b/>
          <w:color w:val="111111"/>
          <w:sz w:val="18"/>
          <w:szCs w:val="18"/>
          <w:lang w:eastAsia="uk-UA"/>
        </w:rPr>
      </w:pPr>
      <w:r w:rsidRPr="0024220D">
        <w:rPr>
          <w:b/>
          <w:i/>
          <w:iCs/>
          <w:color w:val="111111"/>
          <w:spacing w:val="6"/>
          <w:sz w:val="24"/>
          <w:szCs w:val="24"/>
          <w:u w:val="single"/>
          <w:shd w:val="clear" w:color="auto" w:fill="FFFFFF"/>
          <w:lang w:eastAsia="uk-UA"/>
        </w:rPr>
        <w:t>Додатка № 2   до наказу МОН України від 21.08.2013 № 1222</w:t>
      </w:r>
      <w:r w:rsidRPr="0024220D">
        <w:rPr>
          <w:b/>
          <w:i/>
          <w:iCs/>
          <w:color w:val="111111"/>
          <w:spacing w:val="6"/>
          <w:sz w:val="24"/>
          <w:szCs w:val="24"/>
          <w:shd w:val="clear" w:color="auto" w:fill="FFFFFF"/>
          <w:lang w:eastAsia="uk-UA"/>
        </w:rPr>
        <w:t> "Про затвердження орієнтовних вимог оцінювання   навчальних досягнень учнів із базових дисциплін у системі загальної середньої освіти",</w:t>
      </w:r>
    </w:p>
    <w:p w:rsidR="003B6188" w:rsidRPr="0024220D" w:rsidRDefault="003B6188" w:rsidP="003B6188">
      <w:pPr>
        <w:widowControl/>
        <w:shd w:val="clear" w:color="auto" w:fill="FFFFFF"/>
        <w:autoSpaceDE/>
        <w:autoSpaceDN/>
        <w:spacing w:after="200"/>
        <w:jc w:val="center"/>
        <w:rPr>
          <w:b/>
          <w:bCs/>
          <w:color w:val="000000"/>
          <w:sz w:val="32"/>
          <w:szCs w:val="32"/>
          <w:u w:val="single"/>
          <w:lang w:eastAsia="uk-UA"/>
        </w:rPr>
      </w:pPr>
      <w:r w:rsidRPr="0024220D">
        <w:rPr>
          <w:b/>
          <w:i/>
          <w:iCs/>
          <w:color w:val="000000"/>
          <w:sz w:val="24"/>
          <w:szCs w:val="24"/>
          <w:u w:val="single"/>
          <w:lang w:eastAsia="uk-UA"/>
        </w:rPr>
        <w:t>Затверджені Наказом МОН № 371 від 05.05.2008 року</w:t>
      </w:r>
    </w:p>
    <w:p w:rsidR="003B6188" w:rsidRPr="0024220D" w:rsidRDefault="003B6188" w:rsidP="003B6188">
      <w:pPr>
        <w:widowControl/>
        <w:shd w:val="clear" w:color="auto" w:fill="FFFFFF"/>
        <w:autoSpaceDE/>
        <w:autoSpaceDN/>
        <w:spacing w:after="200"/>
        <w:jc w:val="center"/>
        <w:rPr>
          <w:b/>
          <w:bCs/>
          <w:color w:val="000000"/>
          <w:sz w:val="32"/>
          <w:szCs w:val="32"/>
          <w:lang w:eastAsia="uk-UA"/>
        </w:rPr>
      </w:pPr>
    </w:p>
    <w:p w:rsidR="003B6188" w:rsidRPr="0024220D" w:rsidRDefault="003B6188" w:rsidP="003B6188">
      <w:pPr>
        <w:widowControl/>
        <w:shd w:val="clear" w:color="auto" w:fill="FFFFFF"/>
        <w:autoSpaceDE/>
        <w:autoSpaceDN/>
        <w:spacing w:after="200"/>
        <w:jc w:val="center"/>
        <w:rPr>
          <w:b/>
          <w:bCs/>
          <w:color w:val="000000"/>
          <w:sz w:val="32"/>
          <w:szCs w:val="32"/>
          <w:lang w:eastAsia="uk-UA"/>
        </w:rPr>
      </w:pPr>
    </w:p>
    <w:p w:rsidR="003B6188" w:rsidRPr="0024220D" w:rsidRDefault="003B6188" w:rsidP="003B6188">
      <w:pPr>
        <w:widowControl/>
        <w:shd w:val="clear" w:color="auto" w:fill="FFFFFF"/>
        <w:autoSpaceDE/>
        <w:autoSpaceDN/>
        <w:spacing w:after="200"/>
        <w:jc w:val="center"/>
        <w:rPr>
          <w:b/>
          <w:bCs/>
          <w:color w:val="000000"/>
          <w:sz w:val="32"/>
          <w:szCs w:val="32"/>
          <w:lang w:eastAsia="uk-UA"/>
        </w:rPr>
      </w:pPr>
    </w:p>
    <w:p w:rsidR="003B6188" w:rsidRPr="0024220D" w:rsidRDefault="003B6188" w:rsidP="003B6188">
      <w:pPr>
        <w:widowControl/>
        <w:shd w:val="clear" w:color="auto" w:fill="FFFFFF"/>
        <w:autoSpaceDE/>
        <w:autoSpaceDN/>
        <w:spacing w:after="200"/>
        <w:jc w:val="center"/>
        <w:rPr>
          <w:b/>
          <w:bCs/>
          <w:color w:val="000000"/>
          <w:sz w:val="32"/>
          <w:szCs w:val="32"/>
          <w:lang w:eastAsia="uk-UA"/>
        </w:rPr>
      </w:pPr>
    </w:p>
    <w:p w:rsidR="003B6188" w:rsidRPr="0024220D" w:rsidRDefault="003B6188" w:rsidP="003B6188">
      <w:pPr>
        <w:widowControl/>
        <w:shd w:val="clear" w:color="auto" w:fill="FFFFFF"/>
        <w:autoSpaceDE/>
        <w:autoSpaceDN/>
        <w:spacing w:after="200"/>
        <w:jc w:val="center"/>
        <w:rPr>
          <w:b/>
          <w:bCs/>
          <w:color w:val="000000"/>
          <w:sz w:val="32"/>
          <w:szCs w:val="32"/>
          <w:lang w:eastAsia="uk-UA"/>
        </w:rPr>
      </w:pPr>
    </w:p>
    <w:p w:rsidR="003B6188" w:rsidRPr="0024220D" w:rsidRDefault="003B6188" w:rsidP="003B6188">
      <w:pPr>
        <w:widowControl/>
        <w:shd w:val="clear" w:color="auto" w:fill="FFFFFF"/>
        <w:autoSpaceDE/>
        <w:autoSpaceDN/>
        <w:spacing w:after="200"/>
        <w:jc w:val="center"/>
        <w:rPr>
          <w:b/>
          <w:bCs/>
          <w:color w:val="000000"/>
          <w:sz w:val="32"/>
          <w:szCs w:val="32"/>
          <w:lang w:eastAsia="uk-UA"/>
        </w:rPr>
      </w:pPr>
    </w:p>
    <w:p w:rsidR="003B6188" w:rsidRPr="0024220D" w:rsidRDefault="003B6188" w:rsidP="003B6188">
      <w:pPr>
        <w:widowControl/>
        <w:shd w:val="clear" w:color="auto" w:fill="FFFFFF"/>
        <w:autoSpaceDE/>
        <w:autoSpaceDN/>
        <w:spacing w:after="200"/>
        <w:jc w:val="center"/>
        <w:rPr>
          <w:b/>
          <w:bCs/>
          <w:color w:val="000000"/>
          <w:sz w:val="32"/>
          <w:szCs w:val="32"/>
          <w:lang w:eastAsia="uk-UA"/>
        </w:rPr>
      </w:pPr>
    </w:p>
    <w:p w:rsidR="003B6188" w:rsidRPr="0024220D" w:rsidRDefault="003B6188" w:rsidP="003B6188">
      <w:pPr>
        <w:widowControl/>
        <w:shd w:val="clear" w:color="auto" w:fill="FFFFFF"/>
        <w:autoSpaceDE/>
        <w:autoSpaceDN/>
        <w:spacing w:after="200"/>
        <w:jc w:val="center"/>
        <w:rPr>
          <w:b/>
          <w:bCs/>
          <w:color w:val="000000"/>
          <w:sz w:val="32"/>
          <w:szCs w:val="32"/>
          <w:lang w:eastAsia="uk-UA"/>
        </w:rPr>
      </w:pPr>
    </w:p>
    <w:p w:rsidR="003B6188" w:rsidRDefault="003B6188" w:rsidP="003B6188">
      <w:pPr>
        <w:widowControl/>
        <w:shd w:val="clear" w:color="auto" w:fill="FFFFFF"/>
        <w:autoSpaceDE/>
        <w:autoSpaceDN/>
        <w:spacing w:after="200"/>
        <w:jc w:val="center"/>
        <w:rPr>
          <w:b/>
          <w:bCs/>
          <w:color w:val="000000"/>
          <w:sz w:val="32"/>
          <w:szCs w:val="32"/>
          <w:lang w:val="en-US" w:eastAsia="uk-UA"/>
        </w:rPr>
      </w:pPr>
    </w:p>
    <w:p w:rsidR="003B6188" w:rsidRPr="0024220D" w:rsidRDefault="003B6188" w:rsidP="003B6188">
      <w:pPr>
        <w:widowControl/>
        <w:shd w:val="clear" w:color="auto" w:fill="FFFFFF"/>
        <w:autoSpaceDE/>
        <w:autoSpaceDN/>
        <w:spacing w:after="200"/>
        <w:jc w:val="center"/>
        <w:rPr>
          <w:b/>
          <w:bCs/>
          <w:color w:val="000000"/>
          <w:sz w:val="32"/>
          <w:szCs w:val="32"/>
          <w:lang w:eastAsia="uk-UA"/>
        </w:rPr>
      </w:pPr>
      <w:r w:rsidRPr="0024220D">
        <w:rPr>
          <w:b/>
          <w:bCs/>
          <w:color w:val="000000"/>
          <w:sz w:val="32"/>
          <w:szCs w:val="32"/>
          <w:lang w:eastAsia="uk-UA"/>
        </w:rPr>
        <w:t>2021 рік</w:t>
      </w:r>
    </w:p>
    <w:p w:rsidR="003B6188" w:rsidRPr="0024220D" w:rsidRDefault="003B6188" w:rsidP="003B6188"/>
    <w:p w:rsidR="0010493D" w:rsidRDefault="00F57847">
      <w:pPr>
        <w:pStyle w:val="a3"/>
      </w:pPr>
      <w:r>
        <w:lastRenderedPageBreak/>
        <w:t>КРИТЕРІЇ ОЦІНЮВАННЯ НАВЧАЛЬНИХ ДОСЯГНЕНЬ УЧНІВ З КРЕСЛЕННЯ У СИСТЕМІ ЗАГАЛЬНОЇ ОСВІТИ</w:t>
      </w:r>
    </w:p>
    <w:tbl>
      <w:tblPr>
        <w:tblStyle w:val="TableNormal"/>
        <w:tblW w:w="997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910"/>
        <w:gridCol w:w="6915"/>
      </w:tblGrid>
      <w:tr w:rsidR="0010493D" w:rsidTr="003B6188">
        <w:trPr>
          <w:trHeight w:val="969"/>
        </w:trPr>
        <w:tc>
          <w:tcPr>
            <w:tcW w:w="2147" w:type="dxa"/>
          </w:tcPr>
          <w:p w:rsidR="0010493D" w:rsidRDefault="00F57847">
            <w:pPr>
              <w:pStyle w:val="TableParagraph"/>
              <w:spacing w:before="1" w:line="322" w:lineRule="exact"/>
              <w:ind w:left="201" w:right="192" w:firstLine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Рівень навчальних досягнень </w:t>
            </w:r>
            <w:r>
              <w:rPr>
                <w:b/>
                <w:spacing w:val="-4"/>
                <w:sz w:val="28"/>
              </w:rPr>
              <w:t>учнів</w:t>
            </w:r>
          </w:p>
        </w:tc>
        <w:tc>
          <w:tcPr>
            <w:tcW w:w="910" w:type="dxa"/>
          </w:tcPr>
          <w:p w:rsidR="0010493D" w:rsidRDefault="00F57847">
            <w:pPr>
              <w:pStyle w:val="TableParagraph"/>
              <w:spacing w:line="320" w:lineRule="exact"/>
              <w:ind w:left="102" w:right="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Бали</w:t>
            </w:r>
          </w:p>
        </w:tc>
        <w:tc>
          <w:tcPr>
            <w:tcW w:w="6915" w:type="dxa"/>
          </w:tcPr>
          <w:p w:rsidR="0010493D" w:rsidRDefault="00F57847">
            <w:pPr>
              <w:pStyle w:val="TableParagraph"/>
              <w:ind w:left="2665" w:hanging="2464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Критерії оцінювання навчальних досягнень учнів</w:t>
            </w:r>
          </w:p>
        </w:tc>
      </w:tr>
      <w:tr w:rsidR="0010493D" w:rsidTr="003B6188">
        <w:trPr>
          <w:trHeight w:val="643"/>
        </w:trPr>
        <w:tc>
          <w:tcPr>
            <w:tcW w:w="2147" w:type="dxa"/>
            <w:vMerge w:val="restart"/>
          </w:tcPr>
          <w:p w:rsidR="0010493D" w:rsidRDefault="0010493D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10493D" w:rsidRDefault="00F57847">
            <w:pPr>
              <w:pStyle w:val="TableParagraph"/>
              <w:ind w:left="311"/>
              <w:rPr>
                <w:b/>
                <w:sz w:val="28"/>
              </w:rPr>
            </w:pPr>
            <w:r>
              <w:rPr>
                <w:b/>
                <w:sz w:val="28"/>
              </w:rPr>
              <w:t>І. Початковий</w:t>
            </w:r>
          </w:p>
        </w:tc>
        <w:tc>
          <w:tcPr>
            <w:tcW w:w="910" w:type="dxa"/>
          </w:tcPr>
          <w:p w:rsidR="0010493D" w:rsidRDefault="00F57847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915" w:type="dxa"/>
          </w:tcPr>
          <w:p w:rsidR="0010493D" w:rsidRDefault="00F57847" w:rsidP="003B6188">
            <w:pPr>
              <w:pStyle w:val="TableParagraph"/>
              <w:spacing w:line="315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Учень (учениця) розпізнає деякі об'єкти</w:t>
            </w:r>
            <w:r w:rsidR="003B6188" w:rsidRPr="003B6188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вивчення та називає їх (на побутовому рівні)</w:t>
            </w:r>
          </w:p>
        </w:tc>
      </w:tr>
      <w:tr w:rsidR="0010493D" w:rsidTr="003B6188">
        <w:trPr>
          <w:trHeight w:val="953"/>
        </w:trPr>
        <w:tc>
          <w:tcPr>
            <w:tcW w:w="2147" w:type="dxa"/>
            <w:vMerge/>
            <w:tcBorders>
              <w:top w:val="nil"/>
            </w:tcBorders>
          </w:tcPr>
          <w:p w:rsidR="0010493D" w:rsidRDefault="0010493D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</w:tcPr>
          <w:p w:rsidR="0010493D" w:rsidRDefault="00F57847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6915" w:type="dxa"/>
          </w:tcPr>
          <w:p w:rsidR="0010493D" w:rsidRDefault="00F57847" w:rsidP="003B6188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Учень (учениця) може описувати деякі об'єкти вивчення; розпізнає інструменти та обладнання для виконання графічних робіт, знає їх</w:t>
            </w:r>
            <w:r w:rsidR="003B6188" w:rsidRPr="003B6188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призначення</w:t>
            </w:r>
          </w:p>
        </w:tc>
      </w:tr>
      <w:tr w:rsidR="0010493D" w:rsidTr="003B6188">
        <w:trPr>
          <w:trHeight w:val="969"/>
        </w:trPr>
        <w:tc>
          <w:tcPr>
            <w:tcW w:w="2147" w:type="dxa"/>
            <w:vMerge/>
            <w:tcBorders>
              <w:top w:val="nil"/>
            </w:tcBorders>
          </w:tcPr>
          <w:p w:rsidR="0010493D" w:rsidRDefault="0010493D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</w:tcPr>
          <w:p w:rsidR="0010493D" w:rsidRDefault="00F57847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6915" w:type="dxa"/>
          </w:tcPr>
          <w:p w:rsidR="0010493D" w:rsidRDefault="00F57847" w:rsidP="003B6188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Учень (учениця) має фрагментарні уявлення з предмета вивчення; виконує елементарні</w:t>
            </w:r>
            <w:r w:rsidR="003B6188" w:rsidRPr="003B6188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прийоми роботи креслярським інструментом</w:t>
            </w:r>
          </w:p>
        </w:tc>
      </w:tr>
      <w:tr w:rsidR="0010493D" w:rsidTr="003B6188">
        <w:trPr>
          <w:trHeight w:val="1247"/>
        </w:trPr>
        <w:tc>
          <w:tcPr>
            <w:tcW w:w="2147" w:type="dxa"/>
            <w:vMerge w:val="restart"/>
          </w:tcPr>
          <w:p w:rsidR="0010493D" w:rsidRDefault="0010493D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10493D" w:rsidRDefault="00F57847">
            <w:pPr>
              <w:pStyle w:val="TableParagraph"/>
              <w:ind w:left="465"/>
              <w:rPr>
                <w:b/>
                <w:sz w:val="28"/>
              </w:rPr>
            </w:pPr>
            <w:r>
              <w:rPr>
                <w:b/>
                <w:sz w:val="28"/>
              </w:rPr>
              <w:t>II. Середній</w:t>
            </w:r>
          </w:p>
        </w:tc>
        <w:tc>
          <w:tcPr>
            <w:tcW w:w="910" w:type="dxa"/>
          </w:tcPr>
          <w:p w:rsidR="0010493D" w:rsidRDefault="00F57847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6915" w:type="dxa"/>
          </w:tcPr>
          <w:p w:rsidR="0010493D" w:rsidRDefault="00F57847" w:rsidP="003B6188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Учень (учениця) знає окремі факти, що стосуються навчального матеріалу; виявляє здатність елементарно висловлювати думку; з допомогою вчителя може виконувати частину</w:t>
            </w:r>
            <w:r w:rsidR="003B6188" w:rsidRPr="003B6188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практичних завдань</w:t>
            </w:r>
          </w:p>
        </w:tc>
      </w:tr>
      <w:tr w:rsidR="0010493D" w:rsidTr="003B6188">
        <w:trPr>
          <w:trHeight w:val="1289"/>
        </w:trPr>
        <w:tc>
          <w:tcPr>
            <w:tcW w:w="2147" w:type="dxa"/>
            <w:vMerge/>
            <w:tcBorders>
              <w:top w:val="nil"/>
            </w:tcBorders>
          </w:tcPr>
          <w:p w:rsidR="0010493D" w:rsidRDefault="0010493D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</w:tcPr>
          <w:p w:rsidR="0010493D" w:rsidRDefault="00F57847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6915" w:type="dxa"/>
          </w:tcPr>
          <w:p w:rsidR="0010493D" w:rsidRDefault="00F57847" w:rsidP="003B6188">
            <w:pPr>
              <w:pStyle w:val="TableParagraph"/>
              <w:ind w:left="108" w:right="160"/>
              <w:jc w:val="both"/>
              <w:rPr>
                <w:sz w:val="28"/>
              </w:rPr>
            </w:pPr>
            <w:r>
              <w:rPr>
                <w:sz w:val="28"/>
              </w:rPr>
              <w:t>Учень (учениця) відтворює навчальний матеріал з допомогою вчителя; знає послідовність виконання завдання; графічні роботи містять багато суттєвих відхилень від</w:t>
            </w:r>
            <w:r w:rsidR="003B6188" w:rsidRPr="003B6188">
              <w:rPr>
                <w:sz w:val="28"/>
              </w:rPr>
              <w:t xml:space="preserve"> </w:t>
            </w:r>
            <w:r>
              <w:rPr>
                <w:sz w:val="28"/>
              </w:rPr>
              <w:t>установлених нормативних показників</w:t>
            </w:r>
          </w:p>
        </w:tc>
      </w:tr>
      <w:tr w:rsidR="0010493D" w:rsidTr="003B6188">
        <w:trPr>
          <w:trHeight w:val="1211"/>
        </w:trPr>
        <w:tc>
          <w:tcPr>
            <w:tcW w:w="2147" w:type="dxa"/>
            <w:vMerge/>
            <w:tcBorders>
              <w:top w:val="nil"/>
            </w:tcBorders>
          </w:tcPr>
          <w:p w:rsidR="0010493D" w:rsidRDefault="0010493D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</w:tcPr>
          <w:p w:rsidR="0010493D" w:rsidRDefault="00F57847">
            <w:pPr>
              <w:pStyle w:val="TableParagraph"/>
              <w:spacing w:before="2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6915" w:type="dxa"/>
          </w:tcPr>
          <w:p w:rsidR="0010493D" w:rsidRDefault="00F57847" w:rsidP="003B6188">
            <w:pPr>
              <w:pStyle w:val="TableParagraph"/>
              <w:ind w:left="108" w:right="234"/>
              <w:jc w:val="both"/>
              <w:rPr>
                <w:sz w:val="28"/>
              </w:rPr>
            </w:pPr>
            <w:r>
              <w:rPr>
                <w:sz w:val="28"/>
              </w:rPr>
              <w:t>Учень (учениця) самостійно відтворює значну частину навчального матеріалу; дотримується послідовності виконання графічних робіт, при</w:t>
            </w:r>
            <w:r w:rsidR="003B6188" w:rsidRPr="003B6188">
              <w:rPr>
                <w:sz w:val="28"/>
              </w:rPr>
              <w:t xml:space="preserve"> </w:t>
            </w:r>
            <w:r>
              <w:rPr>
                <w:sz w:val="28"/>
              </w:rPr>
              <w:t>їх виконанні потребує систематичної</w:t>
            </w:r>
            <w:r>
              <w:rPr>
                <w:spacing w:val="-30"/>
                <w:sz w:val="28"/>
              </w:rPr>
              <w:t xml:space="preserve"> </w:t>
            </w:r>
            <w:r>
              <w:rPr>
                <w:sz w:val="28"/>
              </w:rPr>
              <w:t>допомоги вчителя</w:t>
            </w:r>
          </w:p>
        </w:tc>
      </w:tr>
      <w:tr w:rsidR="0010493D" w:rsidTr="003B6188">
        <w:trPr>
          <w:trHeight w:val="1608"/>
        </w:trPr>
        <w:tc>
          <w:tcPr>
            <w:tcW w:w="2147" w:type="dxa"/>
            <w:vMerge w:val="restart"/>
          </w:tcPr>
          <w:p w:rsidR="0010493D" w:rsidRDefault="0010493D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10493D" w:rsidRDefault="00F57847">
            <w:pPr>
              <w:pStyle w:val="TableParagraph"/>
              <w:ind w:left="350"/>
              <w:rPr>
                <w:b/>
                <w:sz w:val="28"/>
              </w:rPr>
            </w:pPr>
            <w:r>
              <w:rPr>
                <w:b/>
                <w:sz w:val="28"/>
              </w:rPr>
              <w:t>III. Достатній</w:t>
            </w:r>
          </w:p>
        </w:tc>
        <w:tc>
          <w:tcPr>
            <w:tcW w:w="910" w:type="dxa"/>
          </w:tcPr>
          <w:p w:rsidR="0010493D" w:rsidRDefault="00F57847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6915" w:type="dxa"/>
          </w:tcPr>
          <w:p w:rsidR="0010493D" w:rsidRDefault="00F57847" w:rsidP="003B6188">
            <w:pPr>
              <w:pStyle w:val="TableParagraph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Учень (учениця) самостійно і логічно відтворює фактичний і теоретичний матеріал; може виконувати практичну роботу відповідно до інструкцій вчителя; графічна робота має окремі</w:t>
            </w:r>
            <w:r w:rsidR="003B6188" w:rsidRPr="003B6188">
              <w:rPr>
                <w:sz w:val="28"/>
              </w:rPr>
              <w:t xml:space="preserve"> </w:t>
            </w:r>
            <w:r>
              <w:rPr>
                <w:sz w:val="28"/>
              </w:rPr>
              <w:t>відхилення від нормативних показників</w:t>
            </w:r>
          </w:p>
        </w:tc>
      </w:tr>
      <w:tr w:rsidR="0010493D" w:rsidTr="003B6188">
        <w:trPr>
          <w:trHeight w:val="1612"/>
        </w:trPr>
        <w:tc>
          <w:tcPr>
            <w:tcW w:w="2147" w:type="dxa"/>
            <w:vMerge/>
            <w:tcBorders>
              <w:top w:val="nil"/>
            </w:tcBorders>
          </w:tcPr>
          <w:p w:rsidR="0010493D" w:rsidRDefault="0010493D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</w:tcPr>
          <w:p w:rsidR="0010493D" w:rsidRDefault="00F57847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6915" w:type="dxa"/>
          </w:tcPr>
          <w:p w:rsidR="0010493D" w:rsidRDefault="00F57847" w:rsidP="003B6188">
            <w:pPr>
              <w:pStyle w:val="TableParagraph"/>
              <w:ind w:left="108" w:right="148"/>
              <w:jc w:val="both"/>
              <w:rPr>
                <w:sz w:val="28"/>
              </w:rPr>
            </w:pPr>
            <w:r>
              <w:rPr>
                <w:sz w:val="28"/>
              </w:rPr>
              <w:t>Учень (учениця) виявляє розуміння навчального матеріалу, наводить приклади; користуєт</w:t>
            </w:r>
            <w:r w:rsidR="003B6188">
              <w:rPr>
                <w:sz w:val="28"/>
              </w:rPr>
              <w:t>ься необхідною</w:t>
            </w:r>
            <w:r w:rsidR="003B6188" w:rsidRPr="003B6188">
              <w:rPr>
                <w:sz w:val="28"/>
                <w:lang w:val="ru-RU"/>
              </w:rPr>
              <w:t xml:space="preserve"> </w:t>
            </w:r>
            <w:r w:rsidR="003B6188">
              <w:rPr>
                <w:sz w:val="28"/>
              </w:rPr>
              <w:t>конструкторсько-</w:t>
            </w:r>
            <w:r>
              <w:rPr>
                <w:sz w:val="28"/>
              </w:rPr>
              <w:t xml:space="preserve">технологічною </w:t>
            </w:r>
            <w:r w:rsidR="003B6188">
              <w:rPr>
                <w:sz w:val="28"/>
              </w:rPr>
              <w:t>доку</w:t>
            </w:r>
            <w:r w:rsidR="003B6188" w:rsidRPr="003B6188">
              <w:rPr>
                <w:sz w:val="28"/>
                <w:lang w:val="ru-RU"/>
              </w:rPr>
              <w:t>-</w:t>
            </w:r>
            <w:proofErr w:type="spellStart"/>
            <w:r w:rsidR="003B6188">
              <w:rPr>
                <w:sz w:val="28"/>
              </w:rPr>
              <w:t>мен</w:t>
            </w:r>
            <w:r>
              <w:rPr>
                <w:sz w:val="28"/>
              </w:rPr>
              <w:t>та</w:t>
            </w:r>
            <w:r>
              <w:rPr>
                <w:sz w:val="28"/>
              </w:rPr>
              <w:t>цією</w:t>
            </w:r>
            <w:proofErr w:type="spellEnd"/>
            <w:r>
              <w:rPr>
                <w:sz w:val="28"/>
              </w:rPr>
              <w:t>; графічна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 w:rsidR="003B6188" w:rsidRPr="003B6188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має окремі відхилення від установлених норм</w:t>
            </w:r>
          </w:p>
        </w:tc>
      </w:tr>
      <w:tr w:rsidR="0010493D" w:rsidTr="003B6188">
        <w:trPr>
          <w:trHeight w:val="1929"/>
        </w:trPr>
        <w:tc>
          <w:tcPr>
            <w:tcW w:w="2147" w:type="dxa"/>
            <w:vMerge/>
            <w:tcBorders>
              <w:top w:val="nil"/>
            </w:tcBorders>
          </w:tcPr>
          <w:p w:rsidR="0010493D" w:rsidRDefault="0010493D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</w:tcPr>
          <w:p w:rsidR="0010493D" w:rsidRDefault="00F57847"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6915" w:type="dxa"/>
          </w:tcPr>
          <w:p w:rsidR="0010493D" w:rsidRDefault="00F57847" w:rsidP="003B6188">
            <w:pPr>
              <w:pStyle w:val="TableParagraph"/>
              <w:ind w:left="108" w:right="160"/>
              <w:jc w:val="both"/>
              <w:rPr>
                <w:sz w:val="28"/>
              </w:rPr>
            </w:pPr>
            <w:r>
              <w:rPr>
                <w:sz w:val="28"/>
              </w:rPr>
              <w:t>Учень (учениця) володіє навчальним матеріалом і використовує набуті знання і уміння у стандартних ситуаціях; самостійно виконує практичні завдання; графічна робота має незначні відхилення від нормативних</w:t>
            </w:r>
          </w:p>
          <w:p w:rsidR="0010493D" w:rsidRDefault="00F57847" w:rsidP="003B6188">
            <w:pPr>
              <w:pStyle w:val="TableParagraph"/>
              <w:spacing w:line="307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показників</w:t>
            </w:r>
          </w:p>
        </w:tc>
      </w:tr>
    </w:tbl>
    <w:p w:rsidR="0010493D" w:rsidRDefault="0010493D">
      <w:pPr>
        <w:spacing w:line="307" w:lineRule="exact"/>
        <w:rPr>
          <w:sz w:val="28"/>
        </w:rPr>
        <w:sectPr w:rsidR="0010493D" w:rsidSect="003B6188">
          <w:type w:val="continuous"/>
          <w:pgSz w:w="11910" w:h="16840"/>
          <w:pgMar w:top="909" w:right="1020" w:bottom="280" w:left="1300" w:header="720" w:footer="720" w:gutter="0"/>
          <w:pgBorders w:display="firstPage" w:offsetFrom="page">
            <w:top w:val="checkedBarColor" w:sz="19" w:space="24" w:color="auto"/>
            <w:left w:val="checkedBarColor" w:sz="19" w:space="24" w:color="auto"/>
            <w:bottom w:val="checkedBarColor" w:sz="19" w:space="24" w:color="auto"/>
            <w:right w:val="checkedBarColor" w:sz="19" w:space="24" w:color="auto"/>
          </w:pgBorders>
          <w:cols w:space="720"/>
        </w:sectPr>
      </w:pPr>
    </w:p>
    <w:tbl>
      <w:tblPr>
        <w:tblStyle w:val="TableNormal"/>
        <w:tblW w:w="994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893"/>
        <w:gridCol w:w="6612"/>
      </w:tblGrid>
      <w:tr w:rsidR="0010493D" w:rsidTr="003B6188">
        <w:trPr>
          <w:trHeight w:val="1569"/>
        </w:trPr>
        <w:tc>
          <w:tcPr>
            <w:tcW w:w="2439" w:type="dxa"/>
            <w:vMerge w:val="restart"/>
          </w:tcPr>
          <w:p w:rsidR="0010493D" w:rsidRDefault="0010493D">
            <w:pPr>
              <w:pStyle w:val="TableParagraph"/>
              <w:ind w:left="0"/>
              <w:rPr>
                <w:b/>
                <w:sz w:val="27"/>
              </w:rPr>
            </w:pPr>
          </w:p>
          <w:p w:rsidR="0010493D" w:rsidRDefault="00F57847">
            <w:pPr>
              <w:pStyle w:val="TableParagraph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IV.</w:t>
            </w:r>
            <w:r w:rsidR="003B6188"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</w:rPr>
              <w:t>Високий</w:t>
            </w:r>
          </w:p>
        </w:tc>
        <w:tc>
          <w:tcPr>
            <w:tcW w:w="893" w:type="dxa"/>
          </w:tcPr>
          <w:p w:rsidR="0010493D" w:rsidRDefault="00F57847">
            <w:pPr>
              <w:pStyle w:val="TableParagraph"/>
              <w:spacing w:line="311" w:lineRule="exact"/>
              <w:ind w:left="0" w:right="295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10</w:t>
            </w:r>
          </w:p>
        </w:tc>
        <w:tc>
          <w:tcPr>
            <w:tcW w:w="6612" w:type="dxa"/>
          </w:tcPr>
          <w:p w:rsidR="0010493D" w:rsidRDefault="00F57847" w:rsidP="003B6188">
            <w:pPr>
              <w:pStyle w:val="TableParagraph"/>
              <w:spacing w:line="306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Учень (учениця) володіє засвоєними знаннями</w:t>
            </w:r>
            <w:r w:rsidR="003B6188" w:rsidRPr="003B6188">
              <w:rPr>
                <w:sz w:val="28"/>
              </w:rPr>
              <w:t xml:space="preserve"> </w:t>
            </w:r>
            <w:r>
              <w:rPr>
                <w:sz w:val="28"/>
              </w:rPr>
              <w:t>та уміннями і застосовує їх у нестандартних ситуаціях; може систематизувати та узагальнювати навчальний матеріал; графічна робота має несуттєві відхилення від установлених норм</w:t>
            </w:r>
          </w:p>
        </w:tc>
      </w:tr>
      <w:tr w:rsidR="0010493D" w:rsidTr="003B6188">
        <w:trPr>
          <w:trHeight w:val="1512"/>
        </w:trPr>
        <w:tc>
          <w:tcPr>
            <w:tcW w:w="2439" w:type="dxa"/>
            <w:vMerge/>
            <w:tcBorders>
              <w:top w:val="nil"/>
            </w:tcBorders>
          </w:tcPr>
          <w:p w:rsidR="0010493D" w:rsidRDefault="0010493D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</w:tcPr>
          <w:p w:rsidR="0010493D" w:rsidRDefault="00F57847">
            <w:pPr>
              <w:pStyle w:val="TableParagraph"/>
              <w:spacing w:line="311" w:lineRule="exact"/>
              <w:ind w:left="0" w:right="295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11</w:t>
            </w:r>
          </w:p>
        </w:tc>
        <w:tc>
          <w:tcPr>
            <w:tcW w:w="6612" w:type="dxa"/>
          </w:tcPr>
          <w:p w:rsidR="0010493D" w:rsidRDefault="00F57847" w:rsidP="003B6188">
            <w:pPr>
              <w:pStyle w:val="TableParagraph"/>
              <w:spacing w:line="306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Учень (учениця) володіє глибокими знаннями і</w:t>
            </w:r>
            <w:r w:rsidR="003B6188" w:rsidRPr="003B6188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уміннями з предмета, аргументовано використовує їх у нестандартних ситуаціях, самостійно використовує інформацію у відповідності з поставленими завданнями;</w:t>
            </w:r>
            <w:r w:rsidR="003B6188" w:rsidRPr="003B6188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раціонально виконує практичні завдання</w:t>
            </w:r>
          </w:p>
        </w:tc>
      </w:tr>
      <w:tr w:rsidR="0010493D" w:rsidTr="003B6188">
        <w:trPr>
          <w:trHeight w:val="1612"/>
        </w:trPr>
        <w:tc>
          <w:tcPr>
            <w:tcW w:w="2439" w:type="dxa"/>
            <w:vMerge/>
            <w:tcBorders>
              <w:top w:val="nil"/>
            </w:tcBorders>
          </w:tcPr>
          <w:p w:rsidR="0010493D" w:rsidRDefault="0010493D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</w:tcPr>
          <w:p w:rsidR="0010493D" w:rsidRDefault="00F57847">
            <w:pPr>
              <w:pStyle w:val="TableParagraph"/>
              <w:spacing w:line="311" w:lineRule="exact"/>
              <w:ind w:left="0" w:right="295"/>
              <w:jc w:val="right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12</w:t>
            </w:r>
          </w:p>
        </w:tc>
        <w:tc>
          <w:tcPr>
            <w:tcW w:w="6612" w:type="dxa"/>
          </w:tcPr>
          <w:p w:rsidR="0010493D" w:rsidRDefault="00F57847" w:rsidP="003B6188">
            <w:pPr>
              <w:pStyle w:val="TableParagraph"/>
              <w:spacing w:line="306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Учень (учениця) має системні знання та уміння</w:t>
            </w:r>
            <w:r w:rsidR="003B6188" w:rsidRPr="003B6188">
              <w:rPr>
                <w:sz w:val="28"/>
              </w:rPr>
              <w:t xml:space="preserve"> </w:t>
            </w:r>
            <w:r>
              <w:rPr>
                <w:sz w:val="28"/>
              </w:rPr>
              <w:t>з предмета, свідомо використовує їх, у тому числі, у проблемних ситуаціях; користується додатковими джерелами інформації; бездоганно виконує та аналізує графічну роботу</w:t>
            </w:r>
          </w:p>
        </w:tc>
      </w:tr>
    </w:tbl>
    <w:p w:rsidR="00F57847" w:rsidRDefault="00F57847"/>
    <w:sectPr w:rsidR="00F57847">
      <w:pgSz w:w="11910" w:h="16840"/>
      <w:pgMar w:top="84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0493D"/>
    <w:rsid w:val="000B166F"/>
    <w:rsid w:val="0010493D"/>
    <w:rsid w:val="003B6188"/>
    <w:rsid w:val="00F5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9"/>
      <w:ind w:left="1715" w:right="270" w:hanging="114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E7BD9-2992-4290-A09E-6AFE56B3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2021-11-19T10:01:00Z</dcterms:created>
  <dcterms:modified xsi:type="dcterms:W3CDTF">2021-11-19T10:15:00Z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2021-11-19T00:00:00Z</vt:filetime>
  </property>
</Properties>
</file>