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E4" w:rsidRDefault="00B636E4" w:rsidP="00B636E4">
      <w:pPr>
        <w:widowControl/>
        <w:autoSpaceDE/>
        <w:autoSpaceDN/>
        <w:spacing w:after="180"/>
        <w:jc w:val="center"/>
        <w:rPr>
          <w:b/>
          <w:bCs/>
          <w:color w:val="000000"/>
          <w:sz w:val="40"/>
          <w:szCs w:val="40"/>
          <w:lang w:eastAsia="uk-UA"/>
        </w:rPr>
      </w:pPr>
      <w:bookmarkStart w:id="0" w:name="Критерії_оцінювання_навчальних_досягнень"/>
      <w:bookmarkEnd w:id="0"/>
    </w:p>
    <w:p w:rsidR="00B636E4" w:rsidRPr="00B636E4" w:rsidRDefault="00B636E4" w:rsidP="00B636E4">
      <w:pPr>
        <w:widowControl/>
        <w:autoSpaceDE/>
        <w:autoSpaceDN/>
        <w:spacing w:after="180"/>
        <w:jc w:val="center"/>
        <w:rPr>
          <w:sz w:val="24"/>
          <w:szCs w:val="24"/>
          <w:lang w:eastAsia="uk-UA"/>
        </w:rPr>
      </w:pPr>
      <w:r w:rsidRPr="00B636E4">
        <w:rPr>
          <w:b/>
          <w:bCs/>
          <w:color w:val="000000"/>
          <w:sz w:val="40"/>
          <w:szCs w:val="40"/>
          <w:lang w:eastAsia="uk-UA"/>
        </w:rPr>
        <w:t>НВК «Лисичинський ЗНЗ І-ІІ ступенів - ДНЗ</w:t>
      </w:r>
    </w:p>
    <w:p w:rsidR="00B636E4" w:rsidRPr="00B636E4" w:rsidRDefault="00B636E4" w:rsidP="00B636E4">
      <w:pPr>
        <w:widowControl/>
        <w:autoSpaceDE/>
        <w:autoSpaceDN/>
        <w:rPr>
          <w:sz w:val="24"/>
          <w:szCs w:val="24"/>
          <w:lang w:eastAsia="uk-UA"/>
        </w:rPr>
      </w:pPr>
    </w:p>
    <w:p w:rsidR="00B636E4" w:rsidRPr="00B636E4" w:rsidRDefault="00B636E4" w:rsidP="00B636E4">
      <w:pPr>
        <w:widowControl/>
        <w:autoSpaceDE/>
        <w:autoSpaceDN/>
        <w:rPr>
          <w:sz w:val="24"/>
          <w:szCs w:val="24"/>
          <w:lang w:eastAsia="uk-UA"/>
        </w:rPr>
      </w:pPr>
      <w:r w:rsidRPr="00B636E4">
        <w:rPr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Погоджено </w:t>
      </w:r>
    </w:p>
    <w:p w:rsidR="00B636E4" w:rsidRPr="00B636E4" w:rsidRDefault="00B636E4" w:rsidP="00B636E4">
      <w:pPr>
        <w:widowControl/>
        <w:autoSpaceDE/>
        <w:autoSpaceDN/>
        <w:rPr>
          <w:sz w:val="24"/>
          <w:szCs w:val="24"/>
          <w:lang w:eastAsia="uk-UA"/>
        </w:rPr>
      </w:pPr>
      <w:r w:rsidRPr="00B636E4">
        <w:rPr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заступник директора НВК </w:t>
      </w:r>
    </w:p>
    <w:p w:rsidR="00B636E4" w:rsidRPr="00B636E4" w:rsidRDefault="00B636E4" w:rsidP="00B636E4">
      <w:pPr>
        <w:widowControl/>
        <w:autoSpaceDE/>
        <w:autoSpaceDN/>
        <w:rPr>
          <w:sz w:val="24"/>
          <w:szCs w:val="24"/>
          <w:lang w:eastAsia="uk-UA"/>
        </w:rPr>
      </w:pPr>
      <w:r w:rsidRPr="00B636E4">
        <w:rPr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з навчально-виховної роботи </w:t>
      </w:r>
    </w:p>
    <w:p w:rsidR="00B636E4" w:rsidRPr="00B636E4" w:rsidRDefault="00B636E4" w:rsidP="00B636E4">
      <w:pPr>
        <w:widowControl/>
        <w:autoSpaceDE/>
        <w:autoSpaceDN/>
        <w:rPr>
          <w:sz w:val="24"/>
          <w:szCs w:val="24"/>
          <w:lang w:eastAsia="uk-UA"/>
        </w:rPr>
      </w:pPr>
      <w:r w:rsidRPr="00B636E4">
        <w:rPr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_____________ Ольга ЧЕЧОТА</w:t>
      </w:r>
    </w:p>
    <w:p w:rsidR="00B636E4" w:rsidRPr="00B636E4" w:rsidRDefault="00B636E4" w:rsidP="00B636E4">
      <w:pPr>
        <w:widowControl/>
        <w:autoSpaceDE/>
        <w:autoSpaceDN/>
        <w:spacing w:after="240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br/>
      </w:r>
    </w:p>
    <w:p w:rsidR="00B636E4" w:rsidRDefault="00B636E4" w:rsidP="00B636E4">
      <w:pPr>
        <w:widowControl/>
        <w:autoSpaceDE/>
        <w:autoSpaceDN/>
        <w:spacing w:after="180"/>
        <w:jc w:val="center"/>
        <w:rPr>
          <w:b/>
          <w:bCs/>
          <w:color w:val="000000"/>
          <w:sz w:val="40"/>
          <w:szCs w:val="40"/>
          <w:lang w:eastAsia="uk-UA"/>
        </w:rPr>
      </w:pPr>
    </w:p>
    <w:p w:rsidR="00B636E4" w:rsidRDefault="00B636E4" w:rsidP="00B636E4">
      <w:pPr>
        <w:widowControl/>
        <w:autoSpaceDE/>
        <w:autoSpaceDN/>
        <w:spacing w:after="180"/>
        <w:jc w:val="center"/>
        <w:rPr>
          <w:b/>
          <w:bCs/>
          <w:color w:val="000000"/>
          <w:sz w:val="40"/>
          <w:szCs w:val="40"/>
          <w:lang w:eastAsia="uk-UA"/>
        </w:rPr>
      </w:pPr>
    </w:p>
    <w:p w:rsidR="00B636E4" w:rsidRDefault="00B636E4" w:rsidP="00B636E4">
      <w:pPr>
        <w:widowControl/>
        <w:autoSpaceDE/>
        <w:autoSpaceDN/>
        <w:spacing w:after="180"/>
        <w:jc w:val="center"/>
        <w:rPr>
          <w:b/>
          <w:bCs/>
          <w:color w:val="000000"/>
          <w:sz w:val="40"/>
          <w:szCs w:val="40"/>
          <w:lang w:eastAsia="uk-UA"/>
        </w:rPr>
      </w:pPr>
      <w:r w:rsidRPr="00B636E4">
        <w:rPr>
          <w:b/>
          <w:bCs/>
          <w:color w:val="000000"/>
          <w:sz w:val="40"/>
          <w:szCs w:val="40"/>
          <w:lang w:eastAsia="uk-UA"/>
        </w:rPr>
        <w:t>Критерії оцінювання навчальних досягнень</w:t>
      </w:r>
    </w:p>
    <w:p w:rsidR="00B636E4" w:rsidRPr="00B636E4" w:rsidRDefault="00B636E4" w:rsidP="00B636E4">
      <w:pPr>
        <w:widowControl/>
        <w:autoSpaceDE/>
        <w:autoSpaceDN/>
        <w:spacing w:after="180"/>
        <w:jc w:val="center"/>
        <w:rPr>
          <w:sz w:val="24"/>
          <w:szCs w:val="24"/>
          <w:lang w:eastAsia="uk-UA"/>
        </w:rPr>
      </w:pPr>
      <w:r w:rsidRPr="00B636E4">
        <w:rPr>
          <w:b/>
          <w:bCs/>
          <w:color w:val="000000"/>
          <w:sz w:val="40"/>
          <w:szCs w:val="40"/>
          <w:lang w:eastAsia="uk-UA"/>
        </w:rPr>
        <w:t xml:space="preserve">з  </w:t>
      </w:r>
      <w:r>
        <w:rPr>
          <w:b/>
          <w:bCs/>
          <w:color w:val="000000"/>
          <w:sz w:val="40"/>
          <w:szCs w:val="40"/>
          <w:lang w:eastAsia="uk-UA"/>
        </w:rPr>
        <w:t xml:space="preserve"> інформатики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right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 "Про затвердження </w:t>
      </w:r>
    </w:p>
    <w:p w:rsidR="00B636E4" w:rsidRDefault="00B636E4" w:rsidP="00B636E4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</w:pPr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 xml:space="preserve">орієнтовних вимог оцінювання   навчальних досягнень учнів із базових дисциплін у 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системі загальної середньої освіти",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uk-UA"/>
        </w:rPr>
        <w:t>Додатка    до листа Міністерства   освіти  і     науки України   від 11.08.2020 № 1/9-430</w:t>
      </w:r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 xml:space="preserve"> "Інструктивно-методичні </w:t>
      </w:r>
      <w:proofErr w:type="spellStart"/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реком</w:t>
      </w:r>
      <w:proofErr w:type="spellEnd"/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ендації  щодо викладання навчальних предметів у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закладах загальної середньої освіти у 2020/2021 навчальному році" відповідно до вимог</w:t>
      </w:r>
    </w:p>
    <w:p w:rsidR="00B636E4" w:rsidRDefault="00B636E4" w:rsidP="00B636E4">
      <w:pPr>
        <w:widowControl/>
        <w:shd w:val="clear" w:color="auto" w:fill="FFFFFF"/>
        <w:autoSpaceDE/>
        <w:autoSpaceDN/>
        <w:jc w:val="center"/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</w:pPr>
      <w:r w:rsidRPr="00B636E4">
        <w:rPr>
          <w:b/>
          <w:bCs/>
          <w:i/>
          <w:iCs/>
          <w:color w:val="111111"/>
          <w:sz w:val="24"/>
          <w:szCs w:val="24"/>
          <w:u w:val="single"/>
          <w:shd w:val="clear" w:color="auto" w:fill="FFFFFF"/>
          <w:lang w:eastAsia="uk-UA"/>
        </w:rPr>
        <w:t>навчальних програм  для 5-9 класів</w:t>
      </w:r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 (</w:t>
      </w:r>
      <w:hyperlink r:id="rId6" w:history="1">
        <w:r w:rsidRPr="00B33CA3">
          <w:rPr>
            <w:rStyle w:val="a5"/>
            <w:b/>
            <w:bCs/>
            <w:i/>
            <w:iCs/>
            <w:sz w:val="24"/>
            <w:szCs w:val="24"/>
            <w:shd w:val="clear" w:color="auto" w:fill="FFFFFF"/>
            <w:lang w:eastAsia="uk-UA"/>
          </w:rPr>
          <w:t>https://mon.gov.ua/ua/osvita/zagalna-serednya-</w:t>
        </w:r>
      </w:hyperlink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bookmarkStart w:id="1" w:name="_GoBack"/>
      <w:bookmarkEnd w:id="1"/>
      <w:r w:rsidRPr="00B636E4">
        <w:rPr>
          <w:b/>
          <w:bCs/>
          <w:i/>
          <w:iCs/>
          <w:color w:val="111111"/>
          <w:sz w:val="24"/>
          <w:szCs w:val="24"/>
          <w:shd w:val="clear" w:color="auto" w:fill="FFFFFF"/>
          <w:lang w:eastAsia="uk-UA"/>
        </w:rPr>
        <w:t>osvita/navchalni-programi/navchalni-programi-5-9-klas)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sz w:val="24"/>
          <w:szCs w:val="24"/>
          <w:lang w:eastAsia="uk-UA"/>
        </w:rPr>
        <w:t> </w:t>
      </w:r>
    </w:p>
    <w:p w:rsidR="00B636E4" w:rsidRPr="00B636E4" w:rsidRDefault="00B636E4" w:rsidP="00B636E4">
      <w:pPr>
        <w:widowControl/>
        <w:shd w:val="clear" w:color="auto" w:fill="FFFFFF"/>
        <w:autoSpaceDE/>
        <w:autoSpaceDN/>
        <w:jc w:val="center"/>
        <w:rPr>
          <w:sz w:val="24"/>
          <w:szCs w:val="24"/>
          <w:lang w:eastAsia="uk-UA"/>
        </w:rPr>
      </w:pPr>
      <w:r w:rsidRPr="00B636E4">
        <w:rPr>
          <w:b/>
          <w:bCs/>
          <w:color w:val="000000"/>
          <w:sz w:val="32"/>
          <w:szCs w:val="32"/>
          <w:lang w:eastAsia="uk-UA"/>
        </w:rPr>
        <w:t>2021 рік</w:t>
      </w:r>
    </w:p>
    <w:p w:rsidR="00B636E4" w:rsidRDefault="00B636E4">
      <w:pPr>
        <w:pStyle w:val="1"/>
        <w:ind w:firstLine="0"/>
        <w:rPr>
          <w:color w:val="FF0000"/>
        </w:rPr>
      </w:pPr>
    </w:p>
    <w:p w:rsidR="00B636E4" w:rsidRDefault="00B636E4">
      <w:pPr>
        <w:rPr>
          <w:b/>
          <w:bCs/>
          <w:color w:val="FF0000"/>
          <w:sz w:val="28"/>
          <w:szCs w:val="28"/>
        </w:rPr>
      </w:pPr>
      <w:r>
        <w:rPr>
          <w:color w:val="FF0000"/>
        </w:rPr>
        <w:br w:type="page"/>
      </w:r>
    </w:p>
    <w:p w:rsidR="008F337D" w:rsidRDefault="00B636E4">
      <w:pPr>
        <w:pStyle w:val="1"/>
        <w:ind w:firstLine="0"/>
      </w:pPr>
      <w:r>
        <w:rPr>
          <w:color w:val="FF0000"/>
        </w:rPr>
        <w:lastRenderedPageBreak/>
        <w:t>Критерії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оцінювання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навчальних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досягнень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учнів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ІНФОРМАТИКИ</w:t>
      </w:r>
    </w:p>
    <w:p w:rsidR="008F337D" w:rsidRDefault="008F337D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8F337D" w:rsidRDefault="00B636E4">
      <w:pPr>
        <w:pStyle w:val="a3"/>
        <w:spacing w:after="11"/>
        <w:ind w:right="138" w:firstLine="542"/>
      </w:pPr>
      <w:r>
        <w:t>У</w:t>
      </w:r>
      <w:r>
        <w:rPr>
          <w:spacing w:val="1"/>
        </w:rPr>
        <w:t xml:space="preserve"> </w:t>
      </w:r>
      <w:r>
        <w:t>наведеній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вказано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навчальних досягнень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відповідний</w:t>
      </w:r>
      <w:r>
        <w:rPr>
          <w:spacing w:val="1"/>
        </w:rPr>
        <w:t xml:space="preserve"> </w:t>
      </w:r>
      <w:r>
        <w:t>бал.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вважати,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знання,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досягнень,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відповідають критерію, вказаному для</w:t>
      </w:r>
      <w:r>
        <w:rPr>
          <w:spacing w:val="1"/>
        </w:rPr>
        <w:t xml:space="preserve"> </w:t>
      </w:r>
      <w:r>
        <w:t>цього рівня, та критеріям для всіх попередніх</w:t>
      </w:r>
      <w:r>
        <w:rPr>
          <w:spacing w:val="1"/>
        </w:rPr>
        <w:t xml:space="preserve"> </w:t>
      </w:r>
      <w:r>
        <w:t>рівнів.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55"/>
        <w:gridCol w:w="8134"/>
      </w:tblGrid>
      <w:tr w:rsidR="008F337D">
        <w:trPr>
          <w:trHeight w:val="872"/>
        </w:trPr>
        <w:tc>
          <w:tcPr>
            <w:tcW w:w="1762" w:type="dxa"/>
            <w:shd w:val="clear" w:color="auto" w:fill="DFDFDF"/>
          </w:tcPr>
          <w:p w:rsidR="008F337D" w:rsidRDefault="008F337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855" w:type="dxa"/>
            <w:shd w:val="clear" w:color="auto" w:fill="DFDFDF"/>
          </w:tcPr>
          <w:p w:rsidR="008F337D" w:rsidRDefault="00B636E4">
            <w:pPr>
              <w:pStyle w:val="TableParagraph"/>
              <w:spacing w:line="319" w:lineRule="exact"/>
              <w:ind w:left="78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8134" w:type="dxa"/>
            <w:shd w:val="clear" w:color="auto" w:fill="DFDFDF"/>
          </w:tcPr>
          <w:p w:rsidR="008F337D" w:rsidRDefault="00B636E4">
            <w:pPr>
              <w:pStyle w:val="TableParagraph"/>
              <w:spacing w:line="319" w:lineRule="exact"/>
              <w:ind w:left="2702" w:right="2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8F337D">
        <w:trPr>
          <w:trHeight w:val="956"/>
        </w:trPr>
        <w:tc>
          <w:tcPr>
            <w:tcW w:w="1762" w:type="dxa"/>
            <w:vMerge w:val="restart"/>
          </w:tcPr>
          <w:p w:rsidR="008F337D" w:rsidRDefault="00B636E4">
            <w:pPr>
              <w:pStyle w:val="TableParagraph"/>
              <w:spacing w:line="319" w:lineRule="exact"/>
              <w:ind w:left="9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Початковий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14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14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розпізнає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об’єкти,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явища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факти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предметної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галузі;</w:t>
            </w:r>
          </w:p>
          <w:p w:rsidR="008F337D" w:rsidRDefault="00B636E4">
            <w:pPr>
              <w:pStyle w:val="TableParagraph"/>
              <w:tabs>
                <w:tab w:val="left" w:pos="766"/>
                <w:tab w:val="left" w:pos="1063"/>
                <w:tab w:val="left" w:pos="2253"/>
                <w:tab w:val="left" w:pos="3433"/>
                <w:tab w:val="left" w:pos="4555"/>
                <w:tab w:val="left" w:pos="5711"/>
                <w:tab w:val="left" w:pos="6301"/>
                <w:tab w:val="left" w:pos="6914"/>
                <w:tab w:val="left" w:pos="7969"/>
              </w:tabs>
              <w:spacing w:line="322" w:lineRule="exact"/>
              <w:ind w:right="22"/>
              <w:jc w:val="left"/>
              <w:rPr>
                <w:sz w:val="28"/>
              </w:rPr>
            </w:pPr>
            <w:r>
              <w:rPr>
                <w:sz w:val="28"/>
              </w:rPr>
              <w:t>знає</w:t>
            </w:r>
            <w:r>
              <w:rPr>
                <w:sz w:val="28"/>
              </w:rPr>
              <w:tab/>
              <w:t>і</w:t>
            </w:r>
            <w:r>
              <w:rPr>
                <w:sz w:val="28"/>
              </w:rPr>
              <w:tab/>
              <w:t>виконує</w:t>
            </w:r>
            <w:r>
              <w:rPr>
                <w:sz w:val="28"/>
              </w:rPr>
              <w:tab/>
              <w:t>правила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техніки</w:t>
            </w:r>
            <w:r>
              <w:rPr>
                <w:sz w:val="28"/>
              </w:rPr>
              <w:tab/>
              <w:t>безпеки</w:t>
            </w:r>
            <w:r>
              <w:rPr>
                <w:sz w:val="28"/>
              </w:rPr>
              <w:tab/>
              <w:t>під</w:t>
            </w:r>
            <w:r>
              <w:rPr>
                <w:sz w:val="28"/>
              </w:rPr>
              <w:tab/>
              <w:t>час</w:t>
            </w:r>
            <w:r>
              <w:rPr>
                <w:sz w:val="28"/>
              </w:rPr>
              <w:tab/>
              <w:t>роботи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комп’ютерною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технікою</w:t>
            </w:r>
          </w:p>
        </w:tc>
      </w:tr>
      <w:tr w:rsidR="008F337D">
        <w:trPr>
          <w:trHeight w:val="625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06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05" w:lineRule="exact"/>
              <w:jc w:val="left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розпізнає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окремі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об’єкти,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явища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факти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предметної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галузі</w:t>
            </w:r>
          </w:p>
          <w:p w:rsidR="008F337D" w:rsidRDefault="00B636E4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фрагментарно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відтворити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</w:tr>
      <w:tr w:rsidR="008F337D">
        <w:trPr>
          <w:trHeight w:val="961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134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фрагментарні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незначного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загального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обсягу</w:t>
            </w:r>
          </w:p>
          <w:p w:rsidR="008F337D" w:rsidRDefault="00B636E4">
            <w:pPr>
              <w:pStyle w:val="TableParagraph"/>
              <w:tabs>
                <w:tab w:val="left" w:pos="1255"/>
                <w:tab w:val="left" w:pos="2737"/>
                <w:tab w:val="left" w:pos="4555"/>
                <w:tab w:val="left" w:pos="6151"/>
                <w:tab w:val="left" w:pos="6727"/>
              </w:tabs>
              <w:spacing w:line="322" w:lineRule="exact"/>
              <w:ind w:right="17"/>
              <w:jc w:val="left"/>
              <w:rPr>
                <w:sz w:val="28"/>
              </w:rPr>
            </w:pPr>
            <w:r>
              <w:rPr>
                <w:sz w:val="28"/>
              </w:rPr>
              <w:t>(менше</w:t>
            </w:r>
            <w:r>
              <w:rPr>
                <w:sz w:val="28"/>
              </w:rPr>
              <w:tab/>
              <w:t>половини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навчального</w:t>
            </w:r>
            <w:r>
              <w:rPr>
                <w:sz w:val="28"/>
              </w:rPr>
              <w:tab/>
              <w:t>матеріалу)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відсутності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сформованих умінь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навичок</w:t>
            </w:r>
          </w:p>
        </w:tc>
      </w:tr>
      <w:tr w:rsidR="008F337D">
        <w:trPr>
          <w:trHeight w:val="1278"/>
        </w:trPr>
        <w:tc>
          <w:tcPr>
            <w:tcW w:w="1762" w:type="dxa"/>
            <w:vMerge w:val="restart"/>
          </w:tcPr>
          <w:p w:rsidR="008F337D" w:rsidRDefault="00B636E4">
            <w:pPr>
              <w:pStyle w:val="TableParagraph"/>
              <w:spacing w:line="319" w:lineRule="exact"/>
              <w:ind w:left="30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Середній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14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240" w:lineRule="auto"/>
              <w:ind w:right="12"/>
              <w:rPr>
                <w:sz w:val="28"/>
              </w:rPr>
            </w:pPr>
            <w:r>
              <w:rPr>
                <w:sz w:val="28"/>
              </w:rPr>
              <w:t>Учень: має початковий рівень знань,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значну (більше половини)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відтворити;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виконує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елементарне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навчальне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вчителя;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</w:p>
          <w:p w:rsidR="008F337D" w:rsidRDefault="00B636E4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елементарні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комп'ютері</w:t>
            </w:r>
          </w:p>
        </w:tc>
      </w:tr>
      <w:tr w:rsidR="008F337D">
        <w:trPr>
          <w:trHeight w:val="1275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tabs>
                <w:tab w:val="left" w:pos="1089"/>
                <w:tab w:val="left" w:pos="1750"/>
                <w:tab w:val="left" w:pos="2738"/>
                <w:tab w:val="left" w:pos="3635"/>
                <w:tab w:val="left" w:pos="4743"/>
                <w:tab w:val="left" w:pos="5400"/>
                <w:tab w:val="left" w:pos="7105"/>
                <w:tab w:val="left" w:pos="7978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z w:val="28"/>
              </w:rPr>
              <w:tab/>
              <w:t>має</w:t>
            </w:r>
            <w:r>
              <w:rPr>
                <w:sz w:val="28"/>
              </w:rPr>
              <w:tab/>
              <w:t>рівень</w:t>
            </w:r>
            <w:r>
              <w:rPr>
                <w:sz w:val="28"/>
              </w:rPr>
              <w:tab/>
              <w:t>знань</w:t>
            </w:r>
            <w:r>
              <w:rPr>
                <w:sz w:val="28"/>
              </w:rPr>
              <w:tab/>
              <w:t>вищий,</w:t>
            </w:r>
            <w:r>
              <w:rPr>
                <w:sz w:val="28"/>
              </w:rPr>
              <w:tab/>
              <w:t>ніж</w:t>
            </w:r>
            <w:r>
              <w:rPr>
                <w:sz w:val="28"/>
              </w:rPr>
              <w:tab/>
              <w:t>початковий;</w:t>
            </w:r>
            <w:r>
              <w:rPr>
                <w:sz w:val="28"/>
              </w:rPr>
              <w:tab/>
              <w:t>може</w:t>
            </w:r>
            <w:r>
              <w:rPr>
                <w:sz w:val="28"/>
              </w:rPr>
              <w:tab/>
              <w:t>з</w:t>
            </w:r>
          </w:p>
          <w:p w:rsidR="008F337D" w:rsidRDefault="00B636E4">
            <w:pPr>
              <w:pStyle w:val="TableParagraph"/>
              <w:tabs>
                <w:tab w:val="left" w:pos="1629"/>
                <w:tab w:val="left" w:pos="2807"/>
                <w:tab w:val="left" w:pos="4351"/>
                <w:tab w:val="left" w:pos="5411"/>
                <w:tab w:val="left" w:pos="6600"/>
              </w:tabs>
              <w:spacing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>допомогою</w:t>
            </w:r>
            <w:r>
              <w:rPr>
                <w:sz w:val="28"/>
              </w:rPr>
              <w:tab/>
              <w:t>вчителя</w:t>
            </w:r>
            <w:r>
              <w:rPr>
                <w:sz w:val="28"/>
              </w:rPr>
              <w:tab/>
              <w:t>відтворити</w:t>
            </w:r>
            <w:r>
              <w:rPr>
                <w:sz w:val="28"/>
              </w:rPr>
              <w:tab/>
              <w:t>значну</w:t>
            </w:r>
            <w:r>
              <w:rPr>
                <w:sz w:val="28"/>
              </w:rPr>
              <w:tab/>
              <w:t>частину</w:t>
            </w:r>
            <w:r>
              <w:rPr>
                <w:sz w:val="28"/>
              </w:rPr>
              <w:tab/>
              <w:t>навчального</w:t>
            </w:r>
          </w:p>
          <w:p w:rsidR="008F337D" w:rsidRDefault="00B636E4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r>
              <w:rPr>
                <w:sz w:val="28"/>
              </w:rPr>
              <w:t>матеріалу;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стійкі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елементарних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опрацювання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комп'ютері</w:t>
            </w:r>
          </w:p>
        </w:tc>
      </w:tr>
      <w:tr w:rsidR="008F337D">
        <w:trPr>
          <w:trHeight w:val="1599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spacing w:line="308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134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пояснює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основні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поняття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матеріалу;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</w:p>
          <w:p w:rsidR="008F337D" w:rsidRDefault="00B636E4">
            <w:pPr>
              <w:pStyle w:val="TableParagraph"/>
              <w:spacing w:line="322" w:lineRule="exact"/>
              <w:ind w:right="8"/>
              <w:rPr>
                <w:sz w:val="28"/>
              </w:rPr>
            </w:pP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відтворити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матеріалу;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 за зразком виконати просте навчальне завдання; має стійкі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опрацювання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комп'ютері</w:t>
            </w:r>
          </w:p>
        </w:tc>
      </w:tr>
      <w:tr w:rsidR="008F337D">
        <w:trPr>
          <w:trHeight w:val="1604"/>
        </w:trPr>
        <w:tc>
          <w:tcPr>
            <w:tcW w:w="1762" w:type="dxa"/>
            <w:vMerge w:val="restart"/>
          </w:tcPr>
          <w:p w:rsidR="008F337D" w:rsidRDefault="00B636E4">
            <w:pPr>
              <w:pStyle w:val="TableParagraph"/>
              <w:spacing w:line="320" w:lineRule="exact"/>
              <w:ind w:left="27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Достатній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15" w:lineRule="exact"/>
              <w:ind w:left="2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240" w:lineRule="auto"/>
              <w:ind w:right="11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застосовувати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вивчений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ситуаціях; може пояснити основні процеси, що відбуваються під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інформаційної системи,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 наводити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власні приклади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підтвердження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деяких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тверджень;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навчальні</w:t>
            </w:r>
          </w:p>
          <w:p w:rsidR="008F337D" w:rsidRDefault="00B636E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завдання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</w:p>
        </w:tc>
      </w:tr>
      <w:tr w:rsidR="008F337D">
        <w:trPr>
          <w:trHeight w:val="1592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ind w:left="0"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ind w:left="-6"/>
              <w:rPr>
                <w:sz w:val="28"/>
              </w:rPr>
            </w:pPr>
            <w:r>
              <w:rPr>
                <w:sz w:val="28"/>
              </w:rPr>
              <w:t>Учень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вміє: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аналізувати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навчальний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матеріал,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цілому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</w:p>
          <w:p w:rsidR="008F337D" w:rsidRDefault="00B636E4">
            <w:pPr>
              <w:pStyle w:val="TableParagraph"/>
              <w:spacing w:line="322" w:lineRule="exact"/>
              <w:ind w:left="-6" w:right="9"/>
              <w:rPr>
                <w:sz w:val="28"/>
              </w:rPr>
            </w:pPr>
            <w:r>
              <w:rPr>
                <w:sz w:val="28"/>
              </w:rPr>
              <w:t>застосовувати його на практиці; контролювати власну діяльність;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виправляти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вказані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визначати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навчальної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задачі;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довідкові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системи програмних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засобів</w:t>
            </w:r>
          </w:p>
        </w:tc>
      </w:tr>
      <w:tr w:rsidR="008F337D">
        <w:trPr>
          <w:trHeight w:val="1924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spacing w:line="305" w:lineRule="exact"/>
              <w:ind w:left="0" w:righ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134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spacing w:line="305" w:lineRule="exact"/>
              <w:ind w:left="-6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вільно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володіє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навчальним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матеріалом,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застосовує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</w:p>
          <w:p w:rsidR="008F337D" w:rsidRDefault="00B636E4">
            <w:pPr>
              <w:pStyle w:val="TableParagraph"/>
              <w:spacing w:line="322" w:lineRule="exact"/>
              <w:ind w:left="-6" w:right="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практиці;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узагальнювати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відомості; самостійно знаходить і виправляє допущені помилки;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аргументовано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раціональний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спосіб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навчального завдання; використовує електронні засоби для пошуку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потрібних відомостей.</w:t>
            </w:r>
          </w:p>
        </w:tc>
      </w:tr>
    </w:tbl>
    <w:p w:rsidR="008F337D" w:rsidRDefault="008F337D">
      <w:pPr>
        <w:spacing w:line="322" w:lineRule="exact"/>
        <w:rPr>
          <w:sz w:val="28"/>
        </w:rPr>
        <w:sectPr w:rsidR="008F337D" w:rsidSect="00B636E4">
          <w:type w:val="continuous"/>
          <w:pgSz w:w="11910" w:h="16840"/>
          <w:pgMar w:top="340" w:right="280" w:bottom="280" w:left="600" w:header="708" w:footer="708" w:gutter="0"/>
          <w:pgBorders w:display="firstPage" w:offsetFrom="page">
            <w:top w:val="vine" w:sz="24" w:space="24" w:color="FF0000"/>
            <w:left w:val="vine" w:sz="24" w:space="24" w:color="FF0000"/>
            <w:bottom w:val="vine" w:sz="24" w:space="24" w:color="FF0000"/>
            <w:right w:val="vine" w:sz="24" w:space="24" w:color="FF0000"/>
          </w:pgBorders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855"/>
        <w:gridCol w:w="8134"/>
      </w:tblGrid>
      <w:tr w:rsidR="008F337D">
        <w:trPr>
          <w:trHeight w:val="867"/>
        </w:trPr>
        <w:tc>
          <w:tcPr>
            <w:tcW w:w="1762" w:type="dxa"/>
            <w:shd w:val="clear" w:color="auto" w:fill="DFDFDF"/>
          </w:tcPr>
          <w:p w:rsidR="008F337D" w:rsidRDefault="008F337D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855" w:type="dxa"/>
            <w:shd w:val="clear" w:color="auto" w:fill="DFDFDF"/>
          </w:tcPr>
          <w:p w:rsidR="008F337D" w:rsidRDefault="00B636E4">
            <w:pPr>
              <w:pStyle w:val="TableParagraph"/>
              <w:spacing w:line="319" w:lineRule="exact"/>
              <w:ind w:left="78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8134" w:type="dxa"/>
            <w:shd w:val="clear" w:color="auto" w:fill="DFDFDF"/>
          </w:tcPr>
          <w:p w:rsidR="008F337D" w:rsidRDefault="00B636E4">
            <w:pPr>
              <w:pStyle w:val="TableParagraph"/>
              <w:spacing w:line="319" w:lineRule="exact"/>
              <w:ind w:left="2702" w:right="26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оцінювання</w:t>
            </w:r>
          </w:p>
        </w:tc>
      </w:tr>
      <w:tr w:rsidR="008F337D">
        <w:trPr>
          <w:trHeight w:val="1926"/>
        </w:trPr>
        <w:tc>
          <w:tcPr>
            <w:tcW w:w="1762" w:type="dxa"/>
            <w:vMerge w:val="restart"/>
          </w:tcPr>
          <w:p w:rsidR="008F337D" w:rsidRDefault="00B636E4">
            <w:pPr>
              <w:pStyle w:val="TableParagraph"/>
              <w:spacing w:before="2" w:line="240" w:lineRule="auto"/>
              <w:ind w:left="32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Високий</w:t>
            </w:r>
          </w:p>
        </w:tc>
        <w:tc>
          <w:tcPr>
            <w:tcW w:w="855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19" w:lineRule="exact"/>
              <w:ind w:left="56" w:right="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34" w:type="dxa"/>
            <w:tcBorders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240" w:lineRule="auto"/>
              <w:ind w:left="-6" w:right="4"/>
              <w:rPr>
                <w:sz w:val="28"/>
              </w:rPr>
            </w:pPr>
            <w:r>
              <w:rPr>
                <w:sz w:val="28"/>
              </w:rPr>
              <w:t>Учень: володіє міцними знаннями, самостійно визначає проміжні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етапи власної навчальної діяльності, аналізує нові факти, явища;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 самостійно знаходити додаткові відомості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використовує їх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реалізації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поставлених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навчальних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завдань,</w:t>
            </w:r>
          </w:p>
          <w:p w:rsidR="008F337D" w:rsidRDefault="00B636E4">
            <w:pPr>
              <w:pStyle w:val="TableParagraph"/>
              <w:spacing w:line="322" w:lineRule="exact"/>
              <w:ind w:left="-6" w:right="4"/>
              <w:rPr>
                <w:sz w:val="28"/>
              </w:rPr>
            </w:pPr>
            <w:r>
              <w:rPr>
                <w:sz w:val="28"/>
              </w:rPr>
              <w:t>судження його логічні і достатньо обґрунтовані; має сформовані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</w:t>
            </w:r>
            <w:r>
              <w:rPr>
                <w:sz w:val="28"/>
              </w:rPr>
              <w:t>и керування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інформаційними системами</w:t>
            </w:r>
          </w:p>
        </w:tc>
      </w:tr>
      <w:tr w:rsidR="008F337D">
        <w:trPr>
          <w:trHeight w:val="2557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02" w:lineRule="exact"/>
              <w:ind w:left="56" w:right="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134" w:type="dxa"/>
            <w:tcBorders>
              <w:top w:val="single" w:sz="6" w:space="0" w:color="000000"/>
              <w:bottom w:val="single" w:sz="6" w:space="0" w:color="000000"/>
            </w:tcBorders>
          </w:tcPr>
          <w:p w:rsidR="008F337D" w:rsidRDefault="00B636E4">
            <w:pPr>
              <w:pStyle w:val="TableParagraph"/>
              <w:spacing w:line="302" w:lineRule="exact"/>
              <w:ind w:left="-6"/>
              <w:rPr>
                <w:sz w:val="28"/>
              </w:rPr>
            </w:pPr>
            <w:r>
              <w:rPr>
                <w:sz w:val="28"/>
              </w:rPr>
              <w:t xml:space="preserve">Учень: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володіє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узагальненими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знаннями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з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предмета;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</w:p>
          <w:p w:rsidR="008F337D" w:rsidRDefault="00B636E4">
            <w:pPr>
              <w:pStyle w:val="TableParagraph"/>
              <w:spacing w:line="240" w:lineRule="auto"/>
              <w:ind w:left="-6" w:right="4"/>
              <w:rPr>
                <w:sz w:val="28"/>
              </w:rPr>
            </w:pPr>
            <w:r>
              <w:rPr>
                <w:sz w:val="28"/>
              </w:rPr>
              <w:t>планувати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особисту навчальну діяльність,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оцінювати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самостійно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знаходити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джерела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 відомостей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використовувати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їх відповідно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пізнавальної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діяльності;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набуті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вміння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нестандартних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ситуаціях;</w:t>
            </w:r>
            <w:r>
              <w:rPr>
                <w:spacing w:val="132"/>
                <w:sz w:val="28"/>
              </w:rPr>
              <w:t xml:space="preserve"> </w:t>
            </w:r>
            <w:r>
              <w:rPr>
                <w:sz w:val="28"/>
              </w:rPr>
              <w:t>вміє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виконувати</w:t>
            </w:r>
          </w:p>
          <w:p w:rsidR="008F337D" w:rsidRDefault="00B636E4">
            <w:pPr>
              <w:pStyle w:val="TableParagraph"/>
              <w:spacing w:line="322" w:lineRule="exact"/>
              <w:ind w:left="-6" w:right="4"/>
              <w:rPr>
                <w:sz w:val="28"/>
              </w:rPr>
            </w:pPr>
            <w:r>
              <w:rPr>
                <w:sz w:val="28"/>
              </w:rPr>
              <w:t>завдання,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передбачені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навчальною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програмою;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стійкі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навички керування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інформаційними систе</w:t>
            </w:r>
            <w:r>
              <w:rPr>
                <w:sz w:val="28"/>
              </w:rPr>
              <w:t>мами</w:t>
            </w:r>
          </w:p>
        </w:tc>
      </w:tr>
      <w:tr w:rsidR="008F337D">
        <w:trPr>
          <w:trHeight w:val="1604"/>
        </w:trPr>
        <w:tc>
          <w:tcPr>
            <w:tcW w:w="1762" w:type="dxa"/>
            <w:vMerge/>
            <w:tcBorders>
              <w:top w:val="nil"/>
            </w:tcBorders>
          </w:tcPr>
          <w:p w:rsidR="008F337D" w:rsidRDefault="008F337D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ind w:left="56" w:right="6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134" w:type="dxa"/>
            <w:tcBorders>
              <w:top w:val="single" w:sz="6" w:space="0" w:color="000000"/>
            </w:tcBorders>
          </w:tcPr>
          <w:p w:rsidR="008F337D" w:rsidRDefault="00B636E4">
            <w:pPr>
              <w:pStyle w:val="TableParagraph"/>
              <w:ind w:left="-6"/>
              <w:rPr>
                <w:sz w:val="28"/>
              </w:rPr>
            </w:pPr>
            <w:r>
              <w:rPr>
                <w:sz w:val="28"/>
              </w:rPr>
              <w:t>Учень: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стійкі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системні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знання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творчо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використовує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  <w:p w:rsidR="008F337D" w:rsidRDefault="00B636E4">
            <w:pPr>
              <w:pStyle w:val="TableParagraph"/>
              <w:spacing w:line="322" w:lineRule="exact"/>
              <w:ind w:left="-6" w:right="12"/>
              <w:rPr>
                <w:sz w:val="28"/>
              </w:rPr>
            </w:pPr>
            <w:r>
              <w:rPr>
                <w:sz w:val="28"/>
              </w:rPr>
              <w:t>процесі продуктивної діяльності; вільно опановує та використовує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поповнення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розв’язування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стійкі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навички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керування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інформаційними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системами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нестандартних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ситуаціях</w:t>
            </w:r>
          </w:p>
        </w:tc>
      </w:tr>
    </w:tbl>
    <w:p w:rsidR="008F337D" w:rsidRDefault="008F337D">
      <w:pPr>
        <w:pStyle w:val="a3"/>
        <w:ind w:left="0" w:firstLine="0"/>
        <w:jc w:val="left"/>
        <w:rPr>
          <w:sz w:val="21"/>
        </w:rPr>
      </w:pPr>
    </w:p>
    <w:p w:rsidR="008F337D" w:rsidRDefault="00B636E4">
      <w:pPr>
        <w:pStyle w:val="1"/>
        <w:spacing w:before="86"/>
        <w:ind w:left="4374"/>
      </w:pPr>
      <w:r>
        <w:rPr>
          <w:color w:val="FF0000"/>
        </w:rPr>
        <w:t>ОСОБЛИВОСТІ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ОЦІНЮВАННЯ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ВИКОНАННЯ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ПРАКТИЧНИХ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РОБІТ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ІНФОРМАТИКИ</w:t>
      </w:r>
    </w:p>
    <w:p w:rsidR="008F337D" w:rsidRDefault="008F337D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8F337D" w:rsidRDefault="00B636E4">
      <w:pPr>
        <w:pStyle w:val="a3"/>
        <w:ind w:right="144"/>
      </w:pP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навчальних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досягнень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учнів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інформатики,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які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підлягають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оцінюванню,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належить:</w:t>
      </w:r>
    </w:p>
    <w:p w:rsidR="008F337D" w:rsidRDefault="00B636E4">
      <w:pPr>
        <w:pStyle w:val="a4"/>
        <w:numPr>
          <w:ilvl w:val="0"/>
          <w:numId w:val="1"/>
        </w:numPr>
        <w:tabs>
          <w:tab w:val="left" w:pos="1014"/>
        </w:tabs>
        <w:ind w:firstLine="705"/>
        <w:rPr>
          <w:sz w:val="28"/>
        </w:rPr>
      </w:pPr>
      <w:r>
        <w:rPr>
          <w:b/>
          <w:color w:val="111111"/>
          <w:sz w:val="28"/>
        </w:rPr>
        <w:t xml:space="preserve">теоретична база знань: </w:t>
      </w:r>
      <w:r>
        <w:rPr>
          <w:color w:val="111111"/>
          <w:sz w:val="28"/>
        </w:rPr>
        <w:t>уявлення про інформацію, її властивості, інформаційні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процеси та інформаційні системи, загальні принципи розв'язування задач за допомогою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комп'ютера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використанням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забезпечення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загального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конкретно-</w:t>
      </w:r>
      <w:proofErr w:type="spellEnd"/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предметного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призначення,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формулювання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</w:t>
      </w:r>
      <w:r>
        <w:rPr>
          <w:color w:val="111111"/>
          <w:sz w:val="28"/>
        </w:rPr>
        <w:t>блем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постановку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задач,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побудову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відповідних інформаційних моделей, основи алгоритмізації і програмування, принципи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будови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 дії комп'ютера,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уявлення про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можливості використання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глобальної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мережі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Інтернет,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пошук</w:t>
      </w:r>
      <w:r>
        <w:rPr>
          <w:color w:val="111111"/>
          <w:spacing w:val="2"/>
          <w:sz w:val="28"/>
        </w:rPr>
        <w:t xml:space="preserve"> </w:t>
      </w:r>
      <w:r>
        <w:rPr>
          <w:color w:val="111111"/>
          <w:sz w:val="28"/>
        </w:rPr>
        <w:t>потрібних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відомостей</w:t>
      </w:r>
    </w:p>
    <w:p w:rsidR="008F337D" w:rsidRDefault="00B636E4">
      <w:pPr>
        <w:pStyle w:val="a4"/>
        <w:numPr>
          <w:ilvl w:val="0"/>
          <w:numId w:val="1"/>
        </w:numPr>
        <w:tabs>
          <w:tab w:val="left" w:pos="1028"/>
        </w:tabs>
        <w:spacing w:before="2"/>
        <w:ind w:firstLine="705"/>
        <w:rPr>
          <w:sz w:val="28"/>
        </w:rPr>
      </w:pPr>
      <w:r>
        <w:rPr>
          <w:b/>
          <w:color w:val="111111"/>
          <w:sz w:val="28"/>
        </w:rPr>
        <w:t xml:space="preserve">практичні навички: </w:t>
      </w:r>
      <w:proofErr w:type="spellStart"/>
      <w:r>
        <w:rPr>
          <w:color w:val="111111"/>
          <w:sz w:val="28"/>
        </w:rPr>
        <w:t>навички</w:t>
      </w:r>
      <w:proofErr w:type="spellEnd"/>
      <w:r>
        <w:rPr>
          <w:color w:val="111111"/>
          <w:sz w:val="28"/>
        </w:rPr>
        <w:t xml:space="preserve"> роботи з пристроями введення-виведення даних,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прикладним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програмним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забезпеченням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загального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і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навчального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призначення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програмами технічного обслуговування апаратної складової, операційними системами,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програмами для архівування файлів, антивірусн</w:t>
      </w:r>
      <w:r>
        <w:rPr>
          <w:color w:val="111111"/>
          <w:sz w:val="28"/>
        </w:rPr>
        <w:t>ими програмами, редакторами текстів,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графічними редакторами, засобами підготовки комп'ютерних презентацій та публікацій,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табличними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процесорами,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системами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управління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базами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даних,</w:t>
      </w:r>
      <w:r>
        <w:rPr>
          <w:color w:val="111111"/>
          <w:spacing w:val="1"/>
          <w:sz w:val="28"/>
        </w:rPr>
        <w:t xml:space="preserve"> </w:t>
      </w:r>
      <w:proofErr w:type="spellStart"/>
      <w:r>
        <w:rPr>
          <w:color w:val="111111"/>
          <w:sz w:val="28"/>
        </w:rPr>
        <w:t>інформаційно-</w:t>
      </w:r>
      <w:proofErr w:type="spellEnd"/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пошуковими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системами,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експертними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системами.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Мультимедійними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</w:t>
      </w:r>
      <w:r>
        <w:rPr>
          <w:color w:val="111111"/>
          <w:sz w:val="28"/>
        </w:rPr>
        <w:t>омп'ютерними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енциклопедіями,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педагогічними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засобами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комп'ютерної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підтримки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навчання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різних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предметів,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програмами-браузерами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перегляду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гіпертекстових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сторінок, програмами для роботи з електронною поштою та телеконференціями, пошуку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потрібних відомостей в глобальній мережі Інтернет, створення гіпертекстових сторінок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тощо; навички складання, описування та реалізації найпростіших алгоритмів і програм з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використанням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різних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засобів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їх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подання,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зокрема</w:t>
      </w:r>
      <w:r>
        <w:rPr>
          <w:color w:val="111111"/>
          <w:spacing w:val="3"/>
          <w:sz w:val="28"/>
        </w:rPr>
        <w:t xml:space="preserve"> </w:t>
      </w:r>
      <w:r>
        <w:rPr>
          <w:color w:val="111111"/>
          <w:sz w:val="28"/>
        </w:rPr>
        <w:t>деякої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мови програмування.</w:t>
      </w:r>
    </w:p>
    <w:p w:rsidR="008F337D" w:rsidRDefault="008F337D">
      <w:pPr>
        <w:jc w:val="both"/>
        <w:rPr>
          <w:sz w:val="28"/>
        </w:rPr>
        <w:sectPr w:rsidR="008F337D">
          <w:pgSz w:w="11910" w:h="16840"/>
          <w:pgMar w:top="400" w:right="280" w:bottom="280" w:left="600" w:header="708" w:footer="708" w:gutter="0"/>
          <w:cols w:space="720"/>
        </w:sectPr>
      </w:pPr>
    </w:p>
    <w:p w:rsidR="008F337D" w:rsidRDefault="00B636E4">
      <w:pPr>
        <w:spacing w:before="69" w:line="237" w:lineRule="auto"/>
        <w:ind w:left="110" w:right="149" w:firstLine="705"/>
        <w:jc w:val="both"/>
        <w:rPr>
          <w:sz w:val="28"/>
        </w:rPr>
      </w:pPr>
      <w:r>
        <w:rPr>
          <w:b/>
          <w:color w:val="111111"/>
          <w:sz w:val="28"/>
        </w:rPr>
        <w:lastRenderedPageBreak/>
        <w:t>Оцінювання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якості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підготовки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учнів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з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інформатики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здійснюється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двох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аспектах:</w:t>
      </w:r>
      <w:r>
        <w:rPr>
          <w:b/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рівень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володіння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теоретичними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знаннями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та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здатність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до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застосування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вивченого матеріалу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у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практичній</w:t>
      </w:r>
      <w:r>
        <w:rPr>
          <w:color w:val="111111"/>
          <w:spacing w:val="1"/>
          <w:sz w:val="28"/>
        </w:rPr>
        <w:t xml:space="preserve"> </w:t>
      </w:r>
      <w:r>
        <w:rPr>
          <w:color w:val="111111"/>
          <w:sz w:val="28"/>
        </w:rPr>
        <w:t>діяльності.</w:t>
      </w:r>
    </w:p>
    <w:p w:rsidR="008F337D" w:rsidRDefault="00B636E4">
      <w:pPr>
        <w:pStyle w:val="a3"/>
        <w:spacing w:before="1"/>
        <w:ind w:right="142"/>
      </w:pPr>
      <w:r>
        <w:t>Парна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комп'ютером</w:t>
      </w:r>
      <w:r>
        <w:rPr>
          <w:spacing w:val="1"/>
        </w:rPr>
        <w:t xml:space="preserve"> </w:t>
      </w:r>
      <w:r>
        <w:t>буває</w:t>
      </w:r>
      <w:r>
        <w:rPr>
          <w:spacing w:val="1"/>
        </w:rPr>
        <w:t xml:space="preserve"> </w:t>
      </w:r>
      <w:r>
        <w:t>корисною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-4"/>
        </w:rPr>
        <w:t xml:space="preserve"> </w:t>
      </w:r>
      <w:r>
        <w:t>нової</w:t>
      </w:r>
      <w:r>
        <w:rPr>
          <w:spacing w:val="-3"/>
        </w:rPr>
        <w:t xml:space="preserve"> </w:t>
      </w:r>
      <w:r>
        <w:t>складної</w:t>
      </w:r>
      <w:r>
        <w:rPr>
          <w:spacing w:val="-4"/>
        </w:rPr>
        <w:t xml:space="preserve"> </w:t>
      </w:r>
      <w:r>
        <w:t>теми.</w:t>
      </w:r>
    </w:p>
    <w:p w:rsidR="008F337D" w:rsidRDefault="00B636E4">
      <w:pPr>
        <w:pStyle w:val="a3"/>
        <w:ind w:right="143"/>
      </w:pPr>
      <w:r>
        <w:t>Учень,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комп'ютером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звернутися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до вчителя, навіть якщо вона йому необхідна. Якщо ж за одним комп'ютером</w:t>
      </w:r>
      <w:r>
        <w:rPr>
          <w:spacing w:val="1"/>
        </w:rPr>
        <w:t xml:space="preserve"> </w:t>
      </w:r>
      <w:r>
        <w:t>працює</w:t>
      </w:r>
      <w:r>
        <w:rPr>
          <w:spacing w:val="1"/>
        </w:rPr>
        <w:t xml:space="preserve"> </w:t>
      </w:r>
      <w:r>
        <w:t>двоє,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дрібних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розв'язуванні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обговорення.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учня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товариша</w:t>
      </w:r>
      <w:r>
        <w:rPr>
          <w:spacing w:val="1"/>
        </w:rPr>
        <w:t xml:space="preserve"> </w:t>
      </w:r>
      <w:r>
        <w:t>виявляється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доступнішою,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допомога</w:t>
      </w:r>
      <w:r>
        <w:rPr>
          <w:spacing w:val="1"/>
        </w:rPr>
        <w:t xml:space="preserve"> </w:t>
      </w:r>
      <w:r>
        <w:t>вчителя.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учень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боїться</w:t>
      </w:r>
      <w:r>
        <w:rPr>
          <w:spacing w:val="1"/>
        </w:rPr>
        <w:t xml:space="preserve"> </w:t>
      </w:r>
      <w:r>
        <w:t>спитати у товариша щось для нього важливе і незрозуміле, але т</w:t>
      </w:r>
      <w:r>
        <w:t>аке, що питати у вчителя</w:t>
      </w:r>
      <w:r>
        <w:rPr>
          <w:spacing w:val="1"/>
        </w:rPr>
        <w:t xml:space="preserve"> </w:t>
      </w:r>
      <w:r>
        <w:t>він соромиться.</w:t>
      </w:r>
    </w:p>
    <w:p w:rsidR="008F337D" w:rsidRDefault="00B636E4">
      <w:pPr>
        <w:pStyle w:val="a3"/>
        <w:spacing w:before="3"/>
        <w:ind w:right="138" w:firstLine="0"/>
      </w:pPr>
      <w:r>
        <w:t>При</w:t>
      </w:r>
      <w:r>
        <w:rPr>
          <w:spacing w:val="1"/>
        </w:rPr>
        <w:t xml:space="preserve"> </w:t>
      </w:r>
      <w:r>
        <w:t>оцінюванні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практичної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вчитель</w:t>
      </w:r>
      <w:r>
        <w:rPr>
          <w:spacing w:val="1"/>
        </w:rPr>
        <w:t xml:space="preserve"> </w:t>
      </w:r>
      <w:r>
        <w:t>керується</w:t>
      </w:r>
      <w:r>
        <w:rPr>
          <w:spacing w:val="1"/>
        </w:rPr>
        <w:t xml:space="preserve"> </w:t>
      </w:r>
      <w:r>
        <w:t>перерахованими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критеріями,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сумнівів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знаннях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пари,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оскарженні оцінки з боку учня, вчитель має право попросити учня виконати аналогічне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самостійно.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відмови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його,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ставиться</w:t>
      </w:r>
      <w:r>
        <w:rPr>
          <w:spacing w:val="2"/>
        </w:rPr>
        <w:t xml:space="preserve"> </w:t>
      </w:r>
      <w:r>
        <w:t>оцінка</w:t>
      </w:r>
      <w:r>
        <w:rPr>
          <w:spacing w:val="6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proofErr w:type="spellStart"/>
      <w:r>
        <w:t>вищеперелічених</w:t>
      </w:r>
      <w:proofErr w:type="spellEnd"/>
      <w:r>
        <w:rPr>
          <w:spacing w:val="-4"/>
        </w:rPr>
        <w:t xml:space="preserve"> </w:t>
      </w:r>
      <w:r>
        <w:t>критеріїв.</w:t>
      </w:r>
    </w:p>
    <w:p w:rsidR="008F337D" w:rsidRDefault="00B636E4">
      <w:pPr>
        <w:pStyle w:val="a3"/>
        <w:ind w:right="138"/>
      </w:pPr>
      <w:r>
        <w:t xml:space="preserve">При </w:t>
      </w:r>
      <w:proofErr w:type="spellStart"/>
      <w:r>
        <w:t>дистанційном</w:t>
      </w:r>
      <w:proofErr w:type="spellEnd"/>
      <w:r>
        <w:t xml:space="preserve"> </w:t>
      </w:r>
      <w:proofErr w:type="spellStart"/>
      <w:r>
        <w:t>унавчанні</w:t>
      </w:r>
      <w:proofErr w:type="spellEnd"/>
      <w:r>
        <w:t xml:space="preserve"> у вчителя можуть виникнути сумніви в самостійному</w:t>
      </w:r>
      <w:r>
        <w:rPr>
          <w:spacing w:val="1"/>
        </w:rPr>
        <w:t xml:space="preserve"> </w:t>
      </w:r>
      <w:r>
        <w:t>виконанні практичної роботи учнем. У цьому випадку вчитель має право перевірити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учня в</w:t>
      </w:r>
      <w:r>
        <w:rPr>
          <w:spacing w:val="-2"/>
        </w:rPr>
        <w:t xml:space="preserve"> </w:t>
      </w:r>
      <w:proofErr w:type="spellStart"/>
      <w:r>
        <w:t>режиміon-line</w:t>
      </w:r>
      <w:proofErr w:type="spellEnd"/>
      <w:r>
        <w:rPr>
          <w:spacing w:val="1"/>
        </w:rPr>
        <w:t xml:space="preserve"> </w:t>
      </w:r>
      <w:r>
        <w:t>обраними для</w:t>
      </w:r>
      <w:r>
        <w:rPr>
          <w:spacing w:val="1"/>
        </w:rPr>
        <w:t xml:space="preserve"> </w:t>
      </w:r>
      <w:r>
        <w:t>цієї</w:t>
      </w:r>
      <w:r>
        <w:rPr>
          <w:spacing w:val="-6"/>
        </w:rPr>
        <w:t xml:space="preserve"> </w:t>
      </w:r>
      <w:r>
        <w:t>мети</w:t>
      </w:r>
      <w:r>
        <w:rPr>
          <w:spacing w:val="-1"/>
        </w:rPr>
        <w:t xml:space="preserve"> </w:t>
      </w:r>
      <w:proofErr w:type="spellStart"/>
      <w:r>
        <w:t>программними</w:t>
      </w:r>
      <w:proofErr w:type="spellEnd"/>
      <w:r>
        <w:rPr>
          <w:spacing w:val="8"/>
        </w:rPr>
        <w:t xml:space="preserve"> </w:t>
      </w:r>
      <w:r>
        <w:t>засобами.</w:t>
      </w:r>
    </w:p>
    <w:sectPr w:rsidR="008F337D">
      <w:pgSz w:w="11910" w:h="16840"/>
      <w:pgMar w:top="340" w:right="280" w:bottom="280" w:left="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6A30"/>
    <w:multiLevelType w:val="hybridMultilevel"/>
    <w:tmpl w:val="00BA43DE"/>
    <w:lvl w:ilvl="0" w:tplc="237CAF52">
      <w:numFmt w:val="bullet"/>
      <w:lvlText w:val="-"/>
      <w:lvlJc w:val="left"/>
      <w:pPr>
        <w:ind w:left="110" w:hanging="197"/>
      </w:pPr>
      <w:rPr>
        <w:rFonts w:ascii="Times New Roman" w:eastAsia="Times New Roman" w:hAnsi="Times New Roman" w:cs="Times New Roman" w:hint="default"/>
        <w:b/>
        <w:bCs/>
        <w:color w:val="111111"/>
        <w:w w:val="99"/>
        <w:sz w:val="28"/>
        <w:szCs w:val="28"/>
        <w:lang w:val="uk-UA" w:eastAsia="en-US" w:bidi="ar-SA"/>
      </w:rPr>
    </w:lvl>
    <w:lvl w:ilvl="1" w:tplc="62AA6F52">
      <w:numFmt w:val="bullet"/>
      <w:lvlText w:val="•"/>
      <w:lvlJc w:val="left"/>
      <w:pPr>
        <w:ind w:left="1210" w:hanging="197"/>
      </w:pPr>
      <w:rPr>
        <w:rFonts w:hint="default"/>
        <w:lang w:val="uk-UA" w:eastAsia="en-US" w:bidi="ar-SA"/>
      </w:rPr>
    </w:lvl>
    <w:lvl w:ilvl="2" w:tplc="29BA2B88">
      <w:numFmt w:val="bullet"/>
      <w:lvlText w:val="•"/>
      <w:lvlJc w:val="left"/>
      <w:pPr>
        <w:ind w:left="2300" w:hanging="197"/>
      </w:pPr>
      <w:rPr>
        <w:rFonts w:hint="default"/>
        <w:lang w:val="uk-UA" w:eastAsia="en-US" w:bidi="ar-SA"/>
      </w:rPr>
    </w:lvl>
    <w:lvl w:ilvl="3" w:tplc="4F8041DC">
      <w:numFmt w:val="bullet"/>
      <w:lvlText w:val="•"/>
      <w:lvlJc w:val="left"/>
      <w:pPr>
        <w:ind w:left="3391" w:hanging="197"/>
      </w:pPr>
      <w:rPr>
        <w:rFonts w:hint="default"/>
        <w:lang w:val="uk-UA" w:eastAsia="en-US" w:bidi="ar-SA"/>
      </w:rPr>
    </w:lvl>
    <w:lvl w:ilvl="4" w:tplc="27540B02">
      <w:numFmt w:val="bullet"/>
      <w:lvlText w:val="•"/>
      <w:lvlJc w:val="left"/>
      <w:pPr>
        <w:ind w:left="4481" w:hanging="197"/>
      </w:pPr>
      <w:rPr>
        <w:rFonts w:hint="default"/>
        <w:lang w:val="uk-UA" w:eastAsia="en-US" w:bidi="ar-SA"/>
      </w:rPr>
    </w:lvl>
    <w:lvl w:ilvl="5" w:tplc="98384A68">
      <w:numFmt w:val="bullet"/>
      <w:lvlText w:val="•"/>
      <w:lvlJc w:val="left"/>
      <w:pPr>
        <w:ind w:left="5572" w:hanging="197"/>
      </w:pPr>
      <w:rPr>
        <w:rFonts w:hint="default"/>
        <w:lang w:val="uk-UA" w:eastAsia="en-US" w:bidi="ar-SA"/>
      </w:rPr>
    </w:lvl>
    <w:lvl w:ilvl="6" w:tplc="E47893C0">
      <w:numFmt w:val="bullet"/>
      <w:lvlText w:val="•"/>
      <w:lvlJc w:val="left"/>
      <w:pPr>
        <w:ind w:left="6662" w:hanging="197"/>
      </w:pPr>
      <w:rPr>
        <w:rFonts w:hint="default"/>
        <w:lang w:val="uk-UA" w:eastAsia="en-US" w:bidi="ar-SA"/>
      </w:rPr>
    </w:lvl>
    <w:lvl w:ilvl="7" w:tplc="BA26B388">
      <w:numFmt w:val="bullet"/>
      <w:lvlText w:val="•"/>
      <w:lvlJc w:val="left"/>
      <w:pPr>
        <w:ind w:left="7752" w:hanging="197"/>
      </w:pPr>
      <w:rPr>
        <w:rFonts w:hint="default"/>
        <w:lang w:val="uk-UA" w:eastAsia="en-US" w:bidi="ar-SA"/>
      </w:rPr>
    </w:lvl>
    <w:lvl w:ilvl="8" w:tplc="EEA84BB2">
      <w:numFmt w:val="bullet"/>
      <w:lvlText w:val="•"/>
      <w:lvlJc w:val="left"/>
      <w:pPr>
        <w:ind w:left="8843" w:hanging="19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337D"/>
    <w:rsid w:val="008F337D"/>
    <w:rsid w:val="00B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6"/>
      <w:ind w:left="1037" w:hanging="36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36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  <w:ind w:left="37"/>
      <w:jc w:val="both"/>
    </w:pPr>
  </w:style>
  <w:style w:type="character" w:styleId="a5">
    <w:name w:val="Hyperlink"/>
    <w:basedOn w:val="a0"/>
    <w:uiPriority w:val="99"/>
    <w:unhideWhenUsed/>
    <w:rsid w:val="00B636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6"/>
      <w:ind w:left="1037" w:hanging="365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 w:firstLine="7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36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  <w:ind w:left="37"/>
      <w:jc w:val="both"/>
    </w:pPr>
  </w:style>
  <w:style w:type="character" w:styleId="a5">
    <w:name w:val="Hyperlink"/>
    <w:basedOn w:val="a0"/>
    <w:uiPriority w:val="99"/>
    <w:unhideWhenUsed/>
    <w:rsid w:val="00B63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1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osvita/zagalna-serednya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5117</Words>
  <Characters>2917</Characters>
  <Application>Microsoft Office Word</Application>
  <DocSecurity>0</DocSecurity>
  <Lines>24</Lines>
  <Paragraphs>16</Paragraphs>
  <ScaleCrop>false</ScaleCrop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оцінювання навчальних досягнень учнів</dc:title>
  <dc:creator>Пользователь Windows</dc:creator>
  <cp:lastModifiedBy>Вчитель</cp:lastModifiedBy>
  <cp:revision>2</cp:revision>
  <dcterms:created xsi:type="dcterms:W3CDTF">2021-09-17T08:10:00Z</dcterms:created>
  <dcterms:modified xsi:type="dcterms:W3CDTF">2021-09-17T08:17:00Z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2021-09-17T00:00:00Z</vt:filetime>
  </property>
</Properties>
</file>