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36" w:rsidRPr="001C6D36" w:rsidRDefault="00F94129" w:rsidP="001C6D36">
      <w:pPr>
        <w:suppressAutoHyphens/>
        <w:rPr>
          <w:rFonts w:ascii="Times New Roman" w:hAnsi="Times New Roman" w:cs="Times New Roman"/>
          <w:sz w:val="28"/>
          <w:szCs w:val="28"/>
          <w:lang w:eastAsia="uk-UA"/>
        </w:rPr>
      </w:pPr>
      <w:r>
        <w:rPr>
          <w:rFonts w:ascii="Times New Roman" w:eastAsia="Calibri" w:hAnsi="Times New Roman" w:cs="Times New Roman"/>
          <w:b/>
          <w:sz w:val="28"/>
          <w:szCs w:val="28"/>
        </w:rPr>
        <w:t>Обґрунтування закупівлі:</w:t>
      </w:r>
      <w:r w:rsidRPr="001C6D36">
        <w:rPr>
          <w:rFonts w:ascii="Times New Roman" w:eastAsia="Calibri" w:hAnsi="Times New Roman" w:cs="Times New Roman"/>
          <w:sz w:val="24"/>
          <w:szCs w:val="24"/>
        </w:rPr>
        <w:t xml:space="preserve"> </w:t>
      </w:r>
      <w:r w:rsidR="001C6D36" w:rsidRPr="001C6D36">
        <w:rPr>
          <w:rFonts w:ascii="Times New Roman" w:hAnsi="Times New Roman" w:cs="Times New Roman"/>
          <w:sz w:val="28"/>
          <w:szCs w:val="28"/>
          <w:lang w:eastAsia="uk-UA"/>
        </w:rPr>
        <w:t xml:space="preserve">Капітальний ремонт котельні Комунального закладу загальної середньої освіти «Боголюбський ліцей №30 Луцької міської ради» по вул. 40 </w:t>
      </w:r>
      <w:proofErr w:type="spellStart"/>
      <w:r w:rsidR="001C6D36" w:rsidRPr="001C6D36">
        <w:rPr>
          <w:rFonts w:ascii="Times New Roman" w:hAnsi="Times New Roman" w:cs="Times New Roman"/>
          <w:sz w:val="28"/>
          <w:szCs w:val="28"/>
          <w:lang w:eastAsia="uk-UA"/>
        </w:rPr>
        <w:t>р</w:t>
      </w:r>
      <w:r w:rsidR="001C6D36">
        <w:rPr>
          <w:rFonts w:ascii="Times New Roman" w:hAnsi="Times New Roman" w:cs="Times New Roman"/>
          <w:sz w:val="28"/>
          <w:szCs w:val="28"/>
          <w:lang w:eastAsia="uk-UA"/>
        </w:rPr>
        <w:t>окiв</w:t>
      </w:r>
      <w:proofErr w:type="spellEnd"/>
      <w:r w:rsidR="001C6D36">
        <w:rPr>
          <w:rFonts w:ascii="Times New Roman" w:hAnsi="Times New Roman" w:cs="Times New Roman"/>
          <w:sz w:val="28"/>
          <w:szCs w:val="28"/>
          <w:lang w:eastAsia="uk-UA"/>
        </w:rPr>
        <w:t xml:space="preserve"> Перемоги, 40 в </w:t>
      </w:r>
      <w:r w:rsidR="001C6D36" w:rsidRPr="001C6D36">
        <w:rPr>
          <w:rFonts w:ascii="Times New Roman" w:hAnsi="Times New Roman" w:cs="Times New Roman"/>
          <w:sz w:val="28"/>
          <w:szCs w:val="28"/>
          <w:lang w:eastAsia="uk-UA"/>
        </w:rPr>
        <w:t xml:space="preserve">с. </w:t>
      </w:r>
      <w:proofErr w:type="spellStart"/>
      <w:r w:rsidR="001C6D36" w:rsidRPr="001C6D36">
        <w:rPr>
          <w:rFonts w:ascii="Times New Roman" w:hAnsi="Times New Roman" w:cs="Times New Roman"/>
          <w:sz w:val="28"/>
          <w:szCs w:val="28"/>
          <w:lang w:eastAsia="uk-UA"/>
        </w:rPr>
        <w:t>Боголюби</w:t>
      </w:r>
      <w:proofErr w:type="spellEnd"/>
      <w:r w:rsidR="001C6D36" w:rsidRPr="001C6D36">
        <w:rPr>
          <w:rFonts w:ascii="Times New Roman" w:hAnsi="Times New Roman" w:cs="Times New Roman"/>
          <w:sz w:val="28"/>
          <w:szCs w:val="28"/>
          <w:lang w:eastAsia="uk-UA"/>
        </w:rPr>
        <w:t>, Волинської області.</w:t>
      </w:r>
    </w:p>
    <w:p w:rsidR="009433FE" w:rsidRDefault="009433FE" w:rsidP="00952D1D">
      <w:pPr>
        <w:spacing w:line="240" w:lineRule="auto"/>
        <w:jc w:val="both"/>
        <w:rPr>
          <w:rFonts w:ascii="Times New Roman" w:hAnsi="Times New Roman" w:cs="Times New Roman"/>
          <w:color w:val="333333"/>
          <w:sz w:val="28"/>
          <w:szCs w:val="28"/>
        </w:rPr>
      </w:pPr>
      <w:r w:rsidRPr="009433FE">
        <w:rPr>
          <w:rFonts w:ascii="Times New Roman" w:hAnsi="Times New Roman" w:cs="Times New Roman"/>
          <w:color w:val="333333"/>
          <w:sz w:val="28"/>
          <w:szCs w:val="28"/>
        </w:rPr>
        <w:t xml:space="preserve">ДК 021:2015: </w:t>
      </w:r>
      <w:r w:rsidR="00952D1D">
        <w:rPr>
          <w:rFonts w:ascii="Times New Roman" w:hAnsi="Times New Roman" w:cs="Times New Roman"/>
          <w:color w:val="333333"/>
          <w:sz w:val="28"/>
          <w:szCs w:val="28"/>
        </w:rPr>
        <w:t xml:space="preserve">45450000-6 </w:t>
      </w:r>
      <w:r w:rsidR="00952D1D" w:rsidRPr="00952D1D">
        <w:rPr>
          <w:rFonts w:ascii="Times New Roman" w:hAnsi="Times New Roman" w:cs="Times New Roman"/>
          <w:color w:val="333333"/>
          <w:sz w:val="28"/>
          <w:szCs w:val="28"/>
        </w:rPr>
        <w:t>Інші завершальні будівельні роботи</w:t>
      </w:r>
    </w:p>
    <w:p w:rsidR="00E05C57" w:rsidRPr="002D5A77" w:rsidRDefault="001A7730" w:rsidP="009433FE">
      <w:pPr>
        <w:spacing w:line="240" w:lineRule="auto"/>
        <w:jc w:val="both"/>
        <w:rPr>
          <w:rFonts w:ascii="Times New Roman" w:hAnsi="Times New Roman" w:cs="Times New Roman"/>
          <w:color w:val="333333"/>
          <w:sz w:val="28"/>
          <w:szCs w:val="28"/>
        </w:rPr>
      </w:pPr>
      <w:r>
        <w:rPr>
          <w:rFonts w:ascii="Times New Roman" w:eastAsia="Calibri" w:hAnsi="Times New Roman" w:cs="Times New Roman"/>
          <w:b/>
          <w:bCs/>
          <w:sz w:val="28"/>
          <w:szCs w:val="28"/>
        </w:rPr>
        <w:t>Закупівля №</w:t>
      </w:r>
      <w:r w:rsidR="00992692" w:rsidRPr="00992692">
        <w:t xml:space="preserve"> </w:t>
      </w:r>
      <w:r w:rsidR="00563DD9" w:rsidRPr="00563DD9">
        <w:rPr>
          <w:rFonts w:ascii="Times New Roman" w:hAnsi="Times New Roman" w:cs="Times New Roman"/>
          <w:b/>
          <w:bCs/>
          <w:color w:val="555555"/>
          <w:sz w:val="28"/>
          <w:szCs w:val="28"/>
          <w:shd w:val="clear" w:color="auto" w:fill="F3F7FA"/>
        </w:rPr>
        <w:t xml:space="preserve"> </w:t>
      </w:r>
      <w:r w:rsidR="00BA5B5D">
        <w:rPr>
          <w:rFonts w:ascii="Arial" w:hAnsi="Arial" w:cs="Arial"/>
          <w:b/>
          <w:bCs/>
          <w:color w:val="555555"/>
          <w:sz w:val="20"/>
          <w:szCs w:val="20"/>
          <w:shd w:val="clear" w:color="auto" w:fill="F3F7FA"/>
        </w:rPr>
        <w:t>UA-2025-07-16-007252-a</w:t>
      </w:r>
      <w:r w:rsidR="00BA5B5D">
        <w:rPr>
          <w:rFonts w:ascii="Arial" w:hAnsi="Arial" w:cs="Arial"/>
          <w:color w:val="555555"/>
          <w:sz w:val="20"/>
          <w:szCs w:val="20"/>
          <w:shd w:val="clear" w:color="auto" w:fill="F3F7FA"/>
        </w:rPr>
        <w:t> </w:t>
      </w:r>
      <w:bookmarkStart w:id="0" w:name="_GoBack"/>
      <w:bookmarkEnd w:id="0"/>
    </w:p>
    <w:tbl>
      <w:tblPr>
        <w:tblStyle w:val="a3"/>
        <w:tblpPr w:leftFromText="180" w:rightFromText="180" w:vertAnchor="text" w:horzAnchor="margin" w:tblpY="190"/>
        <w:tblW w:w="10058" w:type="dxa"/>
        <w:tblLayout w:type="fixed"/>
        <w:tblLook w:val="04A0" w:firstRow="1" w:lastRow="0" w:firstColumn="1" w:lastColumn="0" w:noHBand="0" w:noVBand="1"/>
      </w:tblPr>
      <w:tblGrid>
        <w:gridCol w:w="1838"/>
        <w:gridCol w:w="6378"/>
        <w:gridCol w:w="1842"/>
      </w:tblGrid>
      <w:tr w:rsidR="00E05C57" w:rsidRPr="00E05C57" w:rsidTr="00E0316F">
        <w:tc>
          <w:tcPr>
            <w:tcW w:w="1838"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Найменування предмета закупівлі із зазначенням коду </w:t>
            </w:r>
          </w:p>
        </w:tc>
        <w:tc>
          <w:tcPr>
            <w:tcW w:w="6378"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Обґрунтування технічних </w:t>
            </w:r>
          </w:p>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та якісних характеристик предмета закупівлі </w:t>
            </w:r>
          </w:p>
        </w:tc>
        <w:tc>
          <w:tcPr>
            <w:tcW w:w="1842"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Обґрунтування очікуваної вартості предмета закупівлі*, розміру бюджетного призначення</w:t>
            </w:r>
          </w:p>
        </w:tc>
      </w:tr>
      <w:tr w:rsidR="00E05C57" w:rsidRPr="00E05C57" w:rsidTr="00E0316F">
        <w:tc>
          <w:tcPr>
            <w:tcW w:w="1838" w:type="dxa"/>
          </w:tcPr>
          <w:p w:rsidR="001C6D36" w:rsidRPr="001C6D36" w:rsidRDefault="001C6D36" w:rsidP="001C6D36">
            <w:pPr>
              <w:suppressAutoHyphens/>
              <w:spacing w:after="160" w:line="259" w:lineRule="auto"/>
              <w:rPr>
                <w:rFonts w:ascii="Times New Roman" w:hAnsi="Times New Roman" w:cs="Times New Roman"/>
                <w:sz w:val="24"/>
                <w:szCs w:val="24"/>
                <w:lang w:eastAsia="uk-UA"/>
              </w:rPr>
            </w:pPr>
            <w:r w:rsidRPr="001C6D36">
              <w:rPr>
                <w:rFonts w:ascii="Times New Roman" w:hAnsi="Times New Roman" w:cs="Times New Roman"/>
                <w:sz w:val="24"/>
                <w:szCs w:val="24"/>
                <w:lang w:eastAsia="uk-UA"/>
              </w:rPr>
              <w:t xml:space="preserve">Капітальний ремонт котельні Комунального закладу загальної середньої освіти «Боголюбський ліцей №30 Луцької міської ради» по вул. 40 </w:t>
            </w:r>
            <w:proofErr w:type="spellStart"/>
            <w:r w:rsidRPr="001C6D36">
              <w:rPr>
                <w:rFonts w:ascii="Times New Roman" w:hAnsi="Times New Roman" w:cs="Times New Roman"/>
                <w:sz w:val="24"/>
                <w:szCs w:val="24"/>
                <w:lang w:eastAsia="uk-UA"/>
              </w:rPr>
              <w:t>рокiв</w:t>
            </w:r>
            <w:proofErr w:type="spellEnd"/>
            <w:r w:rsidRPr="001C6D36">
              <w:rPr>
                <w:rFonts w:ascii="Times New Roman" w:hAnsi="Times New Roman" w:cs="Times New Roman"/>
                <w:sz w:val="24"/>
                <w:szCs w:val="24"/>
                <w:lang w:eastAsia="uk-UA"/>
              </w:rPr>
              <w:t xml:space="preserve"> Перемоги, 40 в с. </w:t>
            </w:r>
            <w:proofErr w:type="spellStart"/>
            <w:r w:rsidRPr="001C6D36">
              <w:rPr>
                <w:rFonts w:ascii="Times New Roman" w:hAnsi="Times New Roman" w:cs="Times New Roman"/>
                <w:sz w:val="24"/>
                <w:szCs w:val="24"/>
                <w:lang w:eastAsia="uk-UA"/>
              </w:rPr>
              <w:t>Боголюби</w:t>
            </w:r>
            <w:proofErr w:type="spellEnd"/>
            <w:r w:rsidRPr="001C6D36">
              <w:rPr>
                <w:rFonts w:ascii="Times New Roman" w:hAnsi="Times New Roman" w:cs="Times New Roman"/>
                <w:sz w:val="24"/>
                <w:szCs w:val="24"/>
                <w:lang w:eastAsia="uk-UA"/>
              </w:rPr>
              <w:t>, Волинської області.</w:t>
            </w:r>
          </w:p>
          <w:p w:rsidR="001C6D36" w:rsidRPr="001C6D36" w:rsidRDefault="001C6D36" w:rsidP="001C6D36">
            <w:pPr>
              <w:jc w:val="both"/>
              <w:rPr>
                <w:rFonts w:ascii="Times New Roman" w:hAnsi="Times New Roman" w:cs="Times New Roman"/>
                <w:color w:val="333333"/>
                <w:sz w:val="24"/>
                <w:szCs w:val="24"/>
              </w:rPr>
            </w:pPr>
            <w:r w:rsidRPr="001C6D36">
              <w:rPr>
                <w:rFonts w:ascii="Times New Roman" w:hAnsi="Times New Roman" w:cs="Times New Roman"/>
                <w:color w:val="333333"/>
                <w:sz w:val="24"/>
                <w:szCs w:val="24"/>
              </w:rPr>
              <w:t>ДК 021:2015: 45450000-6 Інші завершальні будівельні роботи</w:t>
            </w:r>
          </w:p>
          <w:p w:rsidR="00E05C57" w:rsidRPr="001C6D36" w:rsidRDefault="00E05C57" w:rsidP="00952D1D">
            <w:pPr>
              <w:rPr>
                <w:rFonts w:ascii="Times New Roman" w:eastAsia="Calibri" w:hAnsi="Times New Roman" w:cs="Times New Roman"/>
                <w:sz w:val="24"/>
                <w:szCs w:val="24"/>
              </w:rPr>
            </w:pPr>
          </w:p>
        </w:tc>
        <w:tc>
          <w:tcPr>
            <w:tcW w:w="6378" w:type="dxa"/>
          </w:tcPr>
          <w:p w:rsidR="000C0653" w:rsidRPr="000C0653" w:rsidRDefault="000C0653" w:rsidP="000C0653">
            <w:pPr>
              <w:jc w:val="center"/>
              <w:rPr>
                <w:rFonts w:ascii="Times New Roman" w:eastAsia="Calibri" w:hAnsi="Times New Roman" w:cs="Times New Roman"/>
              </w:rPr>
            </w:pPr>
            <w:r w:rsidRPr="000C0653">
              <w:rPr>
                <w:rFonts w:ascii="Times New Roman" w:eastAsia="Calibri" w:hAnsi="Times New Roman" w:cs="Times New Roman"/>
                <w:b/>
                <w:lang w:eastAsia="ar-SA"/>
              </w:rPr>
              <w:t>ІНФОРМАЦІЯ ПРО НЕОБХІДНІ ТЕХНІЧНІ, ЯКІСНІ ТА  КІЛЬКІСНІ ХАРАКТЕРИСТИКИ</w:t>
            </w:r>
          </w:p>
          <w:p w:rsidR="001C6D36" w:rsidRPr="001C6D36" w:rsidRDefault="001C6D36" w:rsidP="001C6D36">
            <w:pPr>
              <w:suppressAutoHyphens/>
              <w:spacing w:after="160" w:line="259" w:lineRule="auto"/>
              <w:rPr>
                <w:rFonts w:ascii="Times New Roman" w:hAnsi="Times New Roman" w:cs="Times New Roman"/>
                <w:sz w:val="24"/>
                <w:szCs w:val="24"/>
                <w:lang w:eastAsia="uk-UA"/>
              </w:rPr>
            </w:pPr>
            <w:r w:rsidRPr="001C6D36">
              <w:rPr>
                <w:rFonts w:ascii="Times New Roman" w:hAnsi="Times New Roman" w:cs="Times New Roman"/>
                <w:sz w:val="24"/>
                <w:szCs w:val="24"/>
                <w:lang w:eastAsia="uk-UA"/>
              </w:rPr>
              <w:t xml:space="preserve">Капітальний ремонт котельні Комунального закладу загальної середньої освіти «Боголюбський ліцей №30 Луцької міської ради» по вул. 40 </w:t>
            </w:r>
            <w:proofErr w:type="spellStart"/>
            <w:r w:rsidRPr="001C6D36">
              <w:rPr>
                <w:rFonts w:ascii="Times New Roman" w:hAnsi="Times New Roman" w:cs="Times New Roman"/>
                <w:sz w:val="24"/>
                <w:szCs w:val="24"/>
                <w:lang w:eastAsia="uk-UA"/>
              </w:rPr>
              <w:t>рокiв</w:t>
            </w:r>
            <w:proofErr w:type="spellEnd"/>
            <w:r w:rsidRPr="001C6D36">
              <w:rPr>
                <w:rFonts w:ascii="Times New Roman" w:hAnsi="Times New Roman" w:cs="Times New Roman"/>
                <w:sz w:val="24"/>
                <w:szCs w:val="24"/>
                <w:lang w:eastAsia="uk-UA"/>
              </w:rPr>
              <w:t xml:space="preserve"> Перемоги, 40 в с. </w:t>
            </w:r>
            <w:proofErr w:type="spellStart"/>
            <w:r w:rsidRPr="001C6D36">
              <w:rPr>
                <w:rFonts w:ascii="Times New Roman" w:hAnsi="Times New Roman" w:cs="Times New Roman"/>
                <w:sz w:val="24"/>
                <w:szCs w:val="24"/>
                <w:lang w:eastAsia="uk-UA"/>
              </w:rPr>
              <w:t>Боголюби</w:t>
            </w:r>
            <w:proofErr w:type="spellEnd"/>
            <w:r w:rsidRPr="001C6D36">
              <w:rPr>
                <w:rFonts w:ascii="Times New Roman" w:hAnsi="Times New Roman" w:cs="Times New Roman"/>
                <w:sz w:val="24"/>
                <w:szCs w:val="24"/>
                <w:lang w:eastAsia="uk-UA"/>
              </w:rPr>
              <w:t>, Волинської області.</w:t>
            </w:r>
          </w:p>
          <w:p w:rsidR="001C6D36" w:rsidRPr="001C6D36" w:rsidRDefault="001C6D36" w:rsidP="001C6D36">
            <w:pPr>
              <w:jc w:val="both"/>
              <w:rPr>
                <w:rFonts w:ascii="Times New Roman" w:hAnsi="Times New Roman" w:cs="Times New Roman"/>
                <w:color w:val="333333"/>
                <w:sz w:val="24"/>
                <w:szCs w:val="24"/>
              </w:rPr>
            </w:pPr>
            <w:r w:rsidRPr="001C6D36">
              <w:rPr>
                <w:rFonts w:ascii="Times New Roman" w:hAnsi="Times New Roman" w:cs="Times New Roman"/>
                <w:color w:val="333333"/>
                <w:sz w:val="24"/>
                <w:szCs w:val="24"/>
              </w:rPr>
              <w:t>ДК 021:2015: 45450000-6 Інші завершальні будівельні роботи</w:t>
            </w:r>
          </w:p>
          <w:p w:rsidR="009433FE" w:rsidRPr="009433FE" w:rsidRDefault="009433FE" w:rsidP="00952D1D">
            <w:pPr>
              <w:spacing w:after="8" w:line="240" w:lineRule="atLeast"/>
              <w:contextualSpacing/>
              <w:jc w:val="both"/>
              <w:rPr>
                <w:rFonts w:ascii="Times New Roman" w:eastAsia="Tahoma" w:hAnsi="Times New Roman" w:cs="Times New Roman"/>
                <w:color w:val="00000A"/>
                <w:sz w:val="24"/>
                <w:szCs w:val="24"/>
                <w:lang w:eastAsia="zh-CN" w:bidi="hi-IN"/>
              </w:rPr>
            </w:pPr>
            <w:r w:rsidRPr="009433FE">
              <w:rPr>
                <w:rFonts w:ascii="Times New Roman" w:eastAsia="Tahoma" w:hAnsi="Times New Roman" w:cs="Times New Roman"/>
                <w:color w:val="00000A"/>
                <w:sz w:val="24"/>
                <w:szCs w:val="24"/>
                <w:lang w:eastAsia="zh-CN" w:bidi="hi-IN"/>
              </w:rPr>
              <w:t>У разі, якщо нижче по тексту технічного завдання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еквівалент".</w:t>
            </w:r>
          </w:p>
          <w:p w:rsidR="00C7592F" w:rsidRPr="00EC60AD" w:rsidRDefault="009433FE" w:rsidP="009433FE">
            <w:pPr>
              <w:spacing w:after="8" w:line="240" w:lineRule="atLeast"/>
              <w:contextualSpacing/>
              <w:jc w:val="both"/>
              <w:rPr>
                <w:rFonts w:ascii="Times New Roman" w:eastAsia="Tahoma" w:hAnsi="Times New Roman" w:cs="Times New Roman"/>
                <w:color w:val="00000A"/>
                <w:sz w:val="24"/>
                <w:szCs w:val="24"/>
                <w:lang w:eastAsia="zh-CN" w:bidi="hi-IN"/>
              </w:rPr>
            </w:pPr>
            <w:r w:rsidRPr="009433FE">
              <w:rPr>
                <w:rFonts w:ascii="Times New Roman" w:eastAsia="Tahoma" w:hAnsi="Times New Roman" w:cs="Times New Roman"/>
                <w:color w:val="00000A"/>
                <w:sz w:val="24"/>
                <w:szCs w:val="24"/>
                <w:lang w:eastAsia="zh-CN" w:bidi="hi-IN"/>
              </w:rPr>
              <w:t>В ціну тендерної пропозиції включити вартість всіх матеріалів, конструкцій, виробів, устаткування та обладнання, які необхідні для виконання наступних робіт.</w:t>
            </w:r>
          </w:p>
        </w:tc>
        <w:tc>
          <w:tcPr>
            <w:tcW w:w="1842" w:type="dxa"/>
          </w:tcPr>
          <w:p w:rsidR="00E273C1" w:rsidRPr="005F4046" w:rsidRDefault="00E273C1" w:rsidP="00E273C1">
            <w:pPr>
              <w:jc w:val="both"/>
              <w:rPr>
                <w:rFonts w:ascii="Times New Roman" w:eastAsia="Times New Roman" w:hAnsi="Times New Roman" w:cs="Times New Roman"/>
                <w:sz w:val="24"/>
                <w:szCs w:val="24"/>
                <w:lang w:eastAsia="ru-RU"/>
              </w:rPr>
            </w:pPr>
            <w:r w:rsidRPr="00E05C57">
              <w:rPr>
                <w:rFonts w:ascii="Times New Roman" w:eastAsia="Calibri" w:hAnsi="Times New Roman" w:cs="Times New Roman"/>
                <w:sz w:val="24"/>
                <w:szCs w:val="24"/>
              </w:rPr>
              <w:t xml:space="preserve">Визначення очікуваної вартості предмета закупівлі обумовлено статистичним аналізом загальнодоступної інформації (загальнодоступної інформації в мережі Інтернет, а також в електронній системі </w:t>
            </w:r>
            <w:proofErr w:type="spellStart"/>
            <w:r w:rsidRPr="00E05C57">
              <w:rPr>
                <w:rFonts w:ascii="Times New Roman" w:eastAsia="Calibri" w:hAnsi="Times New Roman" w:cs="Times New Roman"/>
                <w:sz w:val="24"/>
                <w:szCs w:val="24"/>
              </w:rPr>
              <w:t>закупівель</w:t>
            </w:r>
            <w:proofErr w:type="spellEnd"/>
            <w:r w:rsidRPr="00E05C57">
              <w:rPr>
                <w:rFonts w:ascii="Times New Roman" w:eastAsia="Calibri" w:hAnsi="Times New Roman" w:cs="Times New Roman"/>
                <w:sz w:val="24"/>
                <w:szCs w:val="24"/>
              </w:rPr>
              <w:t xml:space="preserve"> </w:t>
            </w:r>
            <w:proofErr w:type="spellStart"/>
            <w:r w:rsidRPr="00E05C57">
              <w:rPr>
                <w:rFonts w:ascii="Times New Roman" w:eastAsia="Calibri" w:hAnsi="Times New Roman" w:cs="Times New Roman"/>
                <w:sz w:val="24"/>
                <w:szCs w:val="24"/>
              </w:rPr>
              <w:t>Prozorro</w:t>
            </w:r>
            <w:proofErr w:type="spellEnd"/>
            <w:r w:rsidRPr="00E05C57">
              <w:rPr>
                <w:rFonts w:ascii="Times New Roman" w:eastAsia="Calibri" w:hAnsi="Times New Roman" w:cs="Times New Roman"/>
                <w:sz w:val="24"/>
                <w:szCs w:val="24"/>
              </w:rPr>
              <w:t>, аналізу закуп</w:t>
            </w:r>
            <w:r w:rsidRPr="005F4046">
              <w:rPr>
                <w:rFonts w:ascii="Times New Roman" w:eastAsia="Calibri" w:hAnsi="Times New Roman" w:cs="Times New Roman"/>
                <w:sz w:val="24"/>
                <w:szCs w:val="24"/>
              </w:rPr>
              <w:t>івельних цін попередніх років ).</w:t>
            </w:r>
            <w:r w:rsidRPr="00E05C57">
              <w:rPr>
                <w:rFonts w:ascii="Times New Roman" w:eastAsia="Calibri" w:hAnsi="Times New Roman" w:cs="Times New Roman"/>
                <w:sz w:val="24"/>
                <w:szCs w:val="24"/>
              </w:rPr>
              <w:t xml:space="preserve"> </w:t>
            </w:r>
            <w:r w:rsidRPr="005F4046">
              <w:rPr>
                <w:rFonts w:ascii="Times New Roman" w:eastAsia="Times New Roman" w:hAnsi="Times New Roman" w:cs="Times New Roman"/>
                <w:sz w:val="24"/>
                <w:szCs w:val="24"/>
                <w:lang w:eastAsia="ru-RU"/>
              </w:rPr>
              <w:t xml:space="preserve"> </w:t>
            </w:r>
          </w:p>
          <w:p w:rsidR="00E273C1" w:rsidRDefault="00E273C1" w:rsidP="00E273C1">
            <w:pPr>
              <w:autoSpaceDE w:val="0"/>
              <w:autoSpaceDN w:val="0"/>
              <w:adjustRightInd w:val="0"/>
              <w:rPr>
                <w:rFonts w:ascii="Arial" w:hAnsi="Arial" w:cs="Arial"/>
                <w:color w:val="454545"/>
                <w:sz w:val="24"/>
                <w:szCs w:val="24"/>
              </w:rPr>
            </w:pPr>
            <w:r w:rsidRPr="00E05C57">
              <w:rPr>
                <w:rFonts w:ascii="Times New Roman" w:eastAsia="Calibri" w:hAnsi="Times New Roman" w:cs="Times New Roman"/>
                <w:sz w:val="24"/>
                <w:szCs w:val="24"/>
              </w:rPr>
              <w:t xml:space="preserve">Розмір бюджетного призначення складає </w:t>
            </w:r>
            <w:r w:rsidRPr="005F4046">
              <w:rPr>
                <w:rFonts w:ascii="Arial" w:hAnsi="Arial" w:cs="Arial"/>
                <w:color w:val="454545"/>
                <w:sz w:val="24"/>
                <w:szCs w:val="24"/>
              </w:rPr>
              <w:t xml:space="preserve"> </w:t>
            </w:r>
          </w:p>
          <w:p w:rsidR="00E05C57" w:rsidRPr="00235E77" w:rsidRDefault="00CB2BBE" w:rsidP="008D11BD">
            <w:pPr>
              <w:autoSpaceDE w:val="0"/>
              <w:autoSpaceDN w:val="0"/>
              <w:adjustRightInd w:val="0"/>
              <w:rPr>
                <w:rFonts w:ascii="Times New Roman" w:eastAsia="Calibri" w:hAnsi="Times New Roman" w:cs="Times New Roman"/>
                <w:sz w:val="24"/>
                <w:szCs w:val="24"/>
              </w:rPr>
            </w:pPr>
            <w:r>
              <w:rPr>
                <w:rStyle w:val="green"/>
                <w:rFonts w:ascii="Times New Roman" w:hAnsi="Times New Roman" w:cs="Times New Roman"/>
                <w:sz w:val="24"/>
                <w:szCs w:val="24"/>
                <w:shd w:val="clear" w:color="auto" w:fill="FFFFFF"/>
              </w:rPr>
              <w:t>2016630</w:t>
            </w:r>
            <w:r w:rsidR="00A84272">
              <w:rPr>
                <w:rStyle w:val="green"/>
                <w:rFonts w:ascii="Times New Roman" w:hAnsi="Times New Roman" w:cs="Times New Roman"/>
                <w:sz w:val="24"/>
                <w:szCs w:val="24"/>
                <w:shd w:val="clear" w:color="auto" w:fill="FFFFFF"/>
              </w:rPr>
              <w:t>,00</w:t>
            </w:r>
            <w:r w:rsidR="00C7592F" w:rsidRPr="00C7592F">
              <w:rPr>
                <w:rStyle w:val="green"/>
                <w:rFonts w:ascii="Times New Roman" w:hAnsi="Times New Roman" w:cs="Times New Roman"/>
                <w:sz w:val="24"/>
                <w:szCs w:val="24"/>
                <w:shd w:val="clear" w:color="auto" w:fill="FFFFFF"/>
              </w:rPr>
              <w:t xml:space="preserve"> </w:t>
            </w:r>
            <w:r w:rsidR="008D11BD" w:rsidRPr="008D11BD">
              <w:rPr>
                <w:rStyle w:val="green"/>
                <w:rFonts w:ascii="Times New Roman" w:hAnsi="Times New Roman" w:cs="Times New Roman"/>
                <w:sz w:val="24"/>
                <w:szCs w:val="24"/>
                <w:shd w:val="clear" w:color="auto" w:fill="FFFFFF"/>
              </w:rPr>
              <w:t xml:space="preserve"> </w:t>
            </w:r>
            <w:r w:rsidR="00D831A7" w:rsidRPr="00D831A7">
              <w:rPr>
                <w:rStyle w:val="green"/>
                <w:rFonts w:ascii="Times New Roman" w:hAnsi="Times New Roman" w:cs="Times New Roman"/>
                <w:sz w:val="24"/>
                <w:szCs w:val="24"/>
                <w:shd w:val="clear" w:color="auto" w:fill="FFFFFF"/>
              </w:rPr>
              <w:t xml:space="preserve"> </w:t>
            </w:r>
            <w:r w:rsidR="00E273C1">
              <w:rPr>
                <w:rFonts w:ascii="Times New Roman" w:hAnsi="Times New Roman" w:cs="Times New Roman"/>
                <w:color w:val="454545"/>
                <w:sz w:val="24"/>
                <w:szCs w:val="24"/>
              </w:rPr>
              <w:t>грн</w:t>
            </w:r>
            <w:r w:rsidR="00E273C1" w:rsidRPr="00E05C57">
              <w:rPr>
                <w:rFonts w:ascii="Times New Roman" w:eastAsia="Calibri" w:hAnsi="Times New Roman" w:cs="Times New Roman"/>
                <w:sz w:val="24"/>
                <w:szCs w:val="24"/>
              </w:rPr>
              <w:t xml:space="preserve"> у межах затверджених орієнтов</w:t>
            </w:r>
            <w:r w:rsidR="00AE0EE2">
              <w:rPr>
                <w:rFonts w:ascii="Times New Roman" w:eastAsia="Calibri" w:hAnsi="Times New Roman" w:cs="Times New Roman"/>
                <w:sz w:val="24"/>
                <w:szCs w:val="24"/>
              </w:rPr>
              <w:t xml:space="preserve">них </w:t>
            </w:r>
            <w:r w:rsidR="005044A7">
              <w:rPr>
                <w:rFonts w:ascii="Times New Roman" w:eastAsia="Calibri" w:hAnsi="Times New Roman" w:cs="Times New Roman"/>
                <w:sz w:val="24"/>
                <w:szCs w:val="24"/>
              </w:rPr>
              <w:t>обсягів фінансування на 2025</w:t>
            </w:r>
            <w:r w:rsidR="00E273C1" w:rsidRPr="00E05C57">
              <w:rPr>
                <w:rFonts w:ascii="Times New Roman" w:eastAsia="Calibri" w:hAnsi="Times New Roman" w:cs="Times New Roman"/>
                <w:sz w:val="24"/>
                <w:szCs w:val="24"/>
              </w:rPr>
              <w:t xml:space="preserve"> рік</w:t>
            </w:r>
          </w:p>
        </w:tc>
      </w:tr>
    </w:tbl>
    <w:p w:rsidR="00525454" w:rsidRDefault="00525454" w:rsidP="00C7592F">
      <w:pPr>
        <w:suppressAutoHyphens/>
        <w:spacing w:after="0" w:line="240" w:lineRule="auto"/>
        <w:jc w:val="both"/>
        <w:rPr>
          <w:rFonts w:ascii="Times New Roman" w:eastAsia="Calibri" w:hAnsi="Times New Roman" w:cs="Times New Roman"/>
          <w:sz w:val="24"/>
          <w:szCs w:val="24"/>
          <w:lang w:eastAsia="zh-CN" w:bidi="hi-IN"/>
        </w:rPr>
      </w:pPr>
    </w:p>
    <w:p w:rsidR="00525454" w:rsidRDefault="00525454" w:rsidP="00C7592F">
      <w:pPr>
        <w:suppressAutoHyphens/>
        <w:spacing w:after="0" w:line="240" w:lineRule="auto"/>
        <w:jc w:val="both"/>
        <w:rPr>
          <w:rFonts w:ascii="Times New Roman" w:eastAsia="Calibri" w:hAnsi="Times New Roman" w:cs="Times New Roman"/>
          <w:sz w:val="24"/>
          <w:szCs w:val="24"/>
          <w:lang w:eastAsia="zh-CN" w:bidi="hi-IN"/>
        </w:rPr>
      </w:pPr>
    </w:p>
    <w:p w:rsidR="00563DD9" w:rsidRDefault="00563DD9" w:rsidP="009433FE">
      <w:pPr>
        <w:keepLines/>
        <w:autoSpaceDE w:val="0"/>
        <w:autoSpaceDN w:val="0"/>
        <w:spacing w:after="0" w:line="240" w:lineRule="auto"/>
        <w:rPr>
          <w:rFonts w:ascii="Arial" w:eastAsia="Times New Roman" w:hAnsi="Arial" w:cs="Arial"/>
          <w:spacing w:val="-5"/>
          <w:sz w:val="20"/>
          <w:szCs w:val="20"/>
        </w:rPr>
      </w:pPr>
    </w:p>
    <w:p w:rsidR="00CB2BBE" w:rsidRDefault="00CB2BBE" w:rsidP="009433FE">
      <w:pPr>
        <w:keepLines/>
        <w:autoSpaceDE w:val="0"/>
        <w:autoSpaceDN w:val="0"/>
        <w:spacing w:after="0" w:line="240" w:lineRule="auto"/>
        <w:rPr>
          <w:rFonts w:ascii="Arial" w:eastAsia="Times New Roman" w:hAnsi="Arial" w:cs="Arial"/>
          <w:spacing w:val="-5"/>
          <w:sz w:val="20"/>
          <w:szCs w:val="20"/>
        </w:rPr>
      </w:pPr>
    </w:p>
    <w:p w:rsidR="00563DD9" w:rsidRDefault="00563DD9" w:rsidP="009433FE">
      <w:pPr>
        <w:keepLines/>
        <w:autoSpaceDE w:val="0"/>
        <w:autoSpaceDN w:val="0"/>
        <w:spacing w:after="0" w:line="240" w:lineRule="auto"/>
        <w:rPr>
          <w:rFonts w:ascii="Arial" w:eastAsia="Times New Roman" w:hAnsi="Arial" w:cs="Arial"/>
          <w:spacing w:val="-5"/>
          <w:sz w:val="20"/>
          <w:szCs w:val="20"/>
        </w:rPr>
      </w:pPr>
    </w:p>
    <w:p w:rsidR="009433FE" w:rsidRPr="009433FE" w:rsidRDefault="009433FE" w:rsidP="009433FE">
      <w:pPr>
        <w:keepLines/>
        <w:autoSpaceDE w:val="0"/>
        <w:autoSpaceDN w:val="0"/>
        <w:spacing w:after="0" w:line="240" w:lineRule="auto"/>
        <w:rPr>
          <w:rFonts w:ascii="Arial" w:eastAsia="Times New Roman" w:hAnsi="Arial" w:cs="Arial"/>
          <w:spacing w:val="-5"/>
          <w:sz w:val="20"/>
          <w:szCs w:val="20"/>
        </w:rPr>
      </w:pPr>
      <w:r w:rsidRPr="009433FE">
        <w:rPr>
          <w:rFonts w:ascii="Arial" w:eastAsia="Times New Roman" w:hAnsi="Arial" w:cs="Arial"/>
          <w:spacing w:val="-5"/>
          <w:sz w:val="20"/>
          <w:szCs w:val="20"/>
        </w:rPr>
        <w:lastRenderedPageBreak/>
        <w:t>Об'єми робіт</w:t>
      </w:r>
    </w:p>
    <w:p w:rsidR="004B6AE3" w:rsidRPr="004B6AE3" w:rsidRDefault="004B6AE3" w:rsidP="004B6AE3">
      <w:pPr>
        <w:keepLines/>
        <w:autoSpaceDE w:val="0"/>
        <w:autoSpaceDN w:val="0"/>
        <w:spacing w:after="0" w:line="240" w:lineRule="auto"/>
        <w:rPr>
          <w:rFonts w:ascii="Arial" w:eastAsia="Times New Roman" w:hAnsi="Arial" w:cs="Arial"/>
          <w:spacing w:val="-5"/>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54"/>
        <w:gridCol w:w="86"/>
        <w:gridCol w:w="5414"/>
        <w:gridCol w:w="964"/>
        <w:gridCol w:w="964"/>
      </w:tblGrid>
      <w:tr w:rsidR="00CB2BBE" w:rsidRPr="00011715" w:rsidTr="001470FA">
        <w:trPr>
          <w:trHeight w:val="230"/>
          <w:jc w:val="center"/>
        </w:trPr>
        <w:tc>
          <w:tcPr>
            <w:tcW w:w="454" w:type="dxa"/>
            <w:tcBorders>
              <w:top w:val="single" w:sz="12" w:space="0" w:color="auto"/>
              <w:left w:val="single" w:sz="12" w:space="0" w:color="auto"/>
              <w:bottom w:val="nil"/>
              <w:right w:val="single" w:sz="4" w:space="0" w:color="auto"/>
            </w:tcBorders>
            <w:vAlign w:val="center"/>
          </w:tcPr>
          <w:p w:rsidR="00CB2BBE" w:rsidRPr="00011715" w:rsidRDefault="00CB2BBE" w:rsidP="001470FA">
            <w:pPr>
              <w:keepLines/>
              <w:autoSpaceDE w:val="0"/>
              <w:autoSpaceDN w:val="0"/>
              <w:jc w:val="center"/>
              <w:rPr>
                <w:rFonts w:ascii="Arial" w:hAnsi="Arial" w:cs="Arial"/>
                <w:spacing w:val="-5"/>
                <w:sz w:val="20"/>
                <w:szCs w:val="20"/>
              </w:rPr>
            </w:pPr>
            <w:r w:rsidRPr="00011715">
              <w:rPr>
                <w:rFonts w:ascii="Arial" w:hAnsi="Arial" w:cs="Arial"/>
                <w:spacing w:val="-5"/>
                <w:sz w:val="20"/>
                <w:szCs w:val="20"/>
              </w:rPr>
              <w:t>№</w:t>
            </w:r>
          </w:p>
          <w:p w:rsidR="00CB2BBE" w:rsidRPr="00011715" w:rsidRDefault="00CB2BBE" w:rsidP="001470FA">
            <w:pPr>
              <w:keepLines/>
              <w:autoSpaceDE w:val="0"/>
              <w:autoSpaceDN w:val="0"/>
              <w:jc w:val="center"/>
              <w:rPr>
                <w:rFonts w:ascii="Arial" w:hAnsi="Arial" w:cs="Arial"/>
                <w:spacing w:val="-5"/>
                <w:sz w:val="20"/>
                <w:szCs w:val="20"/>
              </w:rPr>
            </w:pPr>
            <w:proofErr w:type="spellStart"/>
            <w:r w:rsidRPr="00011715">
              <w:rPr>
                <w:rFonts w:ascii="Arial" w:hAnsi="Arial" w:cs="Arial"/>
                <w:spacing w:val="-5"/>
                <w:sz w:val="20"/>
                <w:szCs w:val="20"/>
              </w:rPr>
              <w:t>Ч.ч</w:t>
            </w:r>
            <w:proofErr w:type="spellEnd"/>
            <w:r w:rsidRPr="00011715">
              <w:rPr>
                <w:rFonts w:ascii="Arial" w:hAnsi="Arial" w:cs="Arial"/>
                <w:spacing w:val="-5"/>
                <w:sz w:val="20"/>
                <w:szCs w:val="20"/>
              </w:rPr>
              <w:t>.</w:t>
            </w:r>
          </w:p>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w:t>
            </w:r>
          </w:p>
        </w:tc>
        <w:tc>
          <w:tcPr>
            <w:tcW w:w="86" w:type="dxa"/>
            <w:tcBorders>
              <w:top w:val="single" w:sz="12" w:space="0" w:color="auto"/>
              <w:left w:val="single" w:sz="4" w:space="0" w:color="auto"/>
              <w:bottom w:val="nil"/>
              <w:right w:val="single" w:sz="4" w:space="0" w:color="auto"/>
            </w:tcBorders>
            <w:vAlign w:val="center"/>
          </w:tcPr>
          <w:p w:rsidR="00CB2BBE" w:rsidRPr="00011715" w:rsidRDefault="00CB2BBE" w:rsidP="001470FA">
            <w:pPr>
              <w:keepLines/>
              <w:autoSpaceDE w:val="0"/>
              <w:autoSpaceDN w:val="0"/>
              <w:jc w:val="center"/>
              <w:rPr>
                <w:rFonts w:ascii="Arial" w:hAnsi="Arial" w:cs="Arial"/>
                <w:sz w:val="20"/>
                <w:szCs w:val="20"/>
              </w:rPr>
            </w:pPr>
          </w:p>
        </w:tc>
        <w:tc>
          <w:tcPr>
            <w:tcW w:w="5414" w:type="dxa"/>
            <w:tcBorders>
              <w:top w:val="single" w:sz="12" w:space="0" w:color="auto"/>
              <w:left w:val="single" w:sz="4" w:space="0" w:color="auto"/>
              <w:bottom w:val="nil"/>
              <w:right w:val="single" w:sz="4" w:space="0" w:color="auto"/>
            </w:tcBorders>
            <w:vAlign w:val="center"/>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Найменування робіт і витрат</w:t>
            </w:r>
          </w:p>
        </w:tc>
        <w:tc>
          <w:tcPr>
            <w:tcW w:w="964" w:type="dxa"/>
            <w:tcBorders>
              <w:top w:val="single" w:sz="12" w:space="0" w:color="auto"/>
              <w:left w:val="single" w:sz="4" w:space="0" w:color="auto"/>
              <w:bottom w:val="nil"/>
              <w:right w:val="single" w:sz="4" w:space="0" w:color="auto"/>
            </w:tcBorders>
            <w:vAlign w:val="center"/>
          </w:tcPr>
          <w:p w:rsidR="00CB2BBE" w:rsidRPr="00011715" w:rsidRDefault="00CB2BBE" w:rsidP="001470FA">
            <w:pPr>
              <w:keepLines/>
              <w:autoSpaceDE w:val="0"/>
              <w:autoSpaceDN w:val="0"/>
              <w:jc w:val="center"/>
              <w:rPr>
                <w:rFonts w:ascii="Arial" w:hAnsi="Arial" w:cs="Arial"/>
                <w:spacing w:val="-5"/>
                <w:sz w:val="20"/>
                <w:szCs w:val="20"/>
              </w:rPr>
            </w:pPr>
            <w:r w:rsidRPr="00011715">
              <w:rPr>
                <w:rFonts w:ascii="Arial" w:hAnsi="Arial" w:cs="Arial"/>
                <w:spacing w:val="-5"/>
                <w:sz w:val="20"/>
                <w:szCs w:val="20"/>
              </w:rPr>
              <w:t>Одиниця</w:t>
            </w:r>
          </w:p>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виміру</w:t>
            </w:r>
          </w:p>
        </w:tc>
        <w:tc>
          <w:tcPr>
            <w:tcW w:w="964" w:type="dxa"/>
            <w:tcBorders>
              <w:top w:val="single" w:sz="12" w:space="0" w:color="auto"/>
              <w:left w:val="single" w:sz="4" w:space="0" w:color="auto"/>
              <w:bottom w:val="nil"/>
              <w:right w:val="single" w:sz="4" w:space="0" w:color="auto"/>
            </w:tcBorders>
            <w:vAlign w:val="center"/>
          </w:tcPr>
          <w:p w:rsidR="00CB2BBE" w:rsidRPr="00011715" w:rsidRDefault="00CB2BBE" w:rsidP="001470FA">
            <w:pPr>
              <w:keepLines/>
              <w:autoSpaceDE w:val="0"/>
              <w:autoSpaceDN w:val="0"/>
              <w:jc w:val="center"/>
              <w:rPr>
                <w:rFonts w:ascii="Arial" w:hAnsi="Arial" w:cs="Arial"/>
                <w:spacing w:val="-5"/>
                <w:sz w:val="20"/>
                <w:szCs w:val="20"/>
              </w:rPr>
            </w:pPr>
            <w:r w:rsidRPr="00011715">
              <w:rPr>
                <w:rFonts w:ascii="Arial" w:hAnsi="Arial" w:cs="Arial"/>
                <w:spacing w:val="-5"/>
                <w:sz w:val="20"/>
                <w:szCs w:val="20"/>
              </w:rPr>
              <w:t>Кіль-</w:t>
            </w:r>
          </w:p>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кість</w:t>
            </w:r>
          </w:p>
        </w:tc>
      </w:tr>
      <w:tr w:rsidR="00CB2BBE" w:rsidRPr="00011715" w:rsidTr="001470FA">
        <w:trPr>
          <w:trHeight w:val="184"/>
          <w:jc w:val="center"/>
        </w:trPr>
        <w:tc>
          <w:tcPr>
            <w:tcW w:w="454" w:type="dxa"/>
            <w:tcBorders>
              <w:top w:val="nil"/>
              <w:left w:val="single" w:sz="12"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86"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541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r>
      <w:tr w:rsidR="00CB2BBE" w:rsidRPr="00011715" w:rsidTr="001470FA">
        <w:trPr>
          <w:trHeight w:val="184"/>
          <w:jc w:val="center"/>
        </w:trPr>
        <w:tc>
          <w:tcPr>
            <w:tcW w:w="454" w:type="dxa"/>
            <w:tcBorders>
              <w:top w:val="nil"/>
              <w:left w:val="single" w:sz="12"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86"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541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r>
      <w:tr w:rsidR="00CB2BBE" w:rsidRPr="00011715" w:rsidTr="001470FA">
        <w:trPr>
          <w:trHeight w:val="184"/>
          <w:jc w:val="center"/>
        </w:trPr>
        <w:tc>
          <w:tcPr>
            <w:tcW w:w="454" w:type="dxa"/>
            <w:tcBorders>
              <w:top w:val="nil"/>
              <w:left w:val="single" w:sz="12" w:space="0" w:color="auto"/>
              <w:bottom w:val="single" w:sz="12" w:space="0" w:color="auto"/>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86" w:type="dxa"/>
            <w:tcBorders>
              <w:top w:val="nil"/>
              <w:left w:val="single" w:sz="4" w:space="0" w:color="auto"/>
              <w:bottom w:val="single" w:sz="12" w:space="0" w:color="auto"/>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5414" w:type="dxa"/>
            <w:tcBorders>
              <w:top w:val="nil"/>
              <w:left w:val="single" w:sz="4" w:space="0" w:color="auto"/>
              <w:bottom w:val="single" w:sz="12" w:space="0" w:color="auto"/>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single" w:sz="12" w:space="0" w:color="auto"/>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single" w:sz="12" w:space="0" w:color="auto"/>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r>
      <w:tr w:rsidR="00CB2BBE" w:rsidRPr="00011715" w:rsidTr="001470FA">
        <w:trPr>
          <w:jc w:val="center"/>
        </w:trPr>
        <w:tc>
          <w:tcPr>
            <w:tcW w:w="454" w:type="dxa"/>
            <w:tcBorders>
              <w:top w:val="single" w:sz="4" w:space="0" w:color="auto"/>
              <w:left w:val="single" w:sz="12" w:space="0" w:color="auto"/>
              <w:bottom w:val="single" w:sz="4" w:space="0" w:color="auto"/>
              <w:right w:val="nil"/>
            </w:tcBorders>
            <w:vAlign w:val="center"/>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1</w:t>
            </w:r>
          </w:p>
        </w:tc>
        <w:tc>
          <w:tcPr>
            <w:tcW w:w="86" w:type="dxa"/>
            <w:tcBorders>
              <w:top w:val="single" w:sz="4" w:space="0" w:color="auto"/>
              <w:left w:val="single" w:sz="4" w:space="0" w:color="auto"/>
              <w:bottom w:val="single" w:sz="4" w:space="0" w:color="auto"/>
              <w:right w:val="single" w:sz="4" w:space="0" w:color="auto"/>
            </w:tcBorders>
            <w:vAlign w:val="center"/>
          </w:tcPr>
          <w:p w:rsidR="00CB2BBE" w:rsidRPr="00011715" w:rsidRDefault="00CB2BBE" w:rsidP="001470FA">
            <w:pPr>
              <w:keepLines/>
              <w:autoSpaceDE w:val="0"/>
              <w:autoSpaceDN w:val="0"/>
              <w:jc w:val="center"/>
              <w:rPr>
                <w:rFonts w:ascii="Arial" w:hAnsi="Arial" w:cs="Arial"/>
                <w:sz w:val="20"/>
                <w:szCs w:val="20"/>
              </w:rPr>
            </w:pPr>
          </w:p>
        </w:tc>
        <w:tc>
          <w:tcPr>
            <w:tcW w:w="5414" w:type="dxa"/>
            <w:tcBorders>
              <w:top w:val="single" w:sz="4" w:space="0" w:color="auto"/>
              <w:left w:val="nil"/>
              <w:bottom w:val="single" w:sz="4" w:space="0" w:color="auto"/>
              <w:right w:val="nil"/>
            </w:tcBorders>
            <w:vAlign w:val="center"/>
          </w:tcPr>
          <w:p w:rsidR="00CB2BBE" w:rsidRPr="00011715" w:rsidRDefault="00CB2BBE" w:rsidP="001470FA">
            <w:pPr>
              <w:keepLines/>
              <w:autoSpaceDE w:val="0"/>
              <w:autoSpaceDN w:val="0"/>
              <w:jc w:val="center"/>
              <w:rPr>
                <w:rFonts w:ascii="Arial" w:hAnsi="Arial" w:cs="Arial"/>
                <w:sz w:val="20"/>
                <w:szCs w:val="20"/>
              </w:rPr>
            </w:pPr>
            <w:r>
              <w:rPr>
                <w:rFonts w:ascii="Arial" w:hAnsi="Arial" w:cs="Arial"/>
                <w:spacing w:val="-5"/>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Pr>
                <w:rFonts w:ascii="Arial" w:hAnsi="Arial" w:cs="Arial"/>
                <w:spacing w:val="-5"/>
                <w:sz w:val="20"/>
                <w:szCs w:val="20"/>
              </w:rPr>
              <w:t>3</w:t>
            </w:r>
          </w:p>
        </w:tc>
        <w:tc>
          <w:tcPr>
            <w:tcW w:w="964" w:type="dxa"/>
            <w:tcBorders>
              <w:top w:val="single" w:sz="4" w:space="0" w:color="auto"/>
              <w:left w:val="single" w:sz="4" w:space="0" w:color="auto"/>
              <w:bottom w:val="single" w:sz="4" w:space="0" w:color="auto"/>
              <w:right w:val="single" w:sz="4" w:space="0" w:color="auto"/>
            </w:tcBorders>
            <w:vAlign w:val="center"/>
          </w:tcPr>
          <w:p w:rsidR="00CB2BBE" w:rsidRPr="00011715" w:rsidRDefault="00CB2BBE" w:rsidP="001470FA">
            <w:pPr>
              <w:keepLines/>
              <w:autoSpaceDE w:val="0"/>
              <w:autoSpaceDN w:val="0"/>
              <w:jc w:val="center"/>
              <w:rPr>
                <w:rFonts w:ascii="Arial" w:hAnsi="Arial" w:cs="Arial"/>
                <w:sz w:val="20"/>
                <w:szCs w:val="20"/>
              </w:rPr>
            </w:pPr>
            <w:r>
              <w:rPr>
                <w:rFonts w:ascii="Arial" w:hAnsi="Arial" w:cs="Arial"/>
                <w:spacing w:val="-5"/>
                <w:sz w:val="20"/>
                <w:szCs w:val="20"/>
              </w:rPr>
              <w:t>4</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86"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p>
        </w:tc>
        <w:tc>
          <w:tcPr>
            <w:tcW w:w="5414" w:type="dxa"/>
            <w:tcBorders>
              <w:top w:val="nil"/>
              <w:left w:val="nil"/>
              <w:bottom w:val="nil"/>
              <w:right w:val="nil"/>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vAlign w:val="center"/>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86"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p>
        </w:tc>
        <w:tc>
          <w:tcPr>
            <w:tcW w:w="5414" w:type="dxa"/>
            <w:tcBorders>
              <w:top w:val="nil"/>
              <w:left w:val="nil"/>
              <w:bottom w:val="nil"/>
              <w:right w:val="nil"/>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 xml:space="preserve"> </w:t>
            </w:r>
            <w:proofErr w:type="spellStart"/>
            <w:r w:rsidRPr="00011715">
              <w:rPr>
                <w:rFonts w:ascii="Arial" w:hAnsi="Arial" w:cs="Arial"/>
                <w:b/>
                <w:bCs/>
                <w:spacing w:val="-5"/>
                <w:sz w:val="20"/>
                <w:szCs w:val="20"/>
              </w:rPr>
              <w:t>Роздiл</w:t>
            </w:r>
            <w:proofErr w:type="spellEnd"/>
            <w:r w:rsidRPr="00011715">
              <w:rPr>
                <w:rFonts w:ascii="Arial" w:hAnsi="Arial" w:cs="Arial"/>
                <w:b/>
                <w:bCs/>
                <w:spacing w:val="-5"/>
                <w:sz w:val="20"/>
                <w:szCs w:val="20"/>
              </w:rPr>
              <w:t xml:space="preserve"> 1. Демонтажні роботи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autoSpaceDE w:val="0"/>
              <w:autoSpaceDN w:val="0"/>
              <w:adjustRightInd w:val="0"/>
              <w:rPr>
                <w:rFonts w:ascii="Arial" w:hAnsi="Arial" w:cs="Arial"/>
                <w:sz w:val="16"/>
                <w:szCs w:val="16"/>
              </w:rPr>
            </w:pPr>
            <w:r w:rsidRPr="00011715">
              <w:rPr>
                <w:rFonts w:ascii="Arial" w:hAnsi="Arial" w:cs="Arial"/>
                <w:sz w:val="16"/>
                <w:szCs w:val="16"/>
              </w:rPr>
              <w:t xml:space="preserve"> </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1</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z w:val="20"/>
                <w:szCs w:val="20"/>
              </w:rPr>
            </w:pPr>
            <w:r w:rsidRPr="00011715">
              <w:rPr>
                <w:rFonts w:ascii="Arial" w:hAnsi="Arial" w:cs="Arial"/>
                <w:spacing w:val="-5"/>
                <w:sz w:val="20"/>
                <w:szCs w:val="20"/>
              </w:rPr>
              <w:t>Розбирання дощатих покриттів підлог</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0,071</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2</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z w:val="20"/>
                <w:szCs w:val="20"/>
              </w:rPr>
            </w:pPr>
            <w:r w:rsidRPr="00011715">
              <w:rPr>
                <w:rFonts w:ascii="Arial" w:hAnsi="Arial" w:cs="Arial"/>
                <w:spacing w:val="-5"/>
                <w:sz w:val="20"/>
                <w:szCs w:val="20"/>
              </w:rPr>
              <w:t xml:space="preserve">Розбирання лаг з </w:t>
            </w:r>
            <w:proofErr w:type="spellStart"/>
            <w:r w:rsidRPr="00011715">
              <w:rPr>
                <w:rFonts w:ascii="Arial" w:hAnsi="Arial" w:cs="Arial"/>
                <w:spacing w:val="-5"/>
                <w:sz w:val="20"/>
                <w:szCs w:val="20"/>
              </w:rPr>
              <w:t>дощок</w:t>
            </w:r>
            <w:proofErr w:type="spellEnd"/>
            <w:r w:rsidRPr="00011715">
              <w:rPr>
                <w:rFonts w:ascii="Arial" w:hAnsi="Arial" w:cs="Arial"/>
                <w:spacing w:val="-5"/>
                <w:sz w:val="20"/>
                <w:szCs w:val="20"/>
              </w:rPr>
              <w:t xml:space="preserve"> і брусків</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0,071</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3</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z w:val="20"/>
                <w:szCs w:val="20"/>
              </w:rPr>
            </w:pPr>
            <w:r w:rsidRPr="00011715">
              <w:rPr>
                <w:rFonts w:ascii="Arial" w:hAnsi="Arial" w:cs="Arial"/>
                <w:spacing w:val="-5"/>
                <w:sz w:val="20"/>
                <w:szCs w:val="20"/>
              </w:rPr>
              <w:t xml:space="preserve">Знімання дверних </w:t>
            </w:r>
            <w:proofErr w:type="spellStart"/>
            <w:r w:rsidRPr="00011715">
              <w:rPr>
                <w:rFonts w:ascii="Arial" w:hAnsi="Arial" w:cs="Arial"/>
                <w:spacing w:val="-5"/>
                <w:sz w:val="20"/>
                <w:szCs w:val="20"/>
              </w:rPr>
              <w:t>полотен</w:t>
            </w:r>
            <w:proofErr w:type="spellEnd"/>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100 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0,2142</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4</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sidRPr="00011715">
              <w:rPr>
                <w:rFonts w:ascii="Arial" w:hAnsi="Arial" w:cs="Arial"/>
                <w:spacing w:val="-5"/>
                <w:sz w:val="20"/>
                <w:szCs w:val="20"/>
              </w:rPr>
              <w:t>Демонтаж дверних коробок в кам'яних</w:t>
            </w:r>
          </w:p>
          <w:p w:rsidR="00CB2BBE" w:rsidRPr="00011715" w:rsidRDefault="00CB2BBE" w:rsidP="001470FA">
            <w:pPr>
              <w:keepLines/>
              <w:autoSpaceDE w:val="0"/>
              <w:autoSpaceDN w:val="0"/>
              <w:rPr>
                <w:rFonts w:ascii="Arial" w:hAnsi="Arial" w:cs="Arial"/>
                <w:sz w:val="20"/>
                <w:szCs w:val="20"/>
              </w:rPr>
            </w:pPr>
            <w:r w:rsidRPr="00011715">
              <w:rPr>
                <w:rFonts w:ascii="Arial"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 xml:space="preserve">100 </w:t>
            </w:r>
            <w:proofErr w:type="spellStart"/>
            <w:r w:rsidRPr="00011715">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0,12</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5</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z w:val="20"/>
                <w:szCs w:val="20"/>
              </w:rPr>
            </w:pPr>
            <w:r w:rsidRPr="00011715">
              <w:rPr>
                <w:rFonts w:ascii="Arial" w:hAnsi="Arial" w:cs="Arial"/>
                <w:spacing w:val="-5"/>
                <w:sz w:val="20"/>
                <w:szCs w:val="20"/>
              </w:rPr>
              <w:t>Знімання засклених віконних рам</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100 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0,25706</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6</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sidRPr="00011715">
              <w:rPr>
                <w:rFonts w:ascii="Arial" w:hAnsi="Arial" w:cs="Arial"/>
                <w:spacing w:val="-5"/>
                <w:sz w:val="20"/>
                <w:szCs w:val="20"/>
              </w:rPr>
              <w:t>Демонтаж віконних коробок в кам'яних</w:t>
            </w:r>
          </w:p>
          <w:p w:rsidR="00CB2BBE" w:rsidRPr="00011715" w:rsidRDefault="00CB2BBE" w:rsidP="001470FA">
            <w:pPr>
              <w:keepLines/>
              <w:autoSpaceDE w:val="0"/>
              <w:autoSpaceDN w:val="0"/>
              <w:rPr>
                <w:rFonts w:ascii="Arial" w:hAnsi="Arial" w:cs="Arial"/>
                <w:sz w:val="20"/>
                <w:szCs w:val="20"/>
              </w:rPr>
            </w:pPr>
            <w:r w:rsidRPr="00011715">
              <w:rPr>
                <w:rFonts w:ascii="Arial" w:hAnsi="Arial" w:cs="Arial"/>
                <w:spacing w:val="-5"/>
                <w:sz w:val="20"/>
                <w:szCs w:val="20"/>
              </w:rPr>
              <w:t>стінах з відбиванням штукатурки в укосах</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 xml:space="preserve">100 </w:t>
            </w:r>
            <w:proofErr w:type="spellStart"/>
            <w:r w:rsidRPr="00011715">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0,08</w:t>
            </w:r>
          </w:p>
        </w:tc>
      </w:tr>
      <w:tr w:rsidR="00CB2BBE" w:rsidRPr="00011715"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7</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sidRPr="00011715">
              <w:rPr>
                <w:rFonts w:ascii="Arial" w:hAnsi="Arial" w:cs="Arial"/>
                <w:spacing w:val="-5"/>
                <w:sz w:val="20"/>
                <w:szCs w:val="20"/>
              </w:rPr>
              <w:t>(Демонта</w:t>
            </w:r>
            <w:r>
              <w:rPr>
                <w:rFonts w:ascii="Arial" w:hAnsi="Arial" w:cs="Arial"/>
                <w:spacing w:val="-5"/>
                <w:sz w:val="20"/>
                <w:szCs w:val="20"/>
              </w:rPr>
              <w:t xml:space="preserve">ж) Установлення грат жалюзійних </w:t>
            </w:r>
            <w:r w:rsidRPr="00011715">
              <w:rPr>
                <w:rFonts w:ascii="Arial" w:hAnsi="Arial" w:cs="Arial"/>
                <w:spacing w:val="-5"/>
                <w:sz w:val="20"/>
                <w:szCs w:val="20"/>
              </w:rPr>
              <w:t xml:space="preserve">сталевих </w:t>
            </w:r>
            <w:r>
              <w:rPr>
                <w:rFonts w:ascii="Arial" w:hAnsi="Arial" w:cs="Arial"/>
                <w:spacing w:val="-5"/>
                <w:sz w:val="20"/>
                <w:szCs w:val="20"/>
              </w:rPr>
              <w:t xml:space="preserve">з вивірянням і закріпленням </w:t>
            </w:r>
            <w:r w:rsidRPr="00011715">
              <w:rPr>
                <w:rFonts w:ascii="Arial" w:hAnsi="Arial" w:cs="Arial"/>
                <w:spacing w:val="-5"/>
                <w:sz w:val="20"/>
                <w:szCs w:val="20"/>
              </w:rPr>
              <w:t xml:space="preserve">площею в світлі </w:t>
            </w:r>
          </w:p>
          <w:p w:rsidR="00CB2BBE" w:rsidRPr="00B71C10" w:rsidRDefault="00CB2BBE" w:rsidP="001470FA">
            <w:pPr>
              <w:keepLines/>
              <w:autoSpaceDE w:val="0"/>
              <w:autoSpaceDN w:val="0"/>
              <w:rPr>
                <w:rFonts w:ascii="Arial" w:hAnsi="Arial" w:cs="Arial"/>
                <w:spacing w:val="-5"/>
                <w:sz w:val="20"/>
                <w:szCs w:val="20"/>
              </w:rPr>
            </w:pPr>
            <w:r w:rsidRPr="00011715">
              <w:rPr>
                <w:rFonts w:ascii="Arial" w:hAnsi="Arial" w:cs="Arial"/>
                <w:spacing w:val="-5"/>
                <w:sz w:val="20"/>
                <w:szCs w:val="20"/>
              </w:rPr>
              <w:t>понад 1,5 до 2,5 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z w:val="20"/>
                <w:szCs w:val="20"/>
              </w:rPr>
            </w:pPr>
            <w:r w:rsidRPr="00011715">
              <w:rPr>
                <w:rFonts w:ascii="Arial" w:hAnsi="Arial" w:cs="Arial"/>
                <w:spacing w:val="-5"/>
                <w:sz w:val="20"/>
                <w:szCs w:val="20"/>
              </w:rPr>
              <w:t>грати</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z w:val="20"/>
                <w:szCs w:val="20"/>
              </w:rPr>
            </w:pPr>
            <w:r w:rsidRPr="00011715">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 площа відбивання в одному місці більше 5 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0,1424</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9</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Навантаження сміття вручну</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 т</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2,86</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Перевезення сміття до 15 км</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т</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2,86</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jc w:val="center"/>
              <w:rPr>
                <w:rFonts w:ascii="Arial" w:hAnsi="Arial" w:cs="Arial"/>
                <w:b/>
                <w:spacing w:val="-5"/>
                <w:sz w:val="20"/>
                <w:szCs w:val="20"/>
              </w:rPr>
            </w:pPr>
            <w:proofErr w:type="spellStart"/>
            <w:r w:rsidRPr="00011715">
              <w:rPr>
                <w:rFonts w:ascii="Arial" w:hAnsi="Arial" w:cs="Arial"/>
                <w:b/>
                <w:spacing w:val="-5"/>
                <w:sz w:val="20"/>
                <w:szCs w:val="20"/>
              </w:rPr>
              <w:t>Роздiл</w:t>
            </w:r>
            <w:proofErr w:type="spellEnd"/>
            <w:r w:rsidRPr="00011715">
              <w:rPr>
                <w:rFonts w:ascii="Arial" w:hAnsi="Arial" w:cs="Arial"/>
                <w:b/>
                <w:spacing w:val="-5"/>
                <w:sz w:val="20"/>
                <w:szCs w:val="20"/>
              </w:rPr>
              <w:t xml:space="preserve"> 2. </w:t>
            </w:r>
            <w:proofErr w:type="spellStart"/>
            <w:r w:rsidRPr="00011715">
              <w:rPr>
                <w:rFonts w:ascii="Arial" w:hAnsi="Arial" w:cs="Arial"/>
                <w:b/>
                <w:spacing w:val="-5"/>
                <w:sz w:val="20"/>
                <w:szCs w:val="20"/>
              </w:rPr>
              <w:t>Вiкна</w:t>
            </w:r>
            <w:proofErr w:type="spellEnd"/>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sidRPr="00011715">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sidRPr="00011715">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Заповнення віконних прорізів готовими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блоками площею до 2 м2 з металопластику</w:t>
            </w:r>
          </w:p>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 кам'яних стінах житлових і громадських будівель</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0,08066</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12</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Заповнення віконних прорізів готовими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блоками площею до 3 м2 з металопластику</w:t>
            </w:r>
          </w:p>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 кам'яних стінах житлових і громадських будівель</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0,0288</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13</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Заповнення </w:t>
            </w:r>
            <w:proofErr w:type="spellStart"/>
            <w:r>
              <w:rPr>
                <w:rFonts w:ascii="Arial" w:hAnsi="Arial" w:cs="Arial"/>
                <w:spacing w:val="-5"/>
                <w:sz w:val="20"/>
                <w:szCs w:val="20"/>
              </w:rPr>
              <w:t>вiконних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прорiзiв</w:t>
            </w:r>
            <w:proofErr w:type="spellEnd"/>
            <w:r>
              <w:rPr>
                <w:rFonts w:ascii="Arial" w:hAnsi="Arial" w:cs="Arial"/>
                <w:spacing w:val="-5"/>
                <w:sz w:val="20"/>
                <w:szCs w:val="20"/>
              </w:rPr>
              <w:t xml:space="preserve"> готовими блоками площею </w:t>
            </w:r>
            <w:proofErr w:type="spellStart"/>
            <w:r>
              <w:rPr>
                <w:rFonts w:ascii="Arial" w:hAnsi="Arial" w:cs="Arial"/>
                <w:spacing w:val="-5"/>
                <w:sz w:val="20"/>
                <w:szCs w:val="20"/>
              </w:rPr>
              <w:t>бiльше</w:t>
            </w:r>
            <w:proofErr w:type="spellEnd"/>
            <w:r>
              <w:rPr>
                <w:rFonts w:ascii="Arial" w:hAnsi="Arial" w:cs="Arial"/>
                <w:spacing w:val="-5"/>
                <w:sz w:val="20"/>
                <w:szCs w:val="20"/>
              </w:rPr>
              <w:t xml:space="preserve"> 3 м2 з </w:t>
            </w:r>
            <w:proofErr w:type="spellStart"/>
            <w:r>
              <w:rPr>
                <w:rFonts w:ascii="Arial" w:hAnsi="Arial" w:cs="Arial"/>
                <w:spacing w:val="-5"/>
                <w:sz w:val="20"/>
                <w:szCs w:val="20"/>
              </w:rPr>
              <w:t>металлопластику</w:t>
            </w:r>
            <w:proofErr w:type="spellEnd"/>
            <w:r>
              <w:rPr>
                <w:rFonts w:ascii="Arial" w:hAnsi="Arial" w:cs="Arial"/>
                <w:spacing w:val="-5"/>
                <w:sz w:val="20"/>
                <w:szCs w:val="20"/>
              </w:rPr>
              <w:t xml:space="preserve"> в кам'яних </w:t>
            </w:r>
            <w:proofErr w:type="spellStart"/>
            <w:r>
              <w:rPr>
                <w:rFonts w:ascii="Arial" w:hAnsi="Arial" w:cs="Arial"/>
                <w:spacing w:val="-5"/>
                <w:sz w:val="20"/>
                <w:szCs w:val="20"/>
              </w:rPr>
              <w:t>стiнах</w:t>
            </w:r>
            <w:proofErr w:type="spellEnd"/>
          </w:p>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житлових і громадських будівель</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0,1644</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14</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Вікна металопластикові глухі</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25,706</w:t>
            </w:r>
          </w:p>
        </w:tc>
      </w:tr>
      <w:tr w:rsidR="00CB2BBE" w:rsidTr="001470FA">
        <w:trPr>
          <w:jc w:val="center"/>
        </w:trPr>
        <w:tc>
          <w:tcPr>
            <w:tcW w:w="454" w:type="dxa"/>
            <w:tcBorders>
              <w:top w:val="nil"/>
              <w:left w:val="single" w:sz="12" w:space="0" w:color="auto"/>
              <w:bottom w:val="nil"/>
              <w:right w:val="nil"/>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15</w:t>
            </w:r>
          </w:p>
        </w:tc>
        <w:tc>
          <w:tcPr>
            <w:tcW w:w="86" w:type="dxa"/>
            <w:tcBorders>
              <w:top w:val="nil"/>
              <w:left w:val="single" w:sz="4" w:space="0" w:color="auto"/>
              <w:bottom w:val="nil"/>
              <w:right w:val="single" w:sz="4" w:space="0" w:color="auto"/>
            </w:tcBorders>
          </w:tcPr>
          <w:p w:rsidR="00CB2BBE" w:rsidRPr="00011715"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11715"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Вікно </w:t>
            </w:r>
            <w:proofErr w:type="spellStart"/>
            <w:r>
              <w:rPr>
                <w:rFonts w:ascii="Arial" w:hAnsi="Arial" w:cs="Arial"/>
                <w:spacing w:val="-5"/>
                <w:sz w:val="20"/>
                <w:szCs w:val="20"/>
              </w:rPr>
              <w:t>металопластиковє</w:t>
            </w:r>
            <w:proofErr w:type="spellEnd"/>
            <w:r>
              <w:rPr>
                <w:rFonts w:ascii="Arial" w:hAnsi="Arial" w:cs="Arial"/>
                <w:spacing w:val="-5"/>
                <w:sz w:val="20"/>
                <w:szCs w:val="20"/>
              </w:rPr>
              <w:t xml:space="preserve"> з решіткою</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м2</w:t>
            </w:r>
          </w:p>
        </w:tc>
        <w:tc>
          <w:tcPr>
            <w:tcW w:w="964" w:type="dxa"/>
            <w:tcBorders>
              <w:top w:val="nil"/>
              <w:left w:val="single" w:sz="4" w:space="0" w:color="auto"/>
              <w:bottom w:val="nil"/>
              <w:right w:val="single" w:sz="4" w:space="0" w:color="auto"/>
            </w:tcBorders>
          </w:tcPr>
          <w:p w:rsidR="00CB2BBE" w:rsidRPr="00011715"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1,68</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jc w:val="center"/>
              <w:rPr>
                <w:rFonts w:ascii="Arial" w:hAnsi="Arial" w:cs="Arial"/>
                <w:b/>
                <w:spacing w:val="-5"/>
                <w:sz w:val="20"/>
                <w:szCs w:val="20"/>
              </w:rPr>
            </w:pPr>
            <w:proofErr w:type="spellStart"/>
            <w:r w:rsidRPr="00E05DCA">
              <w:rPr>
                <w:rFonts w:ascii="Arial" w:hAnsi="Arial" w:cs="Arial"/>
                <w:b/>
                <w:spacing w:val="-5"/>
                <w:sz w:val="20"/>
                <w:szCs w:val="20"/>
              </w:rPr>
              <w:t>Роздiл</w:t>
            </w:r>
            <w:proofErr w:type="spellEnd"/>
            <w:r w:rsidRPr="00E05DCA">
              <w:rPr>
                <w:rFonts w:ascii="Arial" w:hAnsi="Arial" w:cs="Arial"/>
                <w:b/>
                <w:spacing w:val="-5"/>
                <w:sz w:val="20"/>
                <w:szCs w:val="20"/>
              </w:rPr>
              <w:t xml:space="preserve"> 3. </w:t>
            </w:r>
            <w:proofErr w:type="spellStart"/>
            <w:r w:rsidRPr="00E05DCA">
              <w:rPr>
                <w:rFonts w:ascii="Arial" w:hAnsi="Arial" w:cs="Arial"/>
                <w:b/>
                <w:spacing w:val="-5"/>
                <w:sz w:val="20"/>
                <w:szCs w:val="20"/>
              </w:rPr>
              <w:t>Дверi</w:t>
            </w:r>
            <w:proofErr w:type="spellEnd"/>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sidRPr="00E05DCA">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sidRPr="00E05DCA">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16</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Заповнення дверних прорізів готовими дверними блоками площею до 2 м2 з металопластику у кам'яних стінах</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0,2142</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17</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Дверi</w:t>
            </w:r>
            <w:proofErr w:type="spellEnd"/>
            <w:r>
              <w:rPr>
                <w:rFonts w:ascii="Arial" w:hAnsi="Arial" w:cs="Arial"/>
                <w:spacing w:val="-5"/>
                <w:sz w:val="20"/>
                <w:szCs w:val="20"/>
              </w:rPr>
              <w:t xml:space="preserve"> металопластикові</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21,42</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jc w:val="center"/>
              <w:rPr>
                <w:rFonts w:ascii="Arial" w:hAnsi="Arial" w:cs="Arial"/>
                <w:b/>
                <w:spacing w:val="-5"/>
                <w:sz w:val="20"/>
                <w:szCs w:val="20"/>
              </w:rPr>
            </w:pPr>
            <w:proofErr w:type="spellStart"/>
            <w:r w:rsidRPr="00E05DCA">
              <w:rPr>
                <w:rFonts w:ascii="Arial" w:hAnsi="Arial" w:cs="Arial"/>
                <w:b/>
                <w:spacing w:val="-5"/>
                <w:sz w:val="20"/>
                <w:szCs w:val="20"/>
              </w:rPr>
              <w:t>Роздiл</w:t>
            </w:r>
            <w:proofErr w:type="spellEnd"/>
            <w:r w:rsidRPr="00E05DCA">
              <w:rPr>
                <w:rFonts w:ascii="Arial" w:hAnsi="Arial" w:cs="Arial"/>
                <w:b/>
                <w:spacing w:val="-5"/>
                <w:sz w:val="20"/>
                <w:szCs w:val="20"/>
              </w:rPr>
              <w:t xml:space="preserve"> 4. Підлоги</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sidRPr="00E05DCA">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sidRPr="00E05DCA">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18</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Улаштування прокладної пароізоляції в один шар</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1,1423</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19</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Армування стяжки дротяною сіткою</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1,1423</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20</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Улаштування цементної стяжки товщиною</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20 мм по бетонній основі площею понад 20м2 +40 мм</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1,1423</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21</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На кожні 5 мм зміни товщини шару</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цементної стяжки додавати або виключати</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4,5692</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22</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Улаштування покриттів з керамічних плиток на розчині із сухої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суміші, кількість плиток в 1 м2 до 7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0,091</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jc w:val="center"/>
              <w:rPr>
                <w:rFonts w:ascii="Arial" w:hAnsi="Arial" w:cs="Arial"/>
                <w:b/>
                <w:spacing w:val="-5"/>
                <w:sz w:val="20"/>
                <w:szCs w:val="20"/>
              </w:rPr>
            </w:pPr>
            <w:proofErr w:type="spellStart"/>
            <w:r w:rsidRPr="00E05DCA">
              <w:rPr>
                <w:rFonts w:ascii="Arial" w:hAnsi="Arial" w:cs="Arial"/>
                <w:b/>
                <w:spacing w:val="-5"/>
                <w:sz w:val="20"/>
                <w:szCs w:val="20"/>
              </w:rPr>
              <w:t>Роздiл</w:t>
            </w:r>
            <w:proofErr w:type="spellEnd"/>
            <w:r w:rsidRPr="00E05DCA">
              <w:rPr>
                <w:rFonts w:ascii="Arial" w:hAnsi="Arial" w:cs="Arial"/>
                <w:b/>
                <w:spacing w:val="-5"/>
                <w:sz w:val="20"/>
                <w:szCs w:val="20"/>
              </w:rPr>
              <w:t xml:space="preserve"> 5. Опорядження </w:t>
            </w:r>
            <w:proofErr w:type="spellStart"/>
            <w:r w:rsidRPr="00E05DCA">
              <w:rPr>
                <w:rFonts w:ascii="Arial" w:hAnsi="Arial" w:cs="Arial"/>
                <w:b/>
                <w:spacing w:val="-5"/>
                <w:sz w:val="20"/>
                <w:szCs w:val="20"/>
              </w:rPr>
              <w:t>внутрiшнє</w:t>
            </w:r>
            <w:proofErr w:type="spellEnd"/>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sidRPr="00E05DCA">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sidRPr="00E05DCA">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23</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Поліпшене штукатурення поверхонь стін</w:t>
            </w:r>
          </w:p>
          <w:p w:rsidR="00CB2BBE"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будівлі цементно-вапняним або</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цементним розчином по каменю та бетону</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0,1424</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24</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Штукатурення плоских поверхонь віконних</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та дверних укосів по бетону та каменю</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0,51</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25</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Фарбування раніше пофарбованих стель</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усередині будівлі водоемульсійними</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сумішами з розчищенням понад 35%</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1,5055</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26</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Фарбування раніше пофарбованих стін</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усередині будівлі водоемульсійними</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сумішами з розчищенням понад 35%</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4,4916</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27</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Шпаклювання укосів мінеральною шпаклівкою</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0,51</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28</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Поліпшене фарбування</w:t>
            </w:r>
          </w:p>
          <w:p w:rsidR="00CB2BBE"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полівінілацетатними</w:t>
            </w:r>
            <w:proofErr w:type="spellEnd"/>
            <w:r>
              <w:rPr>
                <w:rFonts w:ascii="Arial" w:hAnsi="Arial" w:cs="Arial"/>
                <w:spacing w:val="-5"/>
                <w:sz w:val="20"/>
                <w:szCs w:val="20"/>
              </w:rPr>
              <w:t xml:space="preserve"> водоемульсійними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сумішами укосів по конструкціях,</w:t>
            </w:r>
          </w:p>
          <w:p w:rsidR="00CB2BBE" w:rsidRPr="00E05DCA"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підготовлених під фарбування</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0,51</w:t>
            </w:r>
          </w:p>
        </w:tc>
      </w:tr>
      <w:tr w:rsidR="00CB2BBE" w:rsidTr="001470FA">
        <w:trPr>
          <w:jc w:val="center"/>
        </w:trPr>
        <w:tc>
          <w:tcPr>
            <w:tcW w:w="454" w:type="dxa"/>
            <w:tcBorders>
              <w:top w:val="nil"/>
              <w:left w:val="single" w:sz="12" w:space="0" w:color="auto"/>
              <w:bottom w:val="nil"/>
              <w:right w:val="nil"/>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29</w:t>
            </w:r>
          </w:p>
        </w:tc>
        <w:tc>
          <w:tcPr>
            <w:tcW w:w="86" w:type="dxa"/>
            <w:tcBorders>
              <w:top w:val="nil"/>
              <w:left w:val="single" w:sz="4" w:space="0" w:color="auto"/>
              <w:bottom w:val="nil"/>
              <w:right w:val="single" w:sz="4" w:space="0" w:color="auto"/>
            </w:tcBorders>
          </w:tcPr>
          <w:p w:rsidR="00CB2BBE" w:rsidRPr="00E05DCA"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Облицювання поверхонь стін керамічними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плитками на розчині із сухої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суміші,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число плиток в 1 м2 до 7 ш</w:t>
            </w:r>
          </w:p>
          <w:p w:rsidR="00CB2BBE" w:rsidRPr="007B5241" w:rsidRDefault="00CB2BBE" w:rsidP="001470FA">
            <w:pPr>
              <w:keepLines/>
              <w:autoSpaceDE w:val="0"/>
              <w:autoSpaceDN w:val="0"/>
              <w:jc w:val="center"/>
              <w:rPr>
                <w:rFonts w:ascii="Arial" w:hAnsi="Arial" w:cs="Arial"/>
                <w:b/>
                <w:spacing w:val="-5"/>
                <w:sz w:val="20"/>
                <w:szCs w:val="20"/>
              </w:rPr>
            </w:pPr>
            <w:r w:rsidRPr="007B5241">
              <w:rPr>
                <w:rFonts w:ascii="Arial" w:hAnsi="Arial" w:cs="Arial"/>
                <w:b/>
                <w:spacing w:val="-5"/>
                <w:sz w:val="20"/>
                <w:szCs w:val="20"/>
              </w:rPr>
              <w:t>сантехнічні роботи</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E05DCA"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0,1424</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(Демонтаж) котлів опалювальних на</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твердому паливі водогрійних</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теплопродуктивністю до 0,06 </w:t>
            </w:r>
            <w:proofErr w:type="spellStart"/>
            <w:r>
              <w:rPr>
                <w:rFonts w:ascii="Arial" w:hAnsi="Arial" w:cs="Arial"/>
                <w:spacing w:val="-5"/>
                <w:sz w:val="20"/>
                <w:szCs w:val="20"/>
              </w:rPr>
              <w:t>МВт</w:t>
            </w:r>
            <w:proofErr w:type="spellEnd"/>
            <w:r>
              <w:rPr>
                <w:rFonts w:ascii="Arial" w:hAnsi="Arial" w:cs="Arial"/>
                <w:spacing w:val="-5"/>
                <w:sz w:val="20"/>
                <w:szCs w:val="20"/>
              </w:rPr>
              <w:t xml:space="preserve"> [0,05 </w:t>
            </w:r>
            <w:proofErr w:type="spellStart"/>
            <w:r>
              <w:rPr>
                <w:rFonts w:ascii="Arial" w:hAnsi="Arial" w:cs="Arial"/>
                <w:spacing w:val="-5"/>
                <w:sz w:val="20"/>
                <w:szCs w:val="20"/>
              </w:rPr>
              <w:t>Гкал</w:t>
            </w:r>
            <w:proofErr w:type="spellEnd"/>
            <w:r>
              <w:rPr>
                <w:rFonts w:ascii="Arial" w:hAnsi="Arial" w:cs="Arial"/>
                <w:spacing w:val="-5"/>
                <w:sz w:val="20"/>
                <w:szCs w:val="20"/>
              </w:rPr>
              <w:t>/год]</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 xml:space="preserve">1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Демонтаж відцентрових насосів з</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електродвигуном масою до 0,1 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насос</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3</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котлів сталевих жаротрубних</w:t>
            </w:r>
          </w:p>
          <w:p w:rsidR="00CB2BBE"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пароводогрійних</w:t>
            </w:r>
            <w:proofErr w:type="spellEnd"/>
            <w:r>
              <w:rPr>
                <w:rFonts w:ascii="Arial" w:hAnsi="Arial" w:cs="Arial"/>
                <w:spacing w:val="-5"/>
                <w:sz w:val="20"/>
                <w:szCs w:val="20"/>
              </w:rPr>
              <w:t xml:space="preserve"> на твердому паливі,</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теплопродуктивність до 0,21 </w:t>
            </w:r>
            <w:proofErr w:type="spellStart"/>
            <w:r>
              <w:rPr>
                <w:rFonts w:ascii="Arial" w:hAnsi="Arial" w:cs="Arial"/>
                <w:spacing w:val="-5"/>
                <w:sz w:val="20"/>
                <w:szCs w:val="20"/>
              </w:rPr>
              <w:t>МВт</w:t>
            </w:r>
            <w:proofErr w:type="spellEnd"/>
            <w:r>
              <w:rPr>
                <w:rFonts w:ascii="Arial" w:hAnsi="Arial" w:cs="Arial"/>
                <w:spacing w:val="-5"/>
                <w:sz w:val="20"/>
                <w:szCs w:val="20"/>
              </w:rPr>
              <w:t xml:space="preserve"> [0,18 </w:t>
            </w:r>
            <w:proofErr w:type="spellStart"/>
            <w:r>
              <w:rPr>
                <w:rFonts w:ascii="Arial" w:hAnsi="Arial" w:cs="Arial"/>
                <w:spacing w:val="-5"/>
                <w:sz w:val="20"/>
                <w:szCs w:val="20"/>
              </w:rPr>
              <w:t>Гкал</w:t>
            </w:r>
            <w:proofErr w:type="spellEnd"/>
            <w:r>
              <w:rPr>
                <w:rFonts w:ascii="Arial" w:hAnsi="Arial" w:cs="Arial"/>
                <w:spacing w:val="-5"/>
                <w:sz w:val="20"/>
                <w:szCs w:val="20"/>
              </w:rPr>
              <w:t>/год.]</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котел</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Твердопаливний котел BRS 200 BM (ручне завантаження)</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насосів відцентрових з</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електродвигуном масою до 0,1 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насос</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6</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Насос EBARA CDXM 120/20</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7</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Циркуляційний насос </w:t>
            </w:r>
            <w:proofErr w:type="spellStart"/>
            <w:r>
              <w:rPr>
                <w:rFonts w:ascii="Arial" w:hAnsi="Arial" w:cs="Arial"/>
                <w:spacing w:val="-5"/>
                <w:sz w:val="20"/>
                <w:szCs w:val="20"/>
              </w:rPr>
              <w:t>Sprut</w:t>
            </w:r>
            <w:proofErr w:type="spellEnd"/>
            <w:r>
              <w:rPr>
                <w:rFonts w:ascii="Arial" w:hAnsi="Arial" w:cs="Arial"/>
                <w:spacing w:val="-5"/>
                <w:sz w:val="20"/>
                <w:szCs w:val="20"/>
              </w:rPr>
              <w:t xml:space="preserve"> 3VP-DN65</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Підготовлення до випробування, здавання</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 налагодження і пуску, приєднування до</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електричної мережі електричних машин з</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короткозамкненим ротором зі щитовими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підшипниками, які надходять у зібраному</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вигляді, маса до 0,15 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9</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фільтрів для очищення води</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діаметром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фільтр</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Фільтр сітчастий фланцевий </w:t>
            </w:r>
            <w:proofErr w:type="spellStart"/>
            <w:r>
              <w:rPr>
                <w:rFonts w:ascii="Arial" w:hAnsi="Arial" w:cs="Arial"/>
                <w:spacing w:val="-5"/>
                <w:sz w:val="20"/>
                <w:szCs w:val="20"/>
              </w:rPr>
              <w:t>Danfoss</w:t>
            </w:r>
            <w:proofErr w:type="spellEnd"/>
            <w:r>
              <w:rPr>
                <w:rFonts w:ascii="Arial" w:hAnsi="Arial" w:cs="Arial"/>
                <w:spacing w:val="-5"/>
                <w:sz w:val="20"/>
                <w:szCs w:val="20"/>
              </w:rPr>
              <w:t xml:space="preserve"> FVF </w:t>
            </w:r>
            <w:proofErr w:type="spellStart"/>
            <w:r>
              <w:rPr>
                <w:rFonts w:ascii="Arial" w:hAnsi="Arial" w:cs="Arial"/>
                <w:spacing w:val="-5"/>
                <w:sz w:val="20"/>
                <w:szCs w:val="20"/>
              </w:rPr>
              <w:t>Ду</w:t>
            </w:r>
            <w:proofErr w:type="spellEnd"/>
            <w:r>
              <w:rPr>
                <w:rFonts w:ascii="Arial" w:hAnsi="Arial" w:cs="Arial"/>
                <w:spacing w:val="-5"/>
                <w:sz w:val="20"/>
                <w:szCs w:val="20"/>
              </w:rPr>
              <w:t xml:space="preserve">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фланцевих вентилів, засувок,</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затворів, клапанів зворотних, кранів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прохідних на трубопроводах із сталевих</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 діаметром понад 50 до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0,06</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12</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Кран кульовий фланцевий </w:t>
            </w:r>
            <w:proofErr w:type="spellStart"/>
            <w:r>
              <w:rPr>
                <w:rFonts w:ascii="Arial" w:hAnsi="Arial" w:cs="Arial"/>
                <w:spacing w:val="-5"/>
                <w:sz w:val="20"/>
                <w:szCs w:val="20"/>
              </w:rPr>
              <w:t>Danfoss</w:t>
            </w:r>
            <w:proofErr w:type="spellEnd"/>
            <w:r>
              <w:rPr>
                <w:rFonts w:ascii="Arial" w:hAnsi="Arial" w:cs="Arial"/>
                <w:spacing w:val="-5"/>
                <w:sz w:val="20"/>
                <w:szCs w:val="20"/>
              </w:rPr>
              <w:t xml:space="preserve"> </w:t>
            </w:r>
            <w:proofErr w:type="spellStart"/>
            <w:r>
              <w:rPr>
                <w:rFonts w:ascii="Arial" w:hAnsi="Arial" w:cs="Arial"/>
                <w:spacing w:val="-5"/>
                <w:sz w:val="20"/>
                <w:szCs w:val="20"/>
              </w:rPr>
              <w:t>JiP</w:t>
            </w:r>
            <w:proofErr w:type="spellEnd"/>
            <w:r>
              <w:rPr>
                <w:rFonts w:ascii="Arial" w:hAnsi="Arial" w:cs="Arial"/>
                <w:spacing w:val="-5"/>
                <w:sz w:val="20"/>
                <w:szCs w:val="20"/>
              </w:rPr>
              <w:t>-FF Ду-100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13</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Кран кульовий фланцевий </w:t>
            </w:r>
            <w:proofErr w:type="spellStart"/>
            <w:r>
              <w:rPr>
                <w:rFonts w:ascii="Arial" w:hAnsi="Arial" w:cs="Arial"/>
                <w:spacing w:val="-5"/>
                <w:sz w:val="20"/>
                <w:szCs w:val="20"/>
              </w:rPr>
              <w:t>Danfoss</w:t>
            </w:r>
            <w:proofErr w:type="spellEnd"/>
            <w:r>
              <w:rPr>
                <w:rFonts w:ascii="Arial" w:hAnsi="Arial" w:cs="Arial"/>
                <w:spacing w:val="-5"/>
                <w:sz w:val="20"/>
                <w:szCs w:val="20"/>
              </w:rPr>
              <w:t xml:space="preserve"> </w:t>
            </w:r>
            <w:proofErr w:type="spellStart"/>
            <w:r>
              <w:rPr>
                <w:rFonts w:ascii="Arial" w:hAnsi="Arial" w:cs="Arial"/>
                <w:spacing w:val="-5"/>
                <w:sz w:val="20"/>
                <w:szCs w:val="20"/>
              </w:rPr>
              <w:t>JiP</w:t>
            </w:r>
            <w:proofErr w:type="spellEnd"/>
            <w:r>
              <w:rPr>
                <w:rFonts w:ascii="Arial" w:hAnsi="Arial" w:cs="Arial"/>
                <w:spacing w:val="-5"/>
                <w:sz w:val="20"/>
                <w:szCs w:val="20"/>
              </w:rPr>
              <w:t>-FF Ду-65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14</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Кран кульовий муфтовий </w:t>
            </w:r>
            <w:proofErr w:type="spellStart"/>
            <w:r>
              <w:rPr>
                <w:rFonts w:ascii="Arial" w:hAnsi="Arial" w:cs="Arial"/>
                <w:spacing w:val="-5"/>
                <w:sz w:val="20"/>
                <w:szCs w:val="20"/>
              </w:rPr>
              <w:t>Danfoss</w:t>
            </w:r>
            <w:proofErr w:type="spellEnd"/>
            <w:r>
              <w:rPr>
                <w:rFonts w:ascii="Arial" w:hAnsi="Arial" w:cs="Arial"/>
                <w:spacing w:val="-5"/>
                <w:sz w:val="20"/>
                <w:szCs w:val="20"/>
              </w:rPr>
              <w:t xml:space="preserve"> JIP D=32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15</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Кран кульовий муфтовий </w:t>
            </w:r>
            <w:proofErr w:type="spellStart"/>
            <w:r>
              <w:rPr>
                <w:rFonts w:ascii="Arial" w:hAnsi="Arial" w:cs="Arial"/>
                <w:spacing w:val="-5"/>
                <w:sz w:val="20"/>
                <w:szCs w:val="20"/>
              </w:rPr>
              <w:t>Danfoss</w:t>
            </w:r>
            <w:proofErr w:type="spellEnd"/>
            <w:r>
              <w:rPr>
                <w:rFonts w:ascii="Arial" w:hAnsi="Arial" w:cs="Arial"/>
                <w:spacing w:val="-5"/>
                <w:sz w:val="20"/>
                <w:szCs w:val="20"/>
              </w:rPr>
              <w:t xml:space="preserve"> JIP D=25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16</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фланцевих вентилів, засувок,</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затворів, клапанів зворотних, кранів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прохідних на трубопроводах із сталевих</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 діаметром понад 25 до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17</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Клапан запобіжний </w:t>
            </w:r>
            <w:proofErr w:type="spellStart"/>
            <w:r>
              <w:rPr>
                <w:rFonts w:ascii="Arial" w:hAnsi="Arial" w:cs="Arial"/>
                <w:spacing w:val="-5"/>
                <w:sz w:val="20"/>
                <w:szCs w:val="20"/>
              </w:rPr>
              <w:t>Ру</w:t>
            </w:r>
            <w:proofErr w:type="spellEnd"/>
            <w:r>
              <w:rPr>
                <w:rFonts w:ascii="Arial" w:hAnsi="Arial" w:cs="Arial"/>
                <w:spacing w:val="-5"/>
                <w:sz w:val="20"/>
                <w:szCs w:val="20"/>
              </w:rPr>
              <w:t xml:space="preserve"> 16 17с6нж </w:t>
            </w:r>
            <w:proofErr w:type="spellStart"/>
            <w:r>
              <w:rPr>
                <w:rFonts w:ascii="Arial" w:hAnsi="Arial" w:cs="Arial"/>
                <w:spacing w:val="-5"/>
                <w:sz w:val="20"/>
                <w:szCs w:val="20"/>
              </w:rPr>
              <w:t>Ду</w:t>
            </w:r>
            <w:proofErr w:type="spellEnd"/>
            <w:r>
              <w:rPr>
                <w:rFonts w:ascii="Arial" w:hAnsi="Arial" w:cs="Arial"/>
                <w:spacing w:val="-5"/>
                <w:sz w:val="20"/>
                <w:szCs w:val="20"/>
              </w:rPr>
              <w:t xml:space="preserve"> 50</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18</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Фланці плоскі приварні із сталі ВСт3сп2,</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ВСт3сп3, тиск 1,6 МПа [16 </w:t>
            </w:r>
            <w:proofErr w:type="spellStart"/>
            <w:r>
              <w:rPr>
                <w:rFonts w:ascii="Arial" w:hAnsi="Arial" w:cs="Arial"/>
                <w:spacing w:val="-5"/>
                <w:sz w:val="20"/>
                <w:szCs w:val="20"/>
              </w:rPr>
              <w:t>кгс</w:t>
            </w:r>
            <w:proofErr w:type="spellEnd"/>
            <w:r>
              <w:rPr>
                <w:rFonts w:ascii="Arial" w:hAnsi="Arial" w:cs="Arial"/>
                <w:spacing w:val="-5"/>
                <w:sz w:val="20"/>
                <w:szCs w:val="20"/>
              </w:rPr>
              <w:t>/см2], діаметр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19</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Фланці плоскі приварні із сталі ВСт3сп2,</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ВСт3сп3, тиск 1,6 МПа [16 </w:t>
            </w:r>
            <w:proofErr w:type="spellStart"/>
            <w:r>
              <w:rPr>
                <w:rFonts w:ascii="Arial" w:hAnsi="Arial" w:cs="Arial"/>
                <w:spacing w:val="-5"/>
                <w:sz w:val="20"/>
                <w:szCs w:val="20"/>
              </w:rPr>
              <w:t>кгс</w:t>
            </w:r>
            <w:proofErr w:type="spellEnd"/>
            <w:r>
              <w:rPr>
                <w:rFonts w:ascii="Arial" w:hAnsi="Arial" w:cs="Arial"/>
                <w:spacing w:val="-5"/>
                <w:sz w:val="20"/>
                <w:szCs w:val="20"/>
              </w:rPr>
              <w:t>/см2], діаметр 65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20</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Фланці плоскі приварні із сталі ВСт3сп2,</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ВСт3сп3, тиск 1,6 МПа [16 </w:t>
            </w:r>
            <w:proofErr w:type="spellStart"/>
            <w:r>
              <w:rPr>
                <w:rFonts w:ascii="Arial" w:hAnsi="Arial" w:cs="Arial"/>
                <w:spacing w:val="-5"/>
                <w:sz w:val="20"/>
                <w:szCs w:val="20"/>
              </w:rPr>
              <w:t>кгс</w:t>
            </w:r>
            <w:proofErr w:type="spellEnd"/>
            <w:r>
              <w:rPr>
                <w:rFonts w:ascii="Arial" w:hAnsi="Arial" w:cs="Arial"/>
                <w:spacing w:val="-5"/>
                <w:sz w:val="20"/>
                <w:szCs w:val="20"/>
              </w:rPr>
              <w:t>/см2], діаметр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21</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термометрів в оправі прямих або кутових</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комплект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22</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Термометр технічний ТТЖ-М діапазон вимірювань до 150*С</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23</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бобишок</w:t>
            </w:r>
            <w:proofErr w:type="spellEnd"/>
            <w:r>
              <w:rPr>
                <w:rFonts w:ascii="Arial" w:hAnsi="Arial" w:cs="Arial"/>
                <w:spacing w:val="-5"/>
                <w:sz w:val="20"/>
                <w:szCs w:val="20"/>
              </w:rPr>
              <w:t xml:space="preserve">, штуцерів на умовний тиск до 10 МПа [100 </w:t>
            </w:r>
            <w:proofErr w:type="spellStart"/>
            <w:r>
              <w:rPr>
                <w:rFonts w:ascii="Arial" w:hAnsi="Arial" w:cs="Arial"/>
                <w:spacing w:val="-5"/>
                <w:sz w:val="20"/>
                <w:szCs w:val="20"/>
              </w:rPr>
              <w:t>кгс</w:t>
            </w:r>
            <w:proofErr w:type="spellEnd"/>
            <w:r>
              <w:rPr>
                <w:rFonts w:ascii="Arial" w:hAnsi="Arial" w:cs="Arial"/>
                <w:spacing w:val="-5"/>
                <w:sz w:val="20"/>
                <w:szCs w:val="20"/>
              </w:rPr>
              <w:t>/см2]</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 xml:space="preserve">10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24</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Гільза під термометр</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25</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манометрів з триходовим краном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комплект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26</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Манометри загального призначення з</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триходовим краном, ОБМ1-160</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комплект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27</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бобишок</w:t>
            </w:r>
            <w:proofErr w:type="spellEnd"/>
            <w:r>
              <w:rPr>
                <w:rFonts w:ascii="Arial" w:hAnsi="Arial" w:cs="Arial"/>
                <w:spacing w:val="-5"/>
                <w:sz w:val="20"/>
                <w:szCs w:val="20"/>
              </w:rPr>
              <w:t>, штуцерів на умовний тиск</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до 10 МПа [100 </w:t>
            </w:r>
            <w:proofErr w:type="spellStart"/>
            <w:r>
              <w:rPr>
                <w:rFonts w:ascii="Arial" w:hAnsi="Arial" w:cs="Arial"/>
                <w:spacing w:val="-5"/>
                <w:sz w:val="20"/>
                <w:szCs w:val="20"/>
              </w:rPr>
              <w:t>кгс</w:t>
            </w:r>
            <w:proofErr w:type="spellEnd"/>
            <w:r>
              <w:rPr>
                <w:rFonts w:ascii="Arial" w:hAnsi="Arial" w:cs="Arial"/>
                <w:spacing w:val="-5"/>
                <w:sz w:val="20"/>
                <w:szCs w:val="20"/>
              </w:rPr>
              <w:t>/см2]</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 xml:space="preserve">10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28</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Штуцер для манометра</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29</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кранів повітряних</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комплект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30</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Автоматичний </w:t>
            </w:r>
            <w:proofErr w:type="spellStart"/>
            <w:r>
              <w:rPr>
                <w:rFonts w:ascii="Arial" w:hAnsi="Arial" w:cs="Arial"/>
                <w:spacing w:val="-5"/>
                <w:sz w:val="20"/>
                <w:szCs w:val="20"/>
              </w:rPr>
              <w:t>розповітрювач</w:t>
            </w:r>
            <w:proofErr w:type="spellEnd"/>
            <w:r>
              <w:rPr>
                <w:rFonts w:ascii="Arial" w:hAnsi="Arial" w:cs="Arial"/>
                <w:spacing w:val="-5"/>
                <w:sz w:val="20"/>
                <w:szCs w:val="20"/>
              </w:rPr>
              <w:t xml:space="preserve"> Д-15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31</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трубопроводів опалення зі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сталевих водогазопровідних неоцинкованих</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 діаметром 25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32</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Труби сталеві зварні водогазопровідні з</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різьбою, чорні легкі неоцинковані, діаметр</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умовного проходу 25 мм, товщина стінки 2,8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33</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трубопроводів опалення зі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сталевих водогазопровідних неоцинкованих</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 діаметром 32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34</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Труби сталеві зварні водогазопровідні з</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різьбою, чорні легкі неоцинковані, діаметр</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умовного проходу 32 мм, товщина стінки 2,8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35</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трубопроводів опалення зі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сталевих водогазопровідних неоцинкованих</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 діаметром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36</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Труби сталеві зварні водогазопровідні з</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різьбою, чорні легкі неоцинковані, діаметр</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умовного проходу 50 мм, товщина стінки 3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37</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трубопроводів опалення зі</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сталевих електрозварних труб діаметром 65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0,06</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38</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Труби сталеві електрозварні </w:t>
            </w:r>
            <w:proofErr w:type="spellStart"/>
            <w:r>
              <w:rPr>
                <w:rFonts w:ascii="Arial" w:hAnsi="Arial" w:cs="Arial"/>
                <w:spacing w:val="-5"/>
                <w:sz w:val="20"/>
                <w:szCs w:val="20"/>
              </w:rPr>
              <w:t>прямошовні</w:t>
            </w:r>
            <w:proofErr w:type="spellEnd"/>
            <w:r>
              <w:rPr>
                <w:rFonts w:ascii="Arial" w:hAnsi="Arial" w:cs="Arial"/>
                <w:spacing w:val="-5"/>
                <w:sz w:val="20"/>
                <w:szCs w:val="20"/>
              </w:rPr>
              <w:t xml:space="preserve"> із</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сталі марки 20, зовнішній діаметр 76 мм,</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товщина стінки 3,5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6</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39</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трубопроводів опалення зі</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сталевих електрозварних труб діаметром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40</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Труби сталеві електрозварні </w:t>
            </w:r>
            <w:proofErr w:type="spellStart"/>
            <w:r>
              <w:rPr>
                <w:rFonts w:ascii="Arial" w:hAnsi="Arial" w:cs="Arial"/>
                <w:spacing w:val="-5"/>
                <w:sz w:val="20"/>
                <w:szCs w:val="20"/>
              </w:rPr>
              <w:t>прямошовні</w:t>
            </w:r>
            <w:proofErr w:type="spellEnd"/>
            <w:r>
              <w:rPr>
                <w:rFonts w:ascii="Arial" w:hAnsi="Arial" w:cs="Arial"/>
                <w:spacing w:val="-5"/>
                <w:sz w:val="20"/>
                <w:szCs w:val="20"/>
              </w:rPr>
              <w:t xml:space="preserve"> із</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lastRenderedPageBreak/>
              <w:t>сталі марки 20, зовнішній діаметр 108 мм,</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товщина стінки 3,5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lastRenderedPageBreak/>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41</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Гідравлічне випробування трубопроводів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системи водопроводу, гарячого</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водопостачання та опалення діаметром до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42</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Гідравлічне випробування трубопроводів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системи водопроводу, гарячого</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водопостачання та опалення діаметром</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понад 50 до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43</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Відводи гнуті під кутом 90 град. із сталі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марки 20, радіус кривизни 1,5 </w:t>
            </w:r>
            <w:proofErr w:type="spellStart"/>
            <w:r>
              <w:rPr>
                <w:rFonts w:ascii="Arial" w:hAnsi="Arial" w:cs="Arial"/>
                <w:spacing w:val="-5"/>
                <w:sz w:val="20"/>
                <w:szCs w:val="20"/>
              </w:rPr>
              <w:t>Ду</w:t>
            </w:r>
            <w:proofErr w:type="spellEnd"/>
            <w:r>
              <w:rPr>
                <w:rFonts w:ascii="Arial" w:hAnsi="Arial" w:cs="Arial"/>
                <w:spacing w:val="-5"/>
                <w:sz w:val="20"/>
                <w:szCs w:val="20"/>
              </w:rPr>
              <w:t xml:space="preserve">, </w:t>
            </w:r>
            <w:proofErr w:type="spellStart"/>
            <w:r>
              <w:rPr>
                <w:rFonts w:ascii="Arial" w:hAnsi="Arial" w:cs="Arial"/>
                <w:spacing w:val="-5"/>
                <w:sz w:val="20"/>
                <w:szCs w:val="20"/>
              </w:rPr>
              <w:t>Ру</w:t>
            </w:r>
            <w:proofErr w:type="spellEnd"/>
            <w:r>
              <w:rPr>
                <w:rFonts w:ascii="Arial" w:hAnsi="Arial" w:cs="Arial"/>
                <w:spacing w:val="-5"/>
                <w:sz w:val="20"/>
                <w:szCs w:val="20"/>
              </w:rPr>
              <w:t xml:space="preserve"> 10 МПа</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[100 </w:t>
            </w:r>
            <w:proofErr w:type="spellStart"/>
            <w:r>
              <w:rPr>
                <w:rFonts w:ascii="Arial" w:hAnsi="Arial" w:cs="Arial"/>
                <w:spacing w:val="-5"/>
                <w:sz w:val="20"/>
                <w:szCs w:val="20"/>
              </w:rPr>
              <w:t>кгс</w:t>
            </w:r>
            <w:proofErr w:type="spellEnd"/>
            <w:r>
              <w:rPr>
                <w:rFonts w:ascii="Arial" w:hAnsi="Arial" w:cs="Arial"/>
                <w:spacing w:val="-5"/>
                <w:sz w:val="20"/>
                <w:szCs w:val="20"/>
              </w:rPr>
              <w:t>/см2], діаметр умовного проходу 100</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мм, зовнішній діаметр 108 мм, товщина стінки 4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44</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Відводи гнуті під кутом 90 град. із сталі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марки 20, радіус кривизни 1,5 </w:t>
            </w:r>
            <w:proofErr w:type="spellStart"/>
            <w:r>
              <w:rPr>
                <w:rFonts w:ascii="Arial" w:hAnsi="Arial" w:cs="Arial"/>
                <w:spacing w:val="-5"/>
                <w:sz w:val="20"/>
                <w:szCs w:val="20"/>
              </w:rPr>
              <w:t>Ду</w:t>
            </w:r>
            <w:proofErr w:type="spellEnd"/>
            <w:r>
              <w:rPr>
                <w:rFonts w:ascii="Arial" w:hAnsi="Arial" w:cs="Arial"/>
                <w:spacing w:val="-5"/>
                <w:sz w:val="20"/>
                <w:szCs w:val="20"/>
              </w:rPr>
              <w:t xml:space="preserve">, </w:t>
            </w:r>
            <w:proofErr w:type="spellStart"/>
            <w:r>
              <w:rPr>
                <w:rFonts w:ascii="Arial" w:hAnsi="Arial" w:cs="Arial"/>
                <w:spacing w:val="-5"/>
                <w:sz w:val="20"/>
                <w:szCs w:val="20"/>
              </w:rPr>
              <w:t>Ру</w:t>
            </w:r>
            <w:proofErr w:type="spellEnd"/>
            <w:r>
              <w:rPr>
                <w:rFonts w:ascii="Arial" w:hAnsi="Arial" w:cs="Arial"/>
                <w:spacing w:val="-5"/>
                <w:sz w:val="20"/>
                <w:szCs w:val="20"/>
              </w:rPr>
              <w:t xml:space="preserve"> 10 МПа</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[100 </w:t>
            </w:r>
            <w:proofErr w:type="spellStart"/>
            <w:r>
              <w:rPr>
                <w:rFonts w:ascii="Arial" w:hAnsi="Arial" w:cs="Arial"/>
                <w:spacing w:val="-5"/>
                <w:sz w:val="20"/>
                <w:szCs w:val="20"/>
              </w:rPr>
              <w:t>кгс</w:t>
            </w:r>
            <w:proofErr w:type="spellEnd"/>
            <w:r>
              <w:rPr>
                <w:rFonts w:ascii="Arial" w:hAnsi="Arial" w:cs="Arial"/>
                <w:spacing w:val="-5"/>
                <w:sz w:val="20"/>
                <w:szCs w:val="20"/>
              </w:rPr>
              <w:t>/см2], діаметр умовного проходу 65</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мм, зовнішній діаметр 76 мм, товщина стінки 3,5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6</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45</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Ізоляція трубопроводів трубками зі</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спіненого каучуку, поліетилену</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46</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Ізоляційна труба т.20 мм Д=100 мм </w:t>
            </w:r>
            <w:proofErr w:type="spellStart"/>
            <w:r>
              <w:rPr>
                <w:rFonts w:ascii="Arial" w:hAnsi="Arial" w:cs="Arial"/>
                <w:spacing w:val="-5"/>
                <w:sz w:val="20"/>
                <w:szCs w:val="20"/>
              </w:rPr>
              <w:t>Thermaflex</w:t>
            </w:r>
            <w:proofErr w:type="spellEnd"/>
            <w:r>
              <w:rPr>
                <w:rFonts w:ascii="Arial" w:hAnsi="Arial" w:cs="Arial"/>
                <w:spacing w:val="-5"/>
                <w:sz w:val="20"/>
                <w:szCs w:val="20"/>
              </w:rPr>
              <w:t xml:space="preserve"> FRZ</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47</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Ізоляція трубопроводу діаметром 108 мм</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конструкціями теплоізоляційними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комплектними на основі циліндрів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мінераловатних на синтетичному</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зв'язувальному, товщина теплоізоляційного</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шару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48</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Циліндр базальтовий </w:t>
            </w:r>
            <w:proofErr w:type="spellStart"/>
            <w:r>
              <w:rPr>
                <w:rFonts w:ascii="Arial" w:hAnsi="Arial" w:cs="Arial"/>
                <w:spacing w:val="-5"/>
                <w:sz w:val="20"/>
                <w:szCs w:val="20"/>
              </w:rPr>
              <w:t>фольгований</w:t>
            </w:r>
            <w:proofErr w:type="spellEnd"/>
            <w:r>
              <w:rPr>
                <w:rFonts w:ascii="Arial" w:hAnsi="Arial" w:cs="Arial"/>
                <w:spacing w:val="-5"/>
                <w:sz w:val="20"/>
                <w:szCs w:val="20"/>
              </w:rPr>
              <w:t xml:space="preserve"> 108/50</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49</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Ізоляція трубопроводу діаметром 76 мм</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конструкціями теплоізоляційними</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комплектними на основі циліндрів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мінераловатних на синтетичному</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зв'язувальному, товщина теплоізоляційного шару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0,06</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50</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Циліндр базальтовий </w:t>
            </w:r>
            <w:proofErr w:type="spellStart"/>
            <w:r>
              <w:rPr>
                <w:rFonts w:ascii="Arial" w:hAnsi="Arial" w:cs="Arial"/>
                <w:spacing w:val="-5"/>
                <w:sz w:val="20"/>
                <w:szCs w:val="20"/>
              </w:rPr>
              <w:t>фольгований</w:t>
            </w:r>
            <w:proofErr w:type="spellEnd"/>
            <w:r>
              <w:rPr>
                <w:rFonts w:ascii="Arial" w:hAnsi="Arial" w:cs="Arial"/>
                <w:spacing w:val="-5"/>
                <w:sz w:val="20"/>
                <w:szCs w:val="20"/>
              </w:rPr>
              <w:t xml:space="preserve"> 76/50</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6</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51</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Під'єднання нових ділянок трубопроводу до</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існуючих мереж водопостачання чи</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опалення діаметром 100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 xml:space="preserve">1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52</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Під'єднання нових ділянок трубопроводу до</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lastRenderedPageBreak/>
              <w:t>існуючих мереж водопостачання чи</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опалення діаметром 80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lastRenderedPageBreak/>
              <w:t xml:space="preserve">1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53</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Під'єднання нових ділянок трубопроводу до</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існуючих мереж водопостачання чи</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опалення діаметром 50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 xml:space="preserve">1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54</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Кріплення для трубопроводів [кронштейни, планки, хомути]</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кг</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55</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Фарбування сталевих балок, труб</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діаметром більше 50 мм тощо </w:t>
            </w:r>
            <w:proofErr w:type="spellStart"/>
            <w:r>
              <w:rPr>
                <w:rFonts w:ascii="Arial" w:hAnsi="Arial" w:cs="Arial"/>
                <w:spacing w:val="-5"/>
                <w:sz w:val="20"/>
                <w:szCs w:val="20"/>
              </w:rPr>
              <w:t>білилом</w:t>
            </w:r>
            <w:proofErr w:type="spellEnd"/>
            <w:r>
              <w:rPr>
                <w:rFonts w:ascii="Arial" w:hAnsi="Arial" w:cs="Arial"/>
                <w:spacing w:val="-5"/>
                <w:sz w:val="20"/>
                <w:szCs w:val="20"/>
              </w:rPr>
              <w:t xml:space="preserve"> з</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додаванням </w:t>
            </w:r>
            <w:proofErr w:type="spellStart"/>
            <w:r>
              <w:rPr>
                <w:rFonts w:ascii="Arial" w:hAnsi="Arial" w:cs="Arial"/>
                <w:spacing w:val="-5"/>
                <w:sz w:val="20"/>
                <w:szCs w:val="20"/>
              </w:rPr>
              <w:t>колера</w:t>
            </w:r>
            <w:proofErr w:type="spellEnd"/>
            <w:r>
              <w:rPr>
                <w:rFonts w:ascii="Arial" w:hAnsi="Arial" w:cs="Arial"/>
                <w:spacing w:val="-5"/>
                <w:sz w:val="20"/>
                <w:szCs w:val="20"/>
              </w:rPr>
              <w:t xml:space="preserve"> за 2 рази</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0,015</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56</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Фарбування металевих грат, рам, труб</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діаметром менше 50 мм тощо </w:t>
            </w:r>
            <w:proofErr w:type="spellStart"/>
            <w:r>
              <w:rPr>
                <w:rFonts w:ascii="Arial" w:hAnsi="Arial" w:cs="Arial"/>
                <w:spacing w:val="-5"/>
                <w:sz w:val="20"/>
                <w:szCs w:val="20"/>
              </w:rPr>
              <w:t>білилом</w:t>
            </w:r>
            <w:proofErr w:type="spellEnd"/>
            <w:r>
              <w:rPr>
                <w:rFonts w:ascii="Arial" w:hAnsi="Arial" w:cs="Arial"/>
                <w:spacing w:val="-5"/>
                <w:sz w:val="20"/>
                <w:szCs w:val="20"/>
              </w:rPr>
              <w:t xml:space="preserve"> з</w:t>
            </w:r>
          </w:p>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додаванням </w:t>
            </w:r>
            <w:proofErr w:type="spellStart"/>
            <w:r>
              <w:rPr>
                <w:rFonts w:ascii="Arial" w:hAnsi="Arial" w:cs="Arial"/>
                <w:spacing w:val="-5"/>
                <w:sz w:val="20"/>
                <w:szCs w:val="20"/>
              </w:rPr>
              <w:t>колера</w:t>
            </w:r>
            <w:proofErr w:type="spellEnd"/>
            <w:r>
              <w:rPr>
                <w:rFonts w:ascii="Arial" w:hAnsi="Arial" w:cs="Arial"/>
                <w:spacing w:val="-5"/>
                <w:sz w:val="20"/>
                <w:szCs w:val="20"/>
              </w:rPr>
              <w:t xml:space="preserve"> за 2 рази</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0,01029</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57</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існуючого зонта р.1200х800 мм</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 зонт</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58</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7B524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вентиляторів осьових масою до 0,025 т (існуючий)</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59</w:t>
            </w:r>
          </w:p>
        </w:tc>
        <w:tc>
          <w:tcPr>
            <w:tcW w:w="86" w:type="dxa"/>
            <w:tcBorders>
              <w:top w:val="nil"/>
              <w:left w:val="single" w:sz="4" w:space="0" w:color="auto"/>
              <w:bottom w:val="nil"/>
              <w:right w:val="single" w:sz="4" w:space="0" w:color="auto"/>
            </w:tcBorders>
          </w:tcPr>
          <w:p w:rsidR="00CB2BBE" w:rsidRPr="007B524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повітроводів діаметром понад</w:t>
            </w:r>
          </w:p>
          <w:p w:rsidR="00CB2BBE" w:rsidRPr="00B71C10"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250 до 355 мм з оцинкованої сталі класу Н [існуючий]</w:t>
            </w:r>
          </w:p>
          <w:p w:rsidR="00CB2BBE" w:rsidRPr="005943B1" w:rsidRDefault="00CB2BBE" w:rsidP="001470FA">
            <w:pPr>
              <w:keepLines/>
              <w:autoSpaceDE w:val="0"/>
              <w:autoSpaceDN w:val="0"/>
              <w:jc w:val="center"/>
              <w:rPr>
                <w:rFonts w:ascii="Arial" w:hAnsi="Arial" w:cs="Arial"/>
                <w:b/>
                <w:spacing w:val="-5"/>
                <w:sz w:val="20"/>
                <w:szCs w:val="20"/>
              </w:rPr>
            </w:pPr>
            <w:r w:rsidRPr="005943B1">
              <w:rPr>
                <w:rFonts w:ascii="Arial" w:hAnsi="Arial" w:cs="Arial"/>
                <w:b/>
                <w:spacing w:val="-5"/>
                <w:sz w:val="20"/>
                <w:szCs w:val="20"/>
              </w:rPr>
              <w:t>електромонтажні роботи</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7B524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0,0989</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щитків освітлювальних</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групових масою до 3 кг у готовій ніші або на стіні</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Щиток модульний на 4 модуля, ЕСТ 4 РТ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вимикачів та перемикачів</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пакетних 2-х і 3-х полюсних на струм понад 25 А до 100 А</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Вимикач автоматичний 3Р 32А, ЕТІМАТ-6</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sidRPr="005943B1">
              <w:rPr>
                <w:rFonts w:ascii="Arial" w:hAnsi="Arial" w:cs="Arial"/>
                <w:spacing w:val="-5"/>
                <w:sz w:val="20"/>
                <w:szCs w:val="20"/>
              </w:rPr>
              <w:t xml:space="preserve"> </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B71C10"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ЩР1</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sidRPr="005943B1">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sidRPr="005943B1">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увідно</w:t>
            </w:r>
            <w:proofErr w:type="spellEnd"/>
            <w:r>
              <w:rPr>
                <w:rFonts w:ascii="Arial" w:hAnsi="Arial" w:cs="Arial"/>
                <w:spacing w:val="-5"/>
                <w:sz w:val="20"/>
                <w:szCs w:val="20"/>
              </w:rPr>
              <w:t>-розподільних пристроїв</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 шафа</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6</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Щит розподільчий WRP18-21 ЕТІ</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7</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вимикачів та перемикачів</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пакетних 2-х і 3-х полюсних на струм до 25 А</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0,04</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Вимикач автоматичний 3Р 25А, ЕТІМАТ-6</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9</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Вимикач автоматичний 3Р 16А, ЕТІМАТ-6</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Вимикач автоматичний 1Р 6А, ЕТІМАТ-6</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Диференціальний автомат однофазний, на</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струм 16 А/30мА EFI2р</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12</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Пускач магнітний загального призначення,</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окремо стоячий, що установлюється на</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конструкції на стіні або колоні, струм до 40 А</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13</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Пускач магнітний з кнопкою ПМЛ 122ОБ 10А</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lastRenderedPageBreak/>
              <w:t>220В с РТЛ-1010</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lastRenderedPageBreak/>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14</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увідно</w:t>
            </w:r>
            <w:proofErr w:type="spellEnd"/>
            <w:r>
              <w:rPr>
                <w:rFonts w:ascii="Arial" w:hAnsi="Arial" w:cs="Arial"/>
                <w:spacing w:val="-5"/>
                <w:sz w:val="20"/>
                <w:szCs w:val="20"/>
              </w:rPr>
              <w:t>-розподільних пристроїв</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 шафа</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15</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Автоматика котлаBRS200</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16</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Кабель до 35 кВ у прокладених трубах,</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блоках і коробах, маса 1 м до 1 кг</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 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0,48</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17</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Затягування першого проводу перерізом</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понад 2,5 мм2 до 6 мм2 в труби</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0,92</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18</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кабелю перерізом понад 10</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мм2 до 16 мм2 на скобах</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0,3</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19</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Кабелi</w:t>
            </w:r>
            <w:proofErr w:type="spellEnd"/>
            <w:r>
              <w:rPr>
                <w:rFonts w:ascii="Arial" w:hAnsi="Arial" w:cs="Arial"/>
                <w:spacing w:val="-5"/>
                <w:sz w:val="20"/>
                <w:szCs w:val="20"/>
              </w:rPr>
              <w:t xml:space="preserve"> з </w:t>
            </w:r>
            <w:proofErr w:type="spellStart"/>
            <w:r>
              <w:rPr>
                <w:rFonts w:ascii="Arial" w:hAnsi="Arial" w:cs="Arial"/>
                <w:spacing w:val="-5"/>
                <w:sz w:val="20"/>
                <w:szCs w:val="20"/>
              </w:rPr>
              <w:t>мiдними</w:t>
            </w:r>
            <w:proofErr w:type="spellEnd"/>
            <w:r>
              <w:rPr>
                <w:rFonts w:ascii="Arial" w:hAnsi="Arial" w:cs="Arial"/>
                <w:spacing w:val="-5"/>
                <w:sz w:val="20"/>
                <w:szCs w:val="20"/>
              </w:rPr>
              <w:t xml:space="preserve"> жилами, марка </w:t>
            </w:r>
            <w:proofErr w:type="spellStart"/>
            <w:r>
              <w:rPr>
                <w:rFonts w:ascii="Arial" w:hAnsi="Arial" w:cs="Arial"/>
                <w:spacing w:val="-5"/>
                <w:sz w:val="20"/>
                <w:szCs w:val="20"/>
              </w:rPr>
              <w:t>ВВГнгд</w:t>
            </w:r>
            <w:proofErr w:type="spellEnd"/>
            <w:r>
              <w:rPr>
                <w:rFonts w:ascii="Arial" w:hAnsi="Arial" w:cs="Arial"/>
                <w:spacing w:val="-5"/>
                <w:sz w:val="20"/>
                <w:szCs w:val="20"/>
              </w:rPr>
              <w:t>,</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число жил та </w:t>
            </w:r>
            <w:proofErr w:type="spellStart"/>
            <w:r>
              <w:rPr>
                <w:rFonts w:ascii="Arial" w:hAnsi="Arial" w:cs="Arial"/>
                <w:spacing w:val="-5"/>
                <w:sz w:val="20"/>
                <w:szCs w:val="20"/>
              </w:rPr>
              <w:t>перерiз</w:t>
            </w:r>
            <w:proofErr w:type="spellEnd"/>
            <w:r>
              <w:rPr>
                <w:rFonts w:ascii="Arial" w:hAnsi="Arial" w:cs="Arial"/>
                <w:spacing w:val="-5"/>
                <w:sz w:val="20"/>
                <w:szCs w:val="20"/>
              </w:rPr>
              <w:t xml:space="preserve"> 5х4 мм2</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0,03</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20</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Кабелi</w:t>
            </w:r>
            <w:proofErr w:type="spellEnd"/>
            <w:r>
              <w:rPr>
                <w:rFonts w:ascii="Arial" w:hAnsi="Arial" w:cs="Arial"/>
                <w:spacing w:val="-5"/>
                <w:sz w:val="20"/>
                <w:szCs w:val="20"/>
              </w:rPr>
              <w:t xml:space="preserve"> з </w:t>
            </w:r>
            <w:proofErr w:type="spellStart"/>
            <w:r>
              <w:rPr>
                <w:rFonts w:ascii="Arial" w:hAnsi="Arial" w:cs="Arial"/>
                <w:spacing w:val="-5"/>
                <w:sz w:val="20"/>
                <w:szCs w:val="20"/>
              </w:rPr>
              <w:t>мiдними</w:t>
            </w:r>
            <w:proofErr w:type="spellEnd"/>
            <w:r>
              <w:rPr>
                <w:rFonts w:ascii="Arial" w:hAnsi="Arial" w:cs="Arial"/>
                <w:spacing w:val="-5"/>
                <w:sz w:val="20"/>
                <w:szCs w:val="20"/>
              </w:rPr>
              <w:t xml:space="preserve"> жилами, марка </w:t>
            </w:r>
            <w:proofErr w:type="spellStart"/>
            <w:r>
              <w:rPr>
                <w:rFonts w:ascii="Arial" w:hAnsi="Arial" w:cs="Arial"/>
                <w:spacing w:val="-5"/>
                <w:sz w:val="20"/>
                <w:szCs w:val="20"/>
              </w:rPr>
              <w:t>ВВГнгд</w:t>
            </w:r>
            <w:proofErr w:type="spellEnd"/>
            <w:r>
              <w:rPr>
                <w:rFonts w:ascii="Arial" w:hAnsi="Arial" w:cs="Arial"/>
                <w:spacing w:val="-5"/>
                <w:sz w:val="20"/>
                <w:szCs w:val="20"/>
              </w:rPr>
              <w:t>,</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число жил та </w:t>
            </w:r>
            <w:proofErr w:type="spellStart"/>
            <w:r>
              <w:rPr>
                <w:rFonts w:ascii="Arial" w:hAnsi="Arial" w:cs="Arial"/>
                <w:spacing w:val="-5"/>
                <w:sz w:val="20"/>
                <w:szCs w:val="20"/>
              </w:rPr>
              <w:t>перерiз</w:t>
            </w:r>
            <w:proofErr w:type="spellEnd"/>
            <w:r>
              <w:rPr>
                <w:rFonts w:ascii="Arial" w:hAnsi="Arial" w:cs="Arial"/>
                <w:spacing w:val="-5"/>
                <w:sz w:val="20"/>
                <w:szCs w:val="20"/>
              </w:rPr>
              <w:t xml:space="preserve"> 5х2,5 мм2</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0,08</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21</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Кабелi</w:t>
            </w:r>
            <w:proofErr w:type="spellEnd"/>
            <w:r>
              <w:rPr>
                <w:rFonts w:ascii="Arial" w:hAnsi="Arial" w:cs="Arial"/>
                <w:spacing w:val="-5"/>
                <w:sz w:val="20"/>
                <w:szCs w:val="20"/>
              </w:rPr>
              <w:t xml:space="preserve"> з </w:t>
            </w:r>
            <w:proofErr w:type="spellStart"/>
            <w:r>
              <w:rPr>
                <w:rFonts w:ascii="Arial" w:hAnsi="Arial" w:cs="Arial"/>
                <w:spacing w:val="-5"/>
                <w:sz w:val="20"/>
                <w:szCs w:val="20"/>
              </w:rPr>
              <w:t>мiдними</w:t>
            </w:r>
            <w:proofErr w:type="spellEnd"/>
            <w:r>
              <w:rPr>
                <w:rFonts w:ascii="Arial" w:hAnsi="Arial" w:cs="Arial"/>
                <w:spacing w:val="-5"/>
                <w:sz w:val="20"/>
                <w:szCs w:val="20"/>
              </w:rPr>
              <w:t xml:space="preserve"> жилами, марка </w:t>
            </w:r>
            <w:proofErr w:type="spellStart"/>
            <w:r>
              <w:rPr>
                <w:rFonts w:ascii="Arial" w:hAnsi="Arial" w:cs="Arial"/>
                <w:spacing w:val="-5"/>
                <w:sz w:val="20"/>
                <w:szCs w:val="20"/>
              </w:rPr>
              <w:t>ВВГнгд</w:t>
            </w:r>
            <w:proofErr w:type="spellEnd"/>
            <w:r>
              <w:rPr>
                <w:rFonts w:ascii="Arial" w:hAnsi="Arial" w:cs="Arial"/>
                <w:spacing w:val="-5"/>
                <w:sz w:val="20"/>
                <w:szCs w:val="20"/>
              </w:rPr>
              <w:t>,</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число жил та </w:t>
            </w:r>
            <w:proofErr w:type="spellStart"/>
            <w:r>
              <w:rPr>
                <w:rFonts w:ascii="Arial" w:hAnsi="Arial" w:cs="Arial"/>
                <w:spacing w:val="-5"/>
                <w:sz w:val="20"/>
                <w:szCs w:val="20"/>
              </w:rPr>
              <w:t>перерiз</w:t>
            </w:r>
            <w:proofErr w:type="spellEnd"/>
            <w:r>
              <w:rPr>
                <w:rFonts w:ascii="Arial" w:hAnsi="Arial" w:cs="Arial"/>
                <w:spacing w:val="-5"/>
                <w:sz w:val="20"/>
                <w:szCs w:val="20"/>
              </w:rPr>
              <w:t xml:space="preserve"> 3х1,5 мм2</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0,06</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22</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Монтаж поліетиленових труб для</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електропроводки діаметром до 25 мм,</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укладених в борознах під заливку</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0,32</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23</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Труби гофровані ПВХ діаметром 25 мм.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32</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24</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Прокладання коробів пластикових</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0,48</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25</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Кабель-канал пластиковий 25*10 мм*</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мп</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48</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26</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Монтаж світильників для люмінесцентних</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ламп, які встановлюються на </w:t>
            </w:r>
            <w:proofErr w:type="spellStart"/>
            <w:r>
              <w:rPr>
                <w:rFonts w:ascii="Arial" w:hAnsi="Arial" w:cs="Arial"/>
                <w:spacing w:val="-5"/>
                <w:sz w:val="20"/>
                <w:szCs w:val="20"/>
              </w:rPr>
              <w:t>штирах</w:t>
            </w:r>
            <w:proofErr w:type="spellEnd"/>
            <w:r>
              <w:rPr>
                <w:rFonts w:ascii="Arial" w:hAnsi="Arial" w:cs="Arial"/>
                <w:spacing w:val="-5"/>
                <w:sz w:val="20"/>
                <w:szCs w:val="20"/>
              </w:rPr>
              <w:t>,</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кількість ламп 2 </w:t>
            </w: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0,07</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27</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Світильник світлодіодний, підвісний, 40 вт, ДСП46У</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28</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Світловий вказівник "Вихід" 8Вт, ДБО</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02ВСП "Ватра" з автономним джерелом живлення</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29</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Світильник світлодіодний, ДББ 26У-20-016</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30</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вимикачів утопленого типу</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при схованій проводці, 1-клавішних</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31</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Вимикач заглиблений для прихованої</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проводки, </w:t>
            </w:r>
            <w:proofErr w:type="spellStart"/>
            <w:r>
              <w:rPr>
                <w:rFonts w:ascii="Arial" w:hAnsi="Arial" w:cs="Arial"/>
                <w:spacing w:val="-5"/>
                <w:sz w:val="20"/>
                <w:szCs w:val="20"/>
              </w:rPr>
              <w:t>одноклавішний</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32</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вимикачів утопленого типу</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при схованій проводці, 2-клавішних</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33</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Вимикач </w:t>
            </w:r>
            <w:proofErr w:type="spellStart"/>
            <w:r>
              <w:rPr>
                <w:rFonts w:ascii="Arial" w:hAnsi="Arial" w:cs="Arial"/>
                <w:spacing w:val="-5"/>
                <w:sz w:val="20"/>
                <w:szCs w:val="20"/>
              </w:rPr>
              <w:t>двоклавишний</w:t>
            </w:r>
            <w:proofErr w:type="spellEnd"/>
            <w:r>
              <w:rPr>
                <w:rFonts w:ascii="Arial" w:hAnsi="Arial" w:cs="Arial"/>
                <w:spacing w:val="-5"/>
                <w:sz w:val="20"/>
                <w:szCs w:val="20"/>
              </w:rPr>
              <w:t>. 230 В 10А</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прихованого виконання ІР 44</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34</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Коробка установча для вимикачів і розеток</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35</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Коробка розгалужувальна на 4 напрямки</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36</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Установлення штепсельних розеток</w:t>
            </w:r>
          </w:p>
          <w:p w:rsidR="00CB2BBE" w:rsidRPr="005943B1"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утопленого типу при схованій проводці</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100шт</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w:t>
            </w:r>
          </w:p>
        </w:tc>
      </w:tr>
      <w:tr w:rsidR="00CB2BBE" w:rsidTr="001470FA">
        <w:trPr>
          <w:jc w:val="center"/>
        </w:trPr>
        <w:tc>
          <w:tcPr>
            <w:tcW w:w="454" w:type="dxa"/>
            <w:tcBorders>
              <w:top w:val="nil"/>
              <w:left w:val="single" w:sz="12" w:space="0" w:color="auto"/>
              <w:bottom w:val="nil"/>
              <w:right w:val="nil"/>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37</w:t>
            </w:r>
          </w:p>
        </w:tc>
        <w:tc>
          <w:tcPr>
            <w:tcW w:w="86" w:type="dxa"/>
            <w:tcBorders>
              <w:top w:val="nil"/>
              <w:left w:val="single" w:sz="4" w:space="0" w:color="auto"/>
              <w:bottom w:val="nil"/>
              <w:right w:val="single" w:sz="4" w:space="0" w:color="auto"/>
            </w:tcBorders>
          </w:tcPr>
          <w:p w:rsidR="00CB2BBE" w:rsidRPr="005943B1"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020EF0"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Розетка заглиблена для прихованої проводки 220В</w:t>
            </w:r>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964" w:type="dxa"/>
            <w:tcBorders>
              <w:top w:val="nil"/>
              <w:left w:val="single" w:sz="4" w:space="0" w:color="auto"/>
              <w:bottom w:val="nil"/>
              <w:right w:val="single" w:sz="4" w:space="0" w:color="auto"/>
            </w:tcBorders>
          </w:tcPr>
          <w:p w:rsidR="00CB2BBE" w:rsidRPr="005943B1"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b/>
                <w:spacing w:val="-5"/>
                <w:sz w:val="20"/>
                <w:szCs w:val="20"/>
              </w:rPr>
            </w:pPr>
          </w:p>
        </w:tc>
        <w:tc>
          <w:tcPr>
            <w:tcW w:w="5414" w:type="dxa"/>
            <w:tcBorders>
              <w:top w:val="nil"/>
              <w:left w:val="nil"/>
              <w:bottom w:val="nil"/>
              <w:right w:val="nil"/>
            </w:tcBorders>
          </w:tcPr>
          <w:p w:rsidR="00CB2BBE" w:rsidRPr="00573EF9" w:rsidRDefault="00CB2BBE" w:rsidP="001470FA">
            <w:pPr>
              <w:keepLines/>
              <w:autoSpaceDE w:val="0"/>
              <w:autoSpaceDN w:val="0"/>
              <w:jc w:val="center"/>
              <w:rPr>
                <w:rFonts w:ascii="Arial" w:hAnsi="Arial" w:cs="Arial"/>
                <w:b/>
                <w:spacing w:val="-5"/>
                <w:sz w:val="20"/>
                <w:szCs w:val="20"/>
              </w:rPr>
            </w:pPr>
            <w:r w:rsidRPr="00573EF9">
              <w:rPr>
                <w:rFonts w:ascii="Arial" w:hAnsi="Arial" w:cs="Arial"/>
                <w:b/>
                <w:spacing w:val="-5"/>
                <w:sz w:val="20"/>
                <w:szCs w:val="20"/>
              </w:rPr>
              <w:t>Навіси</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sidRPr="00573EF9">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sidRPr="00573EF9">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sidRPr="00573EF9">
              <w:rPr>
                <w:rFonts w:ascii="Arial" w:hAnsi="Arial" w:cs="Arial"/>
                <w:spacing w:val="-5"/>
                <w:sz w:val="20"/>
                <w:szCs w:val="20"/>
              </w:rPr>
              <w:t xml:space="preserve"> </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73EF9" w:rsidRDefault="00CB2BBE" w:rsidP="001470FA">
            <w:pPr>
              <w:keepLines/>
              <w:autoSpaceDE w:val="0"/>
              <w:autoSpaceDN w:val="0"/>
              <w:jc w:val="center"/>
              <w:rPr>
                <w:rFonts w:ascii="Arial" w:hAnsi="Arial" w:cs="Arial"/>
                <w:b/>
                <w:spacing w:val="-5"/>
                <w:sz w:val="20"/>
                <w:szCs w:val="20"/>
              </w:rPr>
            </w:pPr>
            <w:proofErr w:type="spellStart"/>
            <w:r w:rsidRPr="00573EF9">
              <w:rPr>
                <w:rFonts w:ascii="Arial" w:hAnsi="Arial" w:cs="Arial"/>
                <w:b/>
                <w:spacing w:val="-5"/>
                <w:sz w:val="20"/>
                <w:szCs w:val="20"/>
              </w:rPr>
              <w:t>Роздiл</w:t>
            </w:r>
            <w:proofErr w:type="spellEnd"/>
            <w:r w:rsidRPr="00573EF9">
              <w:rPr>
                <w:rFonts w:ascii="Arial" w:hAnsi="Arial" w:cs="Arial"/>
                <w:b/>
                <w:spacing w:val="-5"/>
                <w:sz w:val="20"/>
                <w:szCs w:val="20"/>
              </w:rPr>
              <w:t xml:space="preserve"> 1. Навіс</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sidRPr="00573EF9">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sidRPr="00573EF9">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Розробка ґрунту вручну в траншеях</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глибиною до 2 м без кріплень з укосами, група ґрунтів 2</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100м3</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0,1</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2</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Улаштування прошарку суцільного перерізу</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 нетканого синтетичного матеріалу в земляному полотні</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1000м2</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0,05</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3</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Улаштування бетонної підготовки бетон</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важкий В 15 (М 200), </w:t>
            </w:r>
            <w:proofErr w:type="spellStart"/>
            <w:r>
              <w:rPr>
                <w:rFonts w:ascii="Arial" w:hAnsi="Arial" w:cs="Arial"/>
                <w:spacing w:val="-5"/>
                <w:sz w:val="20"/>
                <w:szCs w:val="20"/>
              </w:rPr>
              <w:t>крупнiсть</w:t>
            </w:r>
            <w:proofErr w:type="spellEnd"/>
            <w:r>
              <w:rPr>
                <w:rFonts w:ascii="Arial" w:hAnsi="Arial" w:cs="Arial"/>
                <w:spacing w:val="-5"/>
                <w:sz w:val="20"/>
                <w:szCs w:val="20"/>
              </w:rPr>
              <w:t xml:space="preserve"> заповнювача 20-40мм</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100м3</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0,036</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4</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Улаштування фундаментних плит</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залізобетонних плоских /бетон важкий В 30</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(М400), </w:t>
            </w:r>
            <w:proofErr w:type="spellStart"/>
            <w:r>
              <w:rPr>
                <w:rFonts w:ascii="Arial" w:hAnsi="Arial" w:cs="Arial"/>
                <w:spacing w:val="-5"/>
                <w:sz w:val="20"/>
                <w:szCs w:val="20"/>
              </w:rPr>
              <w:t>крупнiсть</w:t>
            </w:r>
            <w:proofErr w:type="spellEnd"/>
            <w:r>
              <w:rPr>
                <w:rFonts w:ascii="Arial" w:hAnsi="Arial" w:cs="Arial"/>
                <w:spacing w:val="-5"/>
                <w:sz w:val="20"/>
                <w:szCs w:val="20"/>
              </w:rPr>
              <w:t xml:space="preserve"> заповнювача 20-40мм/</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100м3</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0,036</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5</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Виготовлення арматурних каркасів на</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будівельному майданчику - 12АІІІ</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 т</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0,27445</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6</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Улаштування бетонних фундаментів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загального призначення під колони об'ємом</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до 3 м3 бетон важкий В 30 (М 400),</w:t>
            </w:r>
          </w:p>
          <w:p w:rsidR="00CB2BBE" w:rsidRPr="00573EF9"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крупнiсть</w:t>
            </w:r>
            <w:proofErr w:type="spellEnd"/>
            <w:r>
              <w:rPr>
                <w:rFonts w:ascii="Arial" w:hAnsi="Arial" w:cs="Arial"/>
                <w:spacing w:val="-5"/>
                <w:sz w:val="20"/>
                <w:szCs w:val="20"/>
              </w:rPr>
              <w:t xml:space="preserve"> заповнювача 20-40мм</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100м3</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0,0157</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7</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Виготовлення </w:t>
            </w:r>
            <w:proofErr w:type="spellStart"/>
            <w:r>
              <w:rPr>
                <w:rFonts w:ascii="Arial" w:hAnsi="Arial" w:cs="Arial"/>
                <w:spacing w:val="-5"/>
                <w:sz w:val="20"/>
                <w:szCs w:val="20"/>
              </w:rPr>
              <w:t>гратчастих</w:t>
            </w:r>
            <w:proofErr w:type="spellEnd"/>
            <w:r>
              <w:rPr>
                <w:rFonts w:ascii="Arial" w:hAnsi="Arial" w:cs="Arial"/>
                <w:spacing w:val="-5"/>
                <w:sz w:val="20"/>
                <w:szCs w:val="20"/>
              </w:rPr>
              <w:t xml:space="preserve"> конструкцій</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[стояки, опори, ферми та ін.]</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1т</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0,801</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8</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Монтаж каркасів одноповерхових</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виробничих будівель одно- і</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багатопрогонових без ліхтарів прогоном до</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24 м, висотою до 15 м без кранів</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w:t>
            </w:r>
            <w:proofErr w:type="spellStart"/>
            <w:r>
              <w:rPr>
                <w:rFonts w:ascii="Arial" w:hAnsi="Arial" w:cs="Arial"/>
                <w:spacing w:val="-5"/>
                <w:sz w:val="20"/>
                <w:szCs w:val="20"/>
              </w:rPr>
              <w:t>цiльнометалевих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каркасiв</w:t>
            </w:r>
            <w:proofErr w:type="spellEnd"/>
            <w:r>
              <w:rPr>
                <w:rFonts w:ascii="Arial" w:hAnsi="Arial" w:cs="Arial"/>
                <w:spacing w:val="-5"/>
                <w:sz w:val="20"/>
                <w:szCs w:val="20"/>
              </w:rPr>
              <w:t xml:space="preserve"> покриття по</w:t>
            </w:r>
          </w:p>
          <w:p w:rsidR="00CB2BBE" w:rsidRPr="00573EF9" w:rsidRDefault="00CB2BBE" w:rsidP="001470FA">
            <w:pPr>
              <w:keepLines/>
              <w:autoSpaceDE w:val="0"/>
              <w:autoSpaceDN w:val="0"/>
              <w:rPr>
                <w:rFonts w:ascii="Arial" w:hAnsi="Arial" w:cs="Arial"/>
                <w:spacing w:val="-5"/>
                <w:sz w:val="20"/>
                <w:szCs w:val="20"/>
              </w:rPr>
            </w:pPr>
            <w:proofErr w:type="spellStart"/>
            <w:r>
              <w:rPr>
                <w:rFonts w:ascii="Arial" w:hAnsi="Arial" w:cs="Arial"/>
                <w:spacing w:val="-5"/>
                <w:sz w:val="20"/>
                <w:szCs w:val="20"/>
              </w:rPr>
              <w:t>залiзобетонних</w:t>
            </w:r>
            <w:proofErr w:type="spellEnd"/>
            <w:r>
              <w:rPr>
                <w:rFonts w:ascii="Arial" w:hAnsi="Arial" w:cs="Arial"/>
                <w:spacing w:val="-5"/>
                <w:sz w:val="20"/>
                <w:szCs w:val="20"/>
              </w:rPr>
              <w:t xml:space="preserve"> i кам'яних опорах/</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1т</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0,801</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9</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Монтаж покрівельного покриття з</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профільованого листа при висоті будівлі до 25 м</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0,49</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10</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Олійне фарбування </w:t>
            </w:r>
            <w:proofErr w:type="spellStart"/>
            <w:r>
              <w:rPr>
                <w:rFonts w:ascii="Arial" w:hAnsi="Arial" w:cs="Arial"/>
                <w:spacing w:val="-5"/>
                <w:sz w:val="20"/>
                <w:szCs w:val="20"/>
              </w:rPr>
              <w:t>білилами</w:t>
            </w:r>
            <w:proofErr w:type="spellEnd"/>
            <w:r>
              <w:rPr>
                <w:rFonts w:ascii="Arial" w:hAnsi="Arial" w:cs="Arial"/>
                <w:spacing w:val="-5"/>
                <w:sz w:val="20"/>
                <w:szCs w:val="20"/>
              </w:rPr>
              <w:t xml:space="preserve"> з додаванням</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кольору грат, рам, труб діаметром менше 50</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мм тощо за два рази</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0,414</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73EF9" w:rsidRDefault="00CB2BBE" w:rsidP="001470FA">
            <w:pPr>
              <w:keepLines/>
              <w:autoSpaceDE w:val="0"/>
              <w:autoSpaceDN w:val="0"/>
              <w:jc w:val="center"/>
              <w:rPr>
                <w:rFonts w:ascii="Arial" w:hAnsi="Arial" w:cs="Arial"/>
                <w:b/>
                <w:spacing w:val="-5"/>
                <w:sz w:val="20"/>
                <w:szCs w:val="20"/>
              </w:rPr>
            </w:pPr>
            <w:proofErr w:type="spellStart"/>
            <w:r w:rsidRPr="00573EF9">
              <w:rPr>
                <w:rFonts w:ascii="Arial" w:hAnsi="Arial" w:cs="Arial"/>
                <w:b/>
                <w:spacing w:val="-5"/>
                <w:sz w:val="20"/>
                <w:szCs w:val="20"/>
              </w:rPr>
              <w:t>Роздiл</w:t>
            </w:r>
            <w:proofErr w:type="spellEnd"/>
            <w:r w:rsidRPr="00573EF9">
              <w:rPr>
                <w:rFonts w:ascii="Arial" w:hAnsi="Arial" w:cs="Arial"/>
                <w:b/>
                <w:spacing w:val="-5"/>
                <w:sz w:val="20"/>
                <w:szCs w:val="20"/>
              </w:rPr>
              <w:t xml:space="preserve"> 2. Огородження існуючого навісу</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sidRPr="00573EF9">
              <w:rPr>
                <w:rFonts w:ascii="Arial" w:hAnsi="Arial" w:cs="Arial"/>
                <w:spacing w:val="-5"/>
                <w:sz w:val="20"/>
                <w:szCs w:val="20"/>
              </w:rPr>
              <w:t xml:space="preserve"> </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sidRPr="00573EF9">
              <w:rPr>
                <w:rFonts w:ascii="Arial" w:hAnsi="Arial" w:cs="Arial"/>
                <w:spacing w:val="-5"/>
                <w:sz w:val="20"/>
                <w:szCs w:val="20"/>
              </w:rPr>
              <w:t xml:space="preserve"> </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11</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Монтаж металоконструкцій огороджень з профільної труби</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1т</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0,07268</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12</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Виготовлення огорожі навісу з профільної труби</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1т</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0,07268</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lastRenderedPageBreak/>
              <w:t>13</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Фарбування металевих грат, рам, труб</w:t>
            </w:r>
          </w:p>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діаметром менше 50 мм тощо </w:t>
            </w:r>
            <w:proofErr w:type="spellStart"/>
            <w:r>
              <w:rPr>
                <w:rFonts w:ascii="Arial" w:hAnsi="Arial" w:cs="Arial"/>
                <w:spacing w:val="-5"/>
                <w:sz w:val="20"/>
                <w:szCs w:val="20"/>
              </w:rPr>
              <w:t>білилом</w:t>
            </w:r>
            <w:proofErr w:type="spellEnd"/>
            <w:r>
              <w:rPr>
                <w:rFonts w:ascii="Arial" w:hAnsi="Arial" w:cs="Arial"/>
                <w:spacing w:val="-5"/>
                <w:sz w:val="20"/>
                <w:szCs w:val="20"/>
              </w:rPr>
              <w:t xml:space="preserve"> з</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 xml:space="preserve">додаванням </w:t>
            </w:r>
            <w:proofErr w:type="spellStart"/>
            <w:r>
              <w:rPr>
                <w:rFonts w:ascii="Arial" w:hAnsi="Arial" w:cs="Arial"/>
                <w:spacing w:val="-5"/>
                <w:sz w:val="20"/>
                <w:szCs w:val="20"/>
              </w:rPr>
              <w:t>колера</w:t>
            </w:r>
            <w:proofErr w:type="spellEnd"/>
            <w:r>
              <w:rPr>
                <w:rFonts w:ascii="Arial" w:hAnsi="Arial" w:cs="Arial"/>
                <w:spacing w:val="-5"/>
                <w:sz w:val="20"/>
                <w:szCs w:val="20"/>
              </w:rPr>
              <w:t xml:space="preserve"> за 2 рази</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0,03</w:t>
            </w:r>
          </w:p>
        </w:tc>
      </w:tr>
      <w:tr w:rsidR="00CB2BBE" w:rsidTr="001470FA">
        <w:trPr>
          <w:jc w:val="center"/>
        </w:trPr>
        <w:tc>
          <w:tcPr>
            <w:tcW w:w="454" w:type="dxa"/>
            <w:tcBorders>
              <w:top w:val="nil"/>
              <w:left w:val="single" w:sz="12" w:space="0" w:color="auto"/>
              <w:bottom w:val="nil"/>
              <w:right w:val="nil"/>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14</w:t>
            </w:r>
          </w:p>
        </w:tc>
        <w:tc>
          <w:tcPr>
            <w:tcW w:w="86" w:type="dxa"/>
            <w:tcBorders>
              <w:top w:val="nil"/>
              <w:left w:val="single" w:sz="4" w:space="0" w:color="auto"/>
              <w:bottom w:val="nil"/>
              <w:right w:val="single" w:sz="4" w:space="0" w:color="auto"/>
            </w:tcBorders>
          </w:tcPr>
          <w:p w:rsidR="00CB2BBE" w:rsidRPr="00573EF9" w:rsidRDefault="00CB2BBE" w:rsidP="001470FA">
            <w:pPr>
              <w:keepLines/>
              <w:autoSpaceDE w:val="0"/>
              <w:autoSpaceDN w:val="0"/>
              <w:rPr>
                <w:rFonts w:ascii="Arial" w:hAnsi="Arial" w:cs="Arial"/>
                <w:spacing w:val="-5"/>
                <w:sz w:val="20"/>
                <w:szCs w:val="20"/>
              </w:rPr>
            </w:pPr>
          </w:p>
        </w:tc>
        <w:tc>
          <w:tcPr>
            <w:tcW w:w="5414" w:type="dxa"/>
            <w:tcBorders>
              <w:top w:val="nil"/>
              <w:left w:val="nil"/>
              <w:bottom w:val="nil"/>
              <w:right w:val="nil"/>
            </w:tcBorders>
          </w:tcPr>
          <w:p w:rsidR="00CB2BBE"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Облицювання воріт, огородження стальним</w:t>
            </w:r>
          </w:p>
          <w:p w:rsidR="00CB2BBE" w:rsidRPr="00573EF9" w:rsidRDefault="00CB2BBE" w:rsidP="001470FA">
            <w:pPr>
              <w:keepLines/>
              <w:autoSpaceDE w:val="0"/>
              <w:autoSpaceDN w:val="0"/>
              <w:rPr>
                <w:rFonts w:ascii="Arial" w:hAnsi="Arial" w:cs="Arial"/>
                <w:spacing w:val="-5"/>
                <w:sz w:val="20"/>
                <w:szCs w:val="20"/>
              </w:rPr>
            </w:pPr>
            <w:r>
              <w:rPr>
                <w:rFonts w:ascii="Arial" w:hAnsi="Arial" w:cs="Arial"/>
                <w:spacing w:val="-5"/>
                <w:sz w:val="20"/>
                <w:szCs w:val="20"/>
              </w:rPr>
              <w:t>профільованим листом</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center"/>
              <w:rPr>
                <w:rFonts w:ascii="Arial" w:hAnsi="Arial" w:cs="Arial"/>
                <w:spacing w:val="-5"/>
                <w:sz w:val="20"/>
                <w:szCs w:val="20"/>
              </w:rPr>
            </w:pPr>
            <w:r>
              <w:rPr>
                <w:rFonts w:ascii="Arial" w:hAnsi="Arial" w:cs="Arial"/>
                <w:spacing w:val="-5"/>
                <w:sz w:val="20"/>
                <w:szCs w:val="20"/>
              </w:rPr>
              <w:t>100м2</w:t>
            </w:r>
          </w:p>
        </w:tc>
        <w:tc>
          <w:tcPr>
            <w:tcW w:w="964" w:type="dxa"/>
            <w:tcBorders>
              <w:top w:val="nil"/>
              <w:left w:val="single" w:sz="4" w:space="0" w:color="auto"/>
              <w:bottom w:val="nil"/>
              <w:right w:val="single" w:sz="4" w:space="0" w:color="auto"/>
            </w:tcBorders>
          </w:tcPr>
          <w:p w:rsidR="00CB2BBE" w:rsidRPr="00573EF9" w:rsidRDefault="00CB2BBE" w:rsidP="001470FA">
            <w:pPr>
              <w:keepLines/>
              <w:autoSpaceDE w:val="0"/>
              <w:autoSpaceDN w:val="0"/>
              <w:jc w:val="right"/>
              <w:rPr>
                <w:rFonts w:ascii="Arial" w:hAnsi="Arial" w:cs="Arial"/>
                <w:spacing w:val="-5"/>
                <w:sz w:val="20"/>
                <w:szCs w:val="20"/>
              </w:rPr>
            </w:pPr>
            <w:r>
              <w:rPr>
                <w:rFonts w:ascii="Arial" w:hAnsi="Arial" w:cs="Arial"/>
                <w:spacing w:val="-5"/>
                <w:sz w:val="20"/>
                <w:szCs w:val="20"/>
              </w:rPr>
              <w:t>0,984</w:t>
            </w:r>
          </w:p>
        </w:tc>
      </w:tr>
    </w:tbl>
    <w:p w:rsidR="009433FE" w:rsidRPr="009433FE" w:rsidRDefault="009433FE" w:rsidP="009433FE">
      <w:pPr>
        <w:keepLines/>
        <w:autoSpaceDE w:val="0"/>
        <w:autoSpaceDN w:val="0"/>
        <w:spacing w:after="0" w:line="240" w:lineRule="auto"/>
        <w:rPr>
          <w:rFonts w:ascii="Arial" w:eastAsia="Times New Roman" w:hAnsi="Arial" w:cs="Arial"/>
          <w:spacing w:val="-5"/>
          <w:sz w:val="20"/>
          <w:szCs w:val="20"/>
        </w:rPr>
      </w:pPr>
    </w:p>
    <w:p w:rsidR="00A52F3F" w:rsidRPr="00A52F3F" w:rsidRDefault="00A52F3F" w:rsidP="00A52F3F">
      <w:pPr>
        <w:suppressAutoHyphens/>
        <w:rPr>
          <w:rFonts w:ascii="Times New Roman" w:eastAsia="Calibri" w:hAnsi="Times New Roman" w:cs="Times New Roman"/>
          <w:color w:val="000000"/>
          <w:lang w:eastAsia="uk-UA" w:bidi="hi-IN"/>
        </w:rPr>
      </w:pPr>
    </w:p>
    <w:p w:rsidR="006D11D5" w:rsidRPr="00B508CE" w:rsidRDefault="005F4046" w:rsidP="00D33602">
      <w:pPr>
        <w:spacing w:after="0" w:line="240" w:lineRule="auto"/>
        <w:rPr>
          <w:rFonts w:ascii="Times New Roman" w:eastAsia="Calibri" w:hAnsi="Times New Roman" w:cs="Times New Roman"/>
          <w:b/>
          <w:color w:val="000000"/>
          <w:sz w:val="24"/>
          <w:szCs w:val="24"/>
          <w:lang w:val="ru-RU"/>
        </w:rPr>
      </w:pPr>
      <w:r>
        <w:rPr>
          <w:rFonts w:ascii="Times New Roman" w:eastAsia="Calibri" w:hAnsi="Times New Roman" w:cs="Times New Roman"/>
          <w:sz w:val="28"/>
          <w:szCs w:val="28"/>
        </w:rPr>
        <w:t xml:space="preserve">Уповноважена особа         </w:t>
      </w:r>
      <w:r w:rsidR="00254420">
        <w:rPr>
          <w:rFonts w:ascii="Times New Roman" w:eastAsia="Calibri" w:hAnsi="Times New Roman" w:cs="Times New Roman"/>
          <w:sz w:val="28"/>
          <w:szCs w:val="28"/>
        </w:rPr>
        <w:t xml:space="preserve">              </w:t>
      </w:r>
      <w:r w:rsidR="00D33602">
        <w:rPr>
          <w:rFonts w:ascii="Times New Roman" w:eastAsia="Calibri" w:hAnsi="Times New Roman" w:cs="Times New Roman"/>
          <w:sz w:val="28"/>
          <w:szCs w:val="28"/>
        </w:rPr>
        <w:t xml:space="preserve">                                       </w:t>
      </w:r>
      <w:r w:rsidR="00CB2BBE">
        <w:rPr>
          <w:rFonts w:ascii="Times New Roman" w:eastAsia="Calibri" w:hAnsi="Times New Roman" w:cs="Times New Roman"/>
          <w:sz w:val="28"/>
          <w:szCs w:val="28"/>
        </w:rPr>
        <w:t>Руслана КУЛИК</w:t>
      </w:r>
      <w:r w:rsidR="00254420">
        <w:rPr>
          <w:rFonts w:ascii="Times New Roman" w:eastAsia="Calibri" w:hAnsi="Times New Roman" w:cs="Times New Roman"/>
          <w:sz w:val="28"/>
          <w:szCs w:val="28"/>
        </w:rPr>
        <w:t xml:space="preserve">       </w:t>
      </w:r>
      <w:r w:rsidR="00D33602">
        <w:rPr>
          <w:rFonts w:ascii="Times New Roman" w:eastAsia="Calibri" w:hAnsi="Times New Roman" w:cs="Times New Roman"/>
          <w:sz w:val="28"/>
          <w:szCs w:val="28"/>
        </w:rPr>
        <w:t xml:space="preserve">    </w:t>
      </w:r>
    </w:p>
    <w:sectPr w:rsidR="006D11D5" w:rsidRPr="00B508CE" w:rsidSect="005F4046">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3AF"/>
    <w:multiLevelType w:val="multilevel"/>
    <w:tmpl w:val="67382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16BD3"/>
    <w:multiLevelType w:val="hybridMultilevel"/>
    <w:tmpl w:val="6264F1CE"/>
    <w:lvl w:ilvl="0" w:tplc="161ED67E">
      <w:start w:val="1"/>
      <w:numFmt w:val="decimal"/>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7C53"/>
    <w:multiLevelType w:val="hybridMultilevel"/>
    <w:tmpl w:val="B31CC238"/>
    <w:lvl w:ilvl="0" w:tplc="8E5246C8">
      <w:start w:val="1220"/>
      <w:numFmt w:val="bullet"/>
      <w:lvlText w:val="-"/>
      <w:lvlJc w:val="left"/>
      <w:pPr>
        <w:ind w:left="536" w:hanging="360"/>
      </w:pPr>
      <w:rPr>
        <w:rFonts w:ascii="Times New Roman" w:eastAsia="Times New Roman" w:hAnsi="Times New Roman" w:cs="Times New Roman" w:hint="default"/>
      </w:rPr>
    </w:lvl>
    <w:lvl w:ilvl="1" w:tplc="04220003" w:tentative="1">
      <w:start w:val="1"/>
      <w:numFmt w:val="bullet"/>
      <w:lvlText w:val="o"/>
      <w:lvlJc w:val="left"/>
      <w:pPr>
        <w:ind w:left="1256" w:hanging="360"/>
      </w:pPr>
      <w:rPr>
        <w:rFonts w:ascii="Courier New" w:hAnsi="Courier New" w:cs="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cs="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cs="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3" w15:restartNumberingAfterBreak="0">
    <w:nsid w:val="1DD23181"/>
    <w:multiLevelType w:val="hybridMultilevel"/>
    <w:tmpl w:val="D8282CFE"/>
    <w:lvl w:ilvl="0" w:tplc="B094AA7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44D42AA8"/>
    <w:multiLevelType w:val="multilevel"/>
    <w:tmpl w:val="763AE9AE"/>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83D02A8"/>
    <w:multiLevelType w:val="multilevel"/>
    <w:tmpl w:val="DF8EEB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348320F"/>
    <w:multiLevelType w:val="multilevel"/>
    <w:tmpl w:val="6F441CF8"/>
    <w:lvl w:ilvl="0">
      <w:start w:val="1"/>
      <w:numFmt w:val="decimal"/>
      <w:lvlText w:val="%1."/>
      <w:lvlJc w:val="left"/>
      <w:pPr>
        <w:tabs>
          <w:tab w:val="num" w:pos="0"/>
        </w:tabs>
        <w:ind w:left="720" w:hanging="360"/>
      </w:pPr>
      <w:rPr>
        <w:b w:val="0"/>
      </w:rPr>
    </w:lvl>
    <w:lvl w:ilvl="1">
      <w:start w:val="17"/>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FB83C63"/>
    <w:multiLevelType w:val="multilevel"/>
    <w:tmpl w:val="C26E9B56"/>
    <w:lvl w:ilvl="0">
      <w:start w:val="13"/>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7"/>
  </w:num>
  <w:num w:numId="6">
    <w:abstractNumId w:val="6"/>
    <w:lvlOverride w:ilvl="0">
      <w:startOverride w:val="1"/>
    </w:lvlOverride>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57"/>
    <w:rsid w:val="00047653"/>
    <w:rsid w:val="000509A1"/>
    <w:rsid w:val="00070A35"/>
    <w:rsid w:val="00083AD3"/>
    <w:rsid w:val="00096DD7"/>
    <w:rsid w:val="000B371D"/>
    <w:rsid w:val="000C0653"/>
    <w:rsid w:val="000F34ED"/>
    <w:rsid w:val="000F79F3"/>
    <w:rsid w:val="0014110A"/>
    <w:rsid w:val="00155535"/>
    <w:rsid w:val="00176C6C"/>
    <w:rsid w:val="001A70CE"/>
    <w:rsid w:val="001A7730"/>
    <w:rsid w:val="001C1215"/>
    <w:rsid w:val="001C6D36"/>
    <w:rsid w:val="00235E77"/>
    <w:rsid w:val="002362E0"/>
    <w:rsid w:val="00253463"/>
    <w:rsid w:val="00254420"/>
    <w:rsid w:val="00257751"/>
    <w:rsid w:val="00257A88"/>
    <w:rsid w:val="002D5A77"/>
    <w:rsid w:val="002E768B"/>
    <w:rsid w:val="00302500"/>
    <w:rsid w:val="0033236E"/>
    <w:rsid w:val="003C2298"/>
    <w:rsid w:val="00430758"/>
    <w:rsid w:val="004517C4"/>
    <w:rsid w:val="00466B4A"/>
    <w:rsid w:val="0048080C"/>
    <w:rsid w:val="004B6AE3"/>
    <w:rsid w:val="004C46C7"/>
    <w:rsid w:val="004E462A"/>
    <w:rsid w:val="004F6A6A"/>
    <w:rsid w:val="00500E86"/>
    <w:rsid w:val="005044A7"/>
    <w:rsid w:val="00525454"/>
    <w:rsid w:val="00543C86"/>
    <w:rsid w:val="00563DD9"/>
    <w:rsid w:val="005D250E"/>
    <w:rsid w:val="005E1D6D"/>
    <w:rsid w:val="005E3008"/>
    <w:rsid w:val="005F17EE"/>
    <w:rsid w:val="005F4046"/>
    <w:rsid w:val="005F418E"/>
    <w:rsid w:val="006075CE"/>
    <w:rsid w:val="006268DC"/>
    <w:rsid w:val="006D11D5"/>
    <w:rsid w:val="006F4F25"/>
    <w:rsid w:val="00727969"/>
    <w:rsid w:val="007C40DF"/>
    <w:rsid w:val="007E34CC"/>
    <w:rsid w:val="007F0D74"/>
    <w:rsid w:val="007F1460"/>
    <w:rsid w:val="00811D0E"/>
    <w:rsid w:val="00821481"/>
    <w:rsid w:val="008321B4"/>
    <w:rsid w:val="00863D45"/>
    <w:rsid w:val="008B1590"/>
    <w:rsid w:val="008B610E"/>
    <w:rsid w:val="008C72D0"/>
    <w:rsid w:val="008D11BD"/>
    <w:rsid w:val="008D3B7C"/>
    <w:rsid w:val="008E54D1"/>
    <w:rsid w:val="00927A3C"/>
    <w:rsid w:val="009433FE"/>
    <w:rsid w:val="00952D1D"/>
    <w:rsid w:val="009645FE"/>
    <w:rsid w:val="009655AA"/>
    <w:rsid w:val="00992692"/>
    <w:rsid w:val="009C306A"/>
    <w:rsid w:val="009D5131"/>
    <w:rsid w:val="009D5B35"/>
    <w:rsid w:val="009E5189"/>
    <w:rsid w:val="00A03179"/>
    <w:rsid w:val="00A42EDC"/>
    <w:rsid w:val="00A44F2A"/>
    <w:rsid w:val="00A52EF0"/>
    <w:rsid w:val="00A52F3F"/>
    <w:rsid w:val="00A84272"/>
    <w:rsid w:val="00AA1DDD"/>
    <w:rsid w:val="00AC4527"/>
    <w:rsid w:val="00AE0EE2"/>
    <w:rsid w:val="00B508CE"/>
    <w:rsid w:val="00B54710"/>
    <w:rsid w:val="00BA5B5D"/>
    <w:rsid w:val="00BA689C"/>
    <w:rsid w:val="00BB4B01"/>
    <w:rsid w:val="00BE439C"/>
    <w:rsid w:val="00BF4D98"/>
    <w:rsid w:val="00C1210C"/>
    <w:rsid w:val="00C47919"/>
    <w:rsid w:val="00C7592F"/>
    <w:rsid w:val="00CA5622"/>
    <w:rsid w:val="00CB2BBE"/>
    <w:rsid w:val="00CC5A09"/>
    <w:rsid w:val="00CD3A2A"/>
    <w:rsid w:val="00D33602"/>
    <w:rsid w:val="00D4167E"/>
    <w:rsid w:val="00D507B8"/>
    <w:rsid w:val="00D74706"/>
    <w:rsid w:val="00D8305B"/>
    <w:rsid w:val="00D831A7"/>
    <w:rsid w:val="00DE22EC"/>
    <w:rsid w:val="00DF31B2"/>
    <w:rsid w:val="00DF5A4B"/>
    <w:rsid w:val="00E0316F"/>
    <w:rsid w:val="00E05C57"/>
    <w:rsid w:val="00E16861"/>
    <w:rsid w:val="00E273C1"/>
    <w:rsid w:val="00E964EA"/>
    <w:rsid w:val="00EC60AD"/>
    <w:rsid w:val="00F452DC"/>
    <w:rsid w:val="00F53AEE"/>
    <w:rsid w:val="00F64BEA"/>
    <w:rsid w:val="00F94129"/>
    <w:rsid w:val="00FC23D9"/>
    <w:rsid w:val="00FE1884"/>
    <w:rsid w:val="00FE38E8"/>
    <w:rsid w:val="00FE5001"/>
    <w:rsid w:val="00FE6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9A154-5376-4C70-962E-2DD8A6C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3463"/>
    <w:pPr>
      <w:keepNext/>
      <w:keepLines/>
      <w:spacing w:before="240" w:after="0"/>
      <w:outlineLvl w:val="0"/>
    </w:pPr>
    <w:rPr>
      <w:rFonts w:ascii="Cambria" w:eastAsia="Times New Roman" w:hAnsi="Cambria" w:cs="Times New Roman"/>
      <w:b/>
      <w:bCs/>
      <w:color w:val="365F91"/>
      <w:sz w:val="28"/>
      <w:szCs w:val="28"/>
      <w:lang w:val="ru-RU" w:eastAsia="ru-RU"/>
    </w:rPr>
  </w:style>
  <w:style w:type="paragraph" w:styleId="2">
    <w:name w:val="heading 2"/>
    <w:basedOn w:val="a"/>
    <w:next w:val="a"/>
    <w:link w:val="20"/>
    <w:uiPriority w:val="9"/>
    <w:semiHidden/>
    <w:unhideWhenUsed/>
    <w:qFormat/>
    <w:rsid w:val="00253463"/>
    <w:pPr>
      <w:keepNext/>
      <w:keepLines/>
      <w:spacing w:before="40" w:after="0"/>
      <w:outlineLvl w:val="1"/>
    </w:pPr>
    <w:rPr>
      <w:rFonts w:ascii="Cambria" w:eastAsia="Times New Roman" w:hAnsi="Cambria" w:cs="Times New Roman"/>
      <w:b/>
      <w:bCs/>
      <w:color w:val="4F81BD"/>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t">
    <w:name w:val="nr-t"/>
    <w:basedOn w:val="a0"/>
    <w:rsid w:val="00FE6767"/>
  </w:style>
  <w:style w:type="character" w:customStyle="1" w:styleId="green">
    <w:name w:val="green"/>
    <w:basedOn w:val="a0"/>
    <w:rsid w:val="00FC23D9"/>
  </w:style>
  <w:style w:type="paragraph" w:styleId="a4">
    <w:name w:val="List Paragraph"/>
    <w:aliases w:val="Список уровня 2"/>
    <w:basedOn w:val="a"/>
    <w:link w:val="a5"/>
    <w:uiPriority w:val="34"/>
    <w:qFormat/>
    <w:rsid w:val="00FC23D9"/>
    <w:pPr>
      <w:spacing w:after="200" w:line="276" w:lineRule="auto"/>
      <w:ind w:left="720"/>
      <w:contextualSpacing/>
    </w:pPr>
    <w:rPr>
      <w:rFonts w:ascii="Calibri" w:eastAsia="Calibri" w:hAnsi="Calibri" w:cs="Times New Roman"/>
    </w:rPr>
  </w:style>
  <w:style w:type="character" w:customStyle="1" w:styleId="a5">
    <w:name w:val="Абзац списка Знак"/>
    <w:aliases w:val="Список уровня 2 Знак"/>
    <w:link w:val="a4"/>
    <w:uiPriority w:val="99"/>
    <w:locked/>
    <w:rsid w:val="00FC23D9"/>
    <w:rPr>
      <w:rFonts w:ascii="Calibri" w:eastAsia="Calibri" w:hAnsi="Calibri" w:cs="Times New Roman"/>
    </w:rPr>
  </w:style>
  <w:style w:type="character" w:customStyle="1" w:styleId="rvts0">
    <w:name w:val="rvts0"/>
    <w:basedOn w:val="a0"/>
    <w:rsid w:val="00FC23D9"/>
  </w:style>
  <w:style w:type="table" w:customStyle="1" w:styleId="11">
    <w:name w:val="Сітка таблиці1"/>
    <w:basedOn w:val="a1"/>
    <w:next w:val="a3"/>
    <w:uiPriority w:val="59"/>
    <w:rsid w:val="00626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253463"/>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customStyle="1" w:styleId="21">
    <w:name w:val="Заголовок 21"/>
    <w:basedOn w:val="a"/>
    <w:next w:val="a"/>
    <w:uiPriority w:val="9"/>
    <w:unhideWhenUsed/>
    <w:qFormat/>
    <w:rsid w:val="0025346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numbering" w:customStyle="1" w:styleId="12">
    <w:name w:val="Немає списку1"/>
    <w:next w:val="a2"/>
    <w:uiPriority w:val="99"/>
    <w:semiHidden/>
    <w:unhideWhenUsed/>
    <w:rsid w:val="00253463"/>
  </w:style>
  <w:style w:type="table" w:customStyle="1" w:styleId="13">
    <w:name w:val="Сетка таблицы1"/>
    <w:basedOn w:val="a1"/>
    <w:uiPriority w:val="39"/>
    <w:rsid w:val="0025346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3463"/>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9"/>
    <w:rsid w:val="00253463"/>
    <w:rPr>
      <w:rFonts w:ascii="Cambria" w:eastAsia="Times New Roman" w:hAnsi="Cambria" w:cs="Times New Roman"/>
      <w:b/>
      <w:bCs/>
      <w:color w:val="4F81BD"/>
      <w:sz w:val="26"/>
      <w:szCs w:val="26"/>
      <w:lang w:val="ru-RU" w:eastAsia="ru-RU"/>
    </w:rPr>
  </w:style>
  <w:style w:type="character" w:customStyle="1" w:styleId="111">
    <w:name w:val="Заголовок 1 Знак1"/>
    <w:basedOn w:val="a0"/>
    <w:uiPriority w:val="9"/>
    <w:rsid w:val="00253463"/>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253463"/>
    <w:rPr>
      <w:rFonts w:asciiTheme="majorHAnsi" w:eastAsiaTheme="majorEastAsia" w:hAnsiTheme="majorHAnsi" w:cstheme="majorBidi"/>
      <w:color w:val="2E74B5" w:themeColor="accent1" w:themeShade="BF"/>
      <w:sz w:val="26"/>
      <w:szCs w:val="26"/>
    </w:rPr>
  </w:style>
  <w:style w:type="numbering" w:customStyle="1" w:styleId="22">
    <w:name w:val="Немає списку2"/>
    <w:next w:val="a2"/>
    <w:uiPriority w:val="99"/>
    <w:semiHidden/>
    <w:unhideWhenUsed/>
    <w:rsid w:val="00C47919"/>
  </w:style>
  <w:style w:type="numbering" w:customStyle="1" w:styleId="3">
    <w:name w:val="Немає списку3"/>
    <w:next w:val="a2"/>
    <w:uiPriority w:val="99"/>
    <w:semiHidden/>
    <w:unhideWhenUsed/>
    <w:rsid w:val="00A8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B6D5-BA1C-4288-AE40-D59ADC88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10</Pages>
  <Words>9571</Words>
  <Characters>5456</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USER</cp:lastModifiedBy>
  <cp:revision>136</cp:revision>
  <dcterms:created xsi:type="dcterms:W3CDTF">2022-05-23T12:37:00Z</dcterms:created>
  <dcterms:modified xsi:type="dcterms:W3CDTF">2025-07-16T12:59:00Z</dcterms:modified>
</cp:coreProperties>
</file>