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F" w:rsidRPr="004A26CF" w:rsidRDefault="004A26CF" w:rsidP="004A2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4A26CF">
        <w:rPr>
          <w:rFonts w:ascii="Times New Roman" w:hAnsi="Times New Roman" w:cs="Times New Roman"/>
          <w:b/>
          <w:sz w:val="36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b/>
          <w:sz w:val="36"/>
          <w:szCs w:val="28"/>
        </w:rPr>
        <w:t xml:space="preserve"> з ремонту </w:t>
      </w:r>
      <w:proofErr w:type="spellStart"/>
      <w:r w:rsidRPr="004A26CF">
        <w:rPr>
          <w:rFonts w:ascii="Times New Roman" w:hAnsi="Times New Roman" w:cs="Times New Roman"/>
          <w:b/>
          <w:sz w:val="36"/>
          <w:szCs w:val="28"/>
        </w:rPr>
        <w:t>сільськогосподарських</w:t>
      </w:r>
      <w:proofErr w:type="spellEnd"/>
      <w:r w:rsidRPr="004A26CF">
        <w:rPr>
          <w:rFonts w:ascii="Times New Roman" w:hAnsi="Times New Roman" w:cs="Times New Roman"/>
          <w:b/>
          <w:sz w:val="36"/>
          <w:szCs w:val="28"/>
        </w:rPr>
        <w:t xml:space="preserve"> машин та </w:t>
      </w:r>
      <w:proofErr w:type="spellStart"/>
      <w:r w:rsidRPr="004A26CF">
        <w:rPr>
          <w:rFonts w:ascii="Times New Roman" w:hAnsi="Times New Roman" w:cs="Times New Roman"/>
          <w:b/>
          <w:sz w:val="36"/>
          <w:szCs w:val="28"/>
        </w:rPr>
        <w:t>устаткування</w:t>
      </w:r>
      <w:proofErr w:type="spellEnd"/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поняття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>              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обробляє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ручним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механізованим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склада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ремонтує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 Коротка історія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професії</w:t>
      </w:r>
      <w:bookmarkStart w:id="0" w:name="_GoBack"/>
      <w:bookmarkEnd w:id="0"/>
      <w:proofErr w:type="spellEnd"/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для будь-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де є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агрегати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початок з того часу, коли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почало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винаходити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знадобилися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складання,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ремонту.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слюсарну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справу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згадувалося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у 1463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віденському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іві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а у 1545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організували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цех.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походить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schlos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– замок.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Шлоссери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– так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майстрі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замки.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6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металорізальних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верстатів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скорочувалась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замінювалася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стругальників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токарів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фрезерувальників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шліфувальників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залишалася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Як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цінується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вимагається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машинобудівних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4A2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 Характер </w:t>
      </w:r>
      <w:proofErr w:type="spellStart"/>
      <w:r w:rsidRPr="004A2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Виробничо-економічні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загальнозаводського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довговічності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шляхом проведення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монтажу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раціональної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ремонту.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відновлює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первісний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безперебійну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повсякденний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капітальні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терміновий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заходи.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розбиратися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 тих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працю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деталей,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 ладу.</w:t>
      </w:r>
      <w:r w:rsidRPr="004A26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ремонт проводиться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поламані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зношені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деталей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ремонт –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зношених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деталей до того, як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 ладу.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Для ремонту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у першу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знайомиться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паспортом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кресленням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діагностику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розбираючи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усуває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замінюючи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ремонтуючи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ушкоджені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для проведення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вимірів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зборки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припасування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деталей,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lastRenderedPageBreak/>
        <w:t>дотримуючи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взаєморозташування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умов;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налагоджує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Ремонт,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виконуватися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прямо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вона не транспортабельна.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габаритів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ремонту. Ремонт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демонтованих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деталей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  є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напруженості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коливатись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 широких межах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трудомісткими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обпилювання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нарізання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ізьби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шабрення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підіймання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складання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8-годинний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день з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регламентованою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обідньою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перервою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короткочасних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робітником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бригадою. Як правило,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перерви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перерви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попереджують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стомлюваності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працює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одно -,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тризмінний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40 годин.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робітникам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оплачувана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календарні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але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ідняття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дозволених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виробництвах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60" w:rightFromText="60" w:topFromText="15" w:bottomFromText="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4A26CF" w:rsidRPr="004A26CF" w:rsidTr="004A26CF">
        <w:tc>
          <w:tcPr>
            <w:tcW w:w="0" w:type="auto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26CF" w:rsidRPr="004A26CF" w:rsidRDefault="004A26CF" w:rsidP="004A26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CF" w:rsidRPr="004A26CF" w:rsidTr="004A26CF">
        <w:tc>
          <w:tcPr>
            <w:tcW w:w="0" w:type="auto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26CF" w:rsidRPr="004A26CF" w:rsidRDefault="004A26CF" w:rsidP="004A26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працює 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 нормами,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Санітарно-гігієнічні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того, де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працює: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виробничому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безпечних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умов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слюсаря</w:t>
      </w:r>
      <w:proofErr w:type="spellEnd"/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i/>
          <w:iCs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i/>
          <w:iCs/>
          <w:sz w:val="28"/>
          <w:szCs w:val="28"/>
        </w:rPr>
        <w:t xml:space="preserve">  повинен: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 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  бути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уважним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транспорту;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тротуарах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доріжках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переходах,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тримаючись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правого боку;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торкатись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електрообладнання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клем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електродроту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арматури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дверці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електрошаф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 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зупиняти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верстати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робота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піднятим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вантажем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 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ту роботу, яка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доручена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проінструктований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захаращувати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 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випадкі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lastRenderedPageBreak/>
        <w:t xml:space="preserve">–  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первинними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–  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товариші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Ринок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експлуатаційних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відділах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заводах,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ЖЕКах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хімічній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фермерському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невід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ємною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i/>
          <w:iCs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A26CF">
        <w:rPr>
          <w:rFonts w:ascii="Times New Roman" w:hAnsi="Times New Roman" w:cs="Times New Roman"/>
          <w:i/>
          <w:iCs/>
          <w:sz w:val="28"/>
          <w:szCs w:val="28"/>
        </w:rPr>
        <w:t>повинен</w:t>
      </w:r>
      <w:proofErr w:type="gramEnd"/>
      <w:r w:rsidRPr="004A26CF">
        <w:rPr>
          <w:rFonts w:ascii="Times New Roman" w:hAnsi="Times New Roman" w:cs="Times New Roman"/>
          <w:i/>
          <w:iCs/>
          <w:sz w:val="28"/>
          <w:szCs w:val="28"/>
        </w:rPr>
        <w:t xml:space="preserve"> знати:</w:t>
      </w:r>
    </w:p>
    <w:p w:rsidR="004A26CF" w:rsidRPr="004A26CF" w:rsidRDefault="004A26CF" w:rsidP="004A2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електротехніки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металознавства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діючі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допуски, посадки,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використовуваного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i/>
          <w:iCs/>
          <w:sz w:val="28"/>
          <w:szCs w:val="28"/>
        </w:rPr>
        <w:t xml:space="preserve">Повинен </w:t>
      </w:r>
      <w:proofErr w:type="spellStart"/>
      <w:r w:rsidRPr="004A26CF">
        <w:rPr>
          <w:rFonts w:ascii="Times New Roman" w:hAnsi="Times New Roman" w:cs="Times New Roman"/>
          <w:i/>
          <w:iCs/>
          <w:sz w:val="28"/>
          <w:szCs w:val="28"/>
        </w:rPr>
        <w:t>уміти</w:t>
      </w:r>
      <w:proofErr w:type="spellEnd"/>
      <w:r w:rsidRPr="004A26C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A26CF" w:rsidRPr="004A26CF" w:rsidRDefault="004A26CF" w:rsidP="004A26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думках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деталей;</w:t>
      </w:r>
    </w:p>
    <w:p w:rsidR="004A26CF" w:rsidRPr="004A26CF" w:rsidRDefault="004A26CF" w:rsidP="004A26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ремонт;</w:t>
      </w:r>
    </w:p>
    <w:p w:rsidR="004A26CF" w:rsidRPr="004A26CF" w:rsidRDefault="004A26CF" w:rsidP="004A26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звичайним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слюсарним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пристосуваннями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іпильні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регулювальні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складальні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розбірні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метал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ізанням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;</w:t>
      </w:r>
    </w:p>
    <w:p w:rsidR="004A26CF" w:rsidRPr="004A26CF" w:rsidRDefault="004A26CF" w:rsidP="004A26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ідними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справа,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ремонт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допуски, посадки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Медичні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обмеження</w:t>
      </w:r>
      <w:proofErr w:type="spellEnd"/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, хворобами опорно-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вади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слуху (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гострота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т.п.),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алергію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на запахи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олій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емульсій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т.д.,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нервово-психічні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індиві</w:t>
      </w:r>
      <w:proofErr w:type="gram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дуально-психолог</w:t>
      </w:r>
      <w:proofErr w:type="gramEnd"/>
      <w:r w:rsidRPr="004A26CF">
        <w:rPr>
          <w:rFonts w:ascii="Times New Roman" w:hAnsi="Times New Roman" w:cs="Times New Roman"/>
          <w:b/>
          <w:bCs/>
          <w:sz w:val="28"/>
          <w:szCs w:val="28"/>
        </w:rPr>
        <w:t>ічних</w:t>
      </w:r>
      <w:proofErr w:type="spellEnd"/>
      <w:r w:rsidRPr="004A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особливостей</w:t>
      </w:r>
      <w:proofErr w:type="spellEnd"/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 ремонту повинен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силу,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тонку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м’язову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слухову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координованість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кистей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окомі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лінійний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об’ємний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розвинута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просторова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образна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врівноваженість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 оперативного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комунікабельність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ввічливість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акуратність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математики,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ремонтуються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повинен знати правила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планово-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попереджувального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ремонту,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ремонту, допуски,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підбирати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ескізи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креслень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lastRenderedPageBreak/>
        <w:t>їхнього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ремонт,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зборку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b/>
          <w:bCs/>
          <w:sz w:val="28"/>
          <w:szCs w:val="28"/>
        </w:rPr>
        <w:t>Перспективи</w:t>
      </w:r>
      <w:proofErr w:type="spellEnd"/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CF">
        <w:rPr>
          <w:rFonts w:ascii="Times New Roman" w:hAnsi="Times New Roman" w:cs="Times New Roman"/>
          <w:sz w:val="28"/>
          <w:szCs w:val="28"/>
        </w:rPr>
        <w:t xml:space="preserve">До перспектив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росту і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кар’єри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4A2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технікум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перекваліфікація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споріднені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4A26CF" w:rsidRPr="004A26CF" w:rsidRDefault="004A26CF" w:rsidP="004A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Затребуваність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26CF">
        <w:rPr>
          <w:rFonts w:ascii="Times New Roman" w:hAnsi="Times New Roman" w:cs="Times New Roman"/>
          <w:sz w:val="28"/>
          <w:szCs w:val="28"/>
        </w:rPr>
        <w:t>попит</w:t>
      </w:r>
      <w:proofErr w:type="gramEnd"/>
      <w:r w:rsidRPr="004A2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CF">
        <w:rPr>
          <w:rFonts w:ascii="Times New Roman" w:hAnsi="Times New Roman" w:cs="Times New Roman"/>
          <w:sz w:val="28"/>
          <w:szCs w:val="28"/>
        </w:rPr>
        <w:t>стабільний</w:t>
      </w:r>
      <w:proofErr w:type="spellEnd"/>
      <w:r w:rsidRPr="004A26CF">
        <w:rPr>
          <w:rFonts w:ascii="Times New Roman" w:hAnsi="Times New Roman" w:cs="Times New Roman"/>
          <w:sz w:val="28"/>
          <w:szCs w:val="28"/>
        </w:rPr>
        <w:t>.</w:t>
      </w:r>
    </w:p>
    <w:p w:rsidR="00B2595C" w:rsidRPr="008452F2" w:rsidRDefault="00B2595C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595C" w:rsidRPr="008452F2" w:rsidSect="00845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754"/>
    <w:multiLevelType w:val="multilevel"/>
    <w:tmpl w:val="46D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5C4B"/>
    <w:multiLevelType w:val="multilevel"/>
    <w:tmpl w:val="F54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83EE0"/>
    <w:multiLevelType w:val="multilevel"/>
    <w:tmpl w:val="A66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91D48"/>
    <w:multiLevelType w:val="multilevel"/>
    <w:tmpl w:val="F1E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B4011"/>
    <w:multiLevelType w:val="multilevel"/>
    <w:tmpl w:val="23D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F2"/>
    <w:rsid w:val="004A26CF"/>
    <w:rsid w:val="0076040B"/>
    <w:rsid w:val="008452F2"/>
    <w:rsid w:val="00B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2021-03-01T08:27:00Z</dcterms:created>
  <dcterms:modified xsi:type="dcterms:W3CDTF">2021-03-01T08:27:00Z</dcterms:modified>
</cp:coreProperties>
</file>