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073B650" wp14:editId="3225DFFF">
            <wp:extent cx="4953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D8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D856DF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56DF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8708E2" w:rsidRPr="00D856DF" w:rsidRDefault="008708E2" w:rsidP="008708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856DF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D856D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6" w:history="1">
        <w:r w:rsidRPr="00D856DF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D856D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D8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7" w:history="1">
        <w:r w:rsidRPr="00D856DF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https://lybochorska-zosh.e-schools.info</w:t>
        </w:r>
      </w:hyperlink>
    </w:p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8E2" w:rsidRPr="00D856DF" w:rsidRDefault="008708E2" w:rsidP="00870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6DF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8708E2" w:rsidRPr="00D856DF" w:rsidRDefault="008708E2" w:rsidP="00870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6DF">
        <w:rPr>
          <w:rFonts w:ascii="Times New Roman" w:eastAsia="Calibri" w:hAnsi="Times New Roman" w:cs="Times New Roman"/>
          <w:sz w:val="24"/>
          <w:szCs w:val="24"/>
        </w:rPr>
        <w:t>2</w:t>
      </w:r>
      <w:r w:rsidR="00956795">
        <w:rPr>
          <w:rFonts w:ascii="Times New Roman" w:eastAsia="Calibri" w:hAnsi="Times New Roman" w:cs="Times New Roman"/>
          <w:sz w:val="24"/>
          <w:szCs w:val="24"/>
        </w:rPr>
        <w:t>4</w:t>
      </w:r>
      <w:r w:rsidRPr="00D856DF">
        <w:rPr>
          <w:rFonts w:ascii="Times New Roman" w:eastAsia="Calibri" w:hAnsi="Times New Roman" w:cs="Times New Roman"/>
          <w:sz w:val="24"/>
          <w:szCs w:val="24"/>
        </w:rPr>
        <w:t>.05.2022                                                     с.Либохора                                            №5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8708E2" w:rsidRDefault="008708E2" w:rsidP="00870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8E2" w:rsidRDefault="008708E2" w:rsidP="008708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 скликання позачергової педради</w:t>
      </w:r>
    </w:p>
    <w:p w:rsidR="008708E2" w:rsidRDefault="008708E2" w:rsidP="008708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08E2" w:rsidRDefault="008708E2" w:rsidP="008708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708E2">
        <w:rPr>
          <w:rFonts w:ascii="Times New Roman" w:hAnsi="Times New Roman" w:cs="Times New Roman"/>
          <w:sz w:val="24"/>
          <w:szCs w:val="24"/>
        </w:rPr>
        <w:t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в Міністерстві юстиції України 11 листопада 2021 року за № 1483/37105 (далі – Порядок), на виконання наказу Міністерства освіти і науки України від 30 вересня 2021 року № 1048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(5 клас)» (зі змінами, внесеними наказом Міністерства освіти і науки України від 23 травня 2022 року № 467) та з метою організації прозорого вибору закладами загальної середньої освіти підручників для 5 класу Нової української школи, що можуть видаватися за кошти державного бюджету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08E2" w:rsidRDefault="008708E2" w:rsidP="008708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8E2" w:rsidRDefault="008708E2" w:rsidP="00870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8708E2" w:rsidRDefault="008708E2" w:rsidP="008708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8E2" w:rsidRDefault="008708E2" w:rsidP="0087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Скликати позачергову педагогічну раду гімназії 26.05.2022 року, о 16.30.</w:t>
      </w:r>
    </w:p>
    <w:p w:rsidR="008708E2" w:rsidRDefault="008708E2" w:rsidP="0087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наступний  порядок денний педагогічної ради:</w:t>
      </w:r>
    </w:p>
    <w:p w:rsidR="002E7016" w:rsidRDefault="002E7016" w:rsidP="002E70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схвалення модельної програми для 5 класу НУШ на 202</w:t>
      </w:r>
      <w:r w:rsidR="009567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567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н.р. (Бринчак В.М.)</w:t>
      </w:r>
    </w:p>
    <w:p w:rsidR="007A525F" w:rsidRDefault="008708E2" w:rsidP="007A52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вибір підручників для 5 класу НУШ на 2022-2023 н.р.</w:t>
      </w:r>
      <w:r w:rsidR="002E7016">
        <w:rPr>
          <w:rFonts w:ascii="Times New Roman" w:hAnsi="Times New Roman" w:cs="Times New Roman"/>
          <w:sz w:val="24"/>
          <w:szCs w:val="24"/>
        </w:rPr>
        <w:t xml:space="preserve"> (Гакавчин Н.М.)</w:t>
      </w:r>
    </w:p>
    <w:p w:rsidR="002E7016" w:rsidRDefault="002E7016" w:rsidP="002E7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склад робочої груп</w:t>
      </w:r>
      <w:r w:rsidR="00072B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072BE2">
        <w:rPr>
          <w:rFonts w:ascii="Times New Roman" w:hAnsi="Times New Roman" w:cs="Times New Roman"/>
          <w:sz w:val="24"/>
          <w:szCs w:val="24"/>
        </w:rPr>
        <w:t xml:space="preserve"> підготовки педради у складі:</w:t>
      </w:r>
    </w:p>
    <w:p w:rsidR="00072BE2" w:rsidRDefault="00072BE2" w:rsidP="00072B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Бринчака В.М. – керівника робочої групи, директора гімназії;</w:t>
      </w:r>
    </w:p>
    <w:p w:rsidR="00072BE2" w:rsidRDefault="00072BE2" w:rsidP="00072B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Гакавчин Н.М. – заступника директора з НВР, заступник керівника робочої групи;</w:t>
      </w:r>
    </w:p>
    <w:p w:rsidR="00072BE2" w:rsidRDefault="00EA23DC" w:rsidP="00072B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Бринчак Р.В. - учителя інформатики, трудового навчання та обр. мистецтва; </w:t>
      </w:r>
    </w:p>
    <w:p w:rsidR="00EA23DC" w:rsidRDefault="00EA23DC" w:rsidP="00072B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Комарницької Г.Д. – учителя біології та хімії;</w:t>
      </w:r>
    </w:p>
    <w:p w:rsidR="005A78EF" w:rsidRDefault="005A78EF" w:rsidP="005A7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Леня С.М.- учителя англійської мови;</w:t>
      </w:r>
    </w:p>
    <w:p w:rsidR="005A78EF" w:rsidRDefault="005A78EF" w:rsidP="005A7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Павліш М.В. – учителя зарубіжної літератури;</w:t>
      </w:r>
    </w:p>
    <w:p w:rsidR="00744BAF" w:rsidRDefault="00744BAF" w:rsidP="005A7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Сипливої І.В</w:t>
      </w:r>
      <w:r w:rsidR="008A7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учителя математики;</w:t>
      </w:r>
    </w:p>
    <w:p w:rsidR="00744BAF" w:rsidRDefault="00744BAF" w:rsidP="005A7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Гакавчин М.І. – учителя історії;</w:t>
      </w:r>
    </w:p>
    <w:p w:rsidR="00744BAF" w:rsidRDefault="00744BAF" w:rsidP="005A7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Комарницького С.В.- учителя основ здоров’я</w:t>
      </w:r>
      <w:r w:rsidR="008A7488">
        <w:rPr>
          <w:rFonts w:ascii="Times New Roman" w:hAnsi="Times New Roman" w:cs="Times New Roman"/>
          <w:sz w:val="24"/>
          <w:szCs w:val="24"/>
        </w:rPr>
        <w:t xml:space="preserve"> та християнської етики;</w:t>
      </w:r>
    </w:p>
    <w:p w:rsidR="008A7488" w:rsidRPr="007A525F" w:rsidRDefault="008A7488" w:rsidP="005A78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Дзерин Н.С. – учитель музичного мистецтва;</w:t>
      </w:r>
    </w:p>
    <w:p w:rsidR="00BB7F83" w:rsidRDefault="00BB7F83" w:rsidP="00BB7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Зобов’язати педпрацівників., які будуть  викладати у 5 класі НУШ – зробити вибір підручників для 5 класу, згідно методичних рекомендацій.</w:t>
      </w:r>
    </w:p>
    <w:p w:rsidR="00BB7F83" w:rsidRDefault="00BB7F83" w:rsidP="00BB7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наказ до всього педагогічного колективу. </w:t>
      </w:r>
    </w:p>
    <w:p w:rsidR="00BB7F83" w:rsidRDefault="00BB7F83" w:rsidP="00BB7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наказу залишаю за собою.</w:t>
      </w:r>
    </w:p>
    <w:p w:rsidR="00BB7F83" w:rsidRDefault="00BB7F83" w:rsidP="00BB7F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F83" w:rsidRPr="008708E2" w:rsidRDefault="00BB7F83" w:rsidP="00BB7F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 В.М.Бринчак</w:t>
      </w:r>
    </w:p>
    <w:p w:rsidR="008708E2" w:rsidRPr="008708E2" w:rsidRDefault="008708E2" w:rsidP="008708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08E2" w:rsidRPr="0087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Segoe Print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531B"/>
    <w:multiLevelType w:val="hybridMultilevel"/>
    <w:tmpl w:val="26307090"/>
    <w:lvl w:ilvl="0" w:tplc="5A5608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675F8"/>
    <w:multiLevelType w:val="hybridMultilevel"/>
    <w:tmpl w:val="86AAC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E2"/>
    <w:rsid w:val="00072BE2"/>
    <w:rsid w:val="002E7016"/>
    <w:rsid w:val="005A78EF"/>
    <w:rsid w:val="00744BAF"/>
    <w:rsid w:val="007A525F"/>
    <w:rsid w:val="008708E2"/>
    <w:rsid w:val="008A7488"/>
    <w:rsid w:val="00956795"/>
    <w:rsid w:val="00BB7F83"/>
    <w:rsid w:val="00D61B48"/>
    <w:rsid w:val="00E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3842"/>
  <w15:chartTrackingRefBased/>
  <w15:docId w15:val="{BE96F1AF-49B2-4170-9ABB-F06B7BA7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bochorska-zosh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bochorska.zo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2022-05-29T17:29:00Z</dcterms:created>
  <dcterms:modified xsi:type="dcterms:W3CDTF">2022-06-08T16:19:00Z</dcterms:modified>
</cp:coreProperties>
</file>