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7FCD4F4" wp14:editId="698277D8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25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3B25F4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3B25F4" w:rsidRPr="003B25F4" w:rsidRDefault="003B25F4" w:rsidP="003B25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B25F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3B25F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3B25F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3B2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3B25F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5F4" w:rsidRPr="003B25F4" w:rsidRDefault="003B25F4" w:rsidP="003B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5F4">
        <w:rPr>
          <w:rFonts w:ascii="Times New Roman" w:eastAsia="Calibri" w:hAnsi="Times New Roman" w:cs="Times New Roman"/>
          <w:b/>
          <w:sz w:val="24"/>
          <w:szCs w:val="24"/>
        </w:rPr>
        <w:t xml:space="preserve">     НАКАЗ</w:t>
      </w:r>
    </w:p>
    <w:p w:rsidR="003B25F4" w:rsidRPr="003B25F4" w:rsidRDefault="003B25F4" w:rsidP="003B25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3B25F4">
        <w:rPr>
          <w:rFonts w:ascii="Times New Roman" w:eastAsia="Calibri" w:hAnsi="Times New Roman" w:cs="Times New Roman"/>
          <w:sz w:val="24"/>
          <w:szCs w:val="24"/>
        </w:rPr>
        <w:t>.04.2022  р.                                                   с.Либохора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</w:p>
    <w:p w:rsidR="00A83BE6" w:rsidRDefault="00207AB7" w:rsidP="003B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B7" w:rsidRDefault="00207AB7" w:rsidP="003B25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 оголошення Днів жалоби</w:t>
      </w:r>
    </w:p>
    <w:p w:rsidR="00207AB7" w:rsidRDefault="00207AB7" w:rsidP="003B25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7AB7" w:rsidRDefault="00207AB7" w:rsidP="003B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розпорядження від 12.04.2022 року №45-О «Про оголошення Днів жалоби» голови Боринської селищної ради з метою вшанування</w:t>
      </w:r>
      <w:r w:rsidR="00463D40">
        <w:rPr>
          <w:rFonts w:ascii="Times New Roman" w:hAnsi="Times New Roman" w:cs="Times New Roman"/>
          <w:sz w:val="24"/>
          <w:szCs w:val="24"/>
        </w:rPr>
        <w:t xml:space="preserve"> пам’яті загиблого за у бою за свободу і незалежність України жителя села Верхнє Гусне Лемка Василя Васильовича, </w:t>
      </w:r>
    </w:p>
    <w:p w:rsidR="00463D40" w:rsidRDefault="00463D40" w:rsidP="003B2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D40" w:rsidRDefault="00463D40" w:rsidP="003B2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463D40" w:rsidRDefault="00463D40" w:rsidP="003B25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D40" w:rsidRDefault="00463D40" w:rsidP="00463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Оголосити Днями жалоби 13, та 14 квітня 2022 року.</w:t>
      </w:r>
    </w:p>
    <w:p w:rsidR="00463D40" w:rsidRDefault="00463D40" w:rsidP="00463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Завгоспу </w:t>
      </w:r>
      <w:r w:rsidR="00E37071">
        <w:rPr>
          <w:rFonts w:ascii="Times New Roman" w:hAnsi="Times New Roman" w:cs="Times New Roman"/>
          <w:sz w:val="24"/>
          <w:szCs w:val="24"/>
        </w:rPr>
        <w:t>гімназії  Комарницькому М.В. приспустити Де</w:t>
      </w:r>
      <w:r>
        <w:rPr>
          <w:rFonts w:ascii="Times New Roman" w:hAnsi="Times New Roman" w:cs="Times New Roman"/>
          <w:sz w:val="24"/>
          <w:szCs w:val="24"/>
        </w:rPr>
        <w:t>ржавний прап</w:t>
      </w:r>
      <w:r w:rsidR="00E370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37071">
        <w:rPr>
          <w:rFonts w:ascii="Times New Roman" w:hAnsi="Times New Roman" w:cs="Times New Roman"/>
          <w:sz w:val="24"/>
          <w:szCs w:val="24"/>
        </w:rPr>
        <w:t xml:space="preserve"> України та пов’язати на древко Прапора траурну стрічку.</w:t>
      </w:r>
    </w:p>
    <w:p w:rsidR="00E37071" w:rsidRDefault="00E37071" w:rsidP="00463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E37071" w:rsidRDefault="00E37071" w:rsidP="00E3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071" w:rsidRDefault="00E37071" w:rsidP="00E3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 В.М.Бринчак</w:t>
      </w:r>
    </w:p>
    <w:p w:rsidR="00E37071" w:rsidRPr="00207AB7" w:rsidRDefault="00E37071" w:rsidP="00E3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ознайомлений ____________ М.В.Комарницький</w:t>
      </w:r>
      <w:bookmarkStart w:id="0" w:name="_GoBack"/>
      <w:bookmarkEnd w:id="0"/>
    </w:p>
    <w:sectPr w:rsidR="00E37071" w:rsidRPr="00207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522"/>
    <w:multiLevelType w:val="hybridMultilevel"/>
    <w:tmpl w:val="2CB69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4"/>
    <w:rsid w:val="00207AB7"/>
    <w:rsid w:val="003B25F4"/>
    <w:rsid w:val="00463D40"/>
    <w:rsid w:val="00A83BE6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43A0-7D5B-48A3-A208-6F1E5F9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БВМ</cp:lastModifiedBy>
  <cp:revision>1</cp:revision>
  <dcterms:created xsi:type="dcterms:W3CDTF">2022-04-13T10:27:00Z</dcterms:created>
  <dcterms:modified xsi:type="dcterms:W3CDTF">2022-04-13T11:01:00Z</dcterms:modified>
</cp:coreProperties>
</file>