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D252C" w:rsidRPr="006D252C" w:rsidRDefault="006D252C" w:rsidP="006D252C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D252C">
        <w:rPr>
          <w:rFonts w:ascii="Times New Roman" w:eastAsia="Calibri" w:hAnsi="Times New Roman" w:cs="Times New Roman"/>
          <w:noProof/>
          <w:sz w:val="24"/>
          <w:szCs w:val="24"/>
          <w:lang w:eastAsia="uk-UA"/>
        </w:rPr>
        <w:drawing>
          <wp:inline distT="0" distB="0" distL="0" distR="0" wp14:anchorId="22B55D7F" wp14:editId="22D09194">
            <wp:extent cx="495300" cy="64770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252C" w:rsidRPr="006D252C" w:rsidRDefault="006D252C" w:rsidP="006D252C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6D252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ЛИБОХОРСЬКА ГІМНАЗІЯ</w:t>
      </w:r>
    </w:p>
    <w:p w:rsidR="006D252C" w:rsidRPr="006D252C" w:rsidRDefault="006D252C" w:rsidP="006D252C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6D252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(ЗАКЛАД</w:t>
      </w:r>
      <w:r w:rsidRPr="006D252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6D252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ЗАГАЛЬНОЇ СЕРЕДНЬОЇ ОСВІТИ – ЗАКЛАД ДОШКІЛЬНОЇ ОСВІТИ)</w:t>
      </w:r>
    </w:p>
    <w:p w:rsidR="006D252C" w:rsidRPr="006D252C" w:rsidRDefault="006D252C" w:rsidP="006D252C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6D252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БОРИНСЬКОЇ СЕЛИЩНОЇ РАДИ САМБІРСЬКОГО РАЙОНУ</w:t>
      </w:r>
    </w:p>
    <w:p w:rsidR="006D252C" w:rsidRPr="006D252C" w:rsidRDefault="006D252C" w:rsidP="006D252C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6D252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ЛЬВІВСЬКОЇ ОБЛАСТІ</w:t>
      </w:r>
    </w:p>
    <w:p w:rsidR="006D252C" w:rsidRPr="006D252C" w:rsidRDefault="006D252C" w:rsidP="006D252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 w:bidi="hi-IN"/>
        </w:rPr>
      </w:pPr>
      <w:r w:rsidRPr="006D252C">
        <w:rPr>
          <w:rFonts w:ascii="Times New Roman" w:eastAsia="Calibri" w:hAnsi="Times New Roman" w:cs="Times New Roman"/>
          <w:b/>
          <w:sz w:val="24"/>
          <w:szCs w:val="24"/>
          <w:lang w:eastAsia="zh-CN" w:bidi="hi-IN"/>
        </w:rPr>
        <w:t>ЄДРПОУ 26484863</w:t>
      </w:r>
    </w:p>
    <w:p w:rsidR="006D252C" w:rsidRPr="006D252C" w:rsidRDefault="006D252C" w:rsidP="006D252C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D252C">
        <w:rPr>
          <w:rFonts w:ascii="Times New Roman" w:eastAsia="Calibri" w:hAnsi="Times New Roman" w:cs="Times New Roman"/>
          <w:color w:val="000000"/>
          <w:sz w:val="24"/>
          <w:szCs w:val="24"/>
        </w:rPr>
        <w:t>82 555, вул. Центральна, 495А село Либохора Самбірський район  Львівська область,</w:t>
      </w:r>
    </w:p>
    <w:p w:rsidR="006D252C" w:rsidRPr="006D252C" w:rsidRDefault="006D252C" w:rsidP="006D252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 w:rsidRPr="006D252C">
        <w:rPr>
          <w:rFonts w:ascii="Times New Roman" w:eastAsia="Calibri" w:hAnsi="Times New Roman" w:cs="Times New Roman"/>
          <w:color w:val="000000"/>
          <w:sz w:val="24"/>
          <w:szCs w:val="24"/>
        </w:rPr>
        <w:t>e-mail:</w:t>
      </w:r>
      <w:r w:rsidRPr="006D252C">
        <w:rPr>
          <w:rFonts w:ascii="Times New Roman" w:eastAsia="DejaVu Sans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zh-CN" w:bidi="hi-IN"/>
        </w:rPr>
        <w:t xml:space="preserve">  </w:t>
      </w:r>
      <w:hyperlink r:id="rId5" w:history="1">
        <w:r w:rsidRPr="006D252C">
          <w:rPr>
            <w:rFonts w:ascii="Times New Roman" w:eastAsia="DejaVu Sans" w:hAnsi="Times New Roman" w:cs="Times New Roman"/>
            <w:bCs/>
            <w:color w:val="000000"/>
            <w:kern w:val="2"/>
            <w:sz w:val="24"/>
            <w:szCs w:val="24"/>
            <w:u w:val="single"/>
            <w:shd w:val="clear" w:color="auto" w:fill="FFFFFF"/>
            <w:lang w:eastAsia="zh-CN" w:bidi="hi-IN"/>
          </w:rPr>
          <w:t>lybochorska.zosh@gmail.com</w:t>
        </w:r>
      </w:hyperlink>
      <w:r w:rsidRPr="006D252C">
        <w:rPr>
          <w:rFonts w:ascii="Times New Roman" w:eastAsia="DejaVu Sans" w:hAnsi="Times New Roman" w:cs="Times New Roman"/>
          <w:bCs/>
          <w:color w:val="000000"/>
          <w:kern w:val="2"/>
          <w:sz w:val="24"/>
          <w:szCs w:val="24"/>
          <w:u w:val="single"/>
          <w:shd w:val="clear" w:color="auto" w:fill="FFFFFF"/>
          <w:lang w:eastAsia="zh-CN" w:bidi="hi-IN"/>
        </w:rPr>
        <w:t xml:space="preserve">, </w:t>
      </w:r>
      <w:r w:rsidRPr="006D252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сайт: </w:t>
      </w:r>
      <w:hyperlink r:id="rId6" w:history="1">
        <w:r w:rsidRPr="006D252C">
          <w:rPr>
            <w:rFonts w:ascii="Times New Roman" w:eastAsia="Calibri" w:hAnsi="Times New Roman" w:cs="Times New Roman"/>
            <w:color w:val="000000"/>
            <w:sz w:val="24"/>
            <w:szCs w:val="24"/>
            <w:u w:val="single"/>
          </w:rPr>
          <w:t>https://lybochorska-zosh.e-schools.info</w:t>
        </w:r>
      </w:hyperlink>
    </w:p>
    <w:p w:rsidR="006D252C" w:rsidRPr="006D252C" w:rsidRDefault="006D252C" w:rsidP="006D252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D252C" w:rsidRPr="006D252C" w:rsidRDefault="006D252C" w:rsidP="006D252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D252C">
        <w:rPr>
          <w:rFonts w:ascii="Times New Roman" w:eastAsia="Calibri" w:hAnsi="Times New Roman" w:cs="Times New Roman"/>
          <w:b/>
          <w:sz w:val="24"/>
          <w:szCs w:val="24"/>
        </w:rPr>
        <w:t>НАКАЗ</w:t>
      </w:r>
    </w:p>
    <w:p w:rsidR="006D252C" w:rsidRPr="006D252C" w:rsidRDefault="00B46DAB" w:rsidP="006D252C">
      <w:pPr>
        <w:rPr>
          <w:rFonts w:ascii="Calibri" w:eastAsia="Calibri" w:hAnsi="Calibri" w:cs="Times New Roman"/>
          <w:i/>
          <w:iCs/>
          <w:color w:val="4472C4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05</w:t>
      </w:r>
      <w:r w:rsidR="006D252C" w:rsidRPr="006D252C">
        <w:rPr>
          <w:rFonts w:ascii="Times New Roman" w:eastAsia="Calibri" w:hAnsi="Times New Roman" w:cs="Times New Roman"/>
          <w:sz w:val="24"/>
          <w:szCs w:val="24"/>
        </w:rPr>
        <w:t>.01.20</w:t>
      </w:r>
      <w:r w:rsidR="006D252C" w:rsidRPr="006D252C">
        <w:rPr>
          <w:rFonts w:ascii="Times New Roman" w:eastAsia="Calibri" w:hAnsi="Times New Roman" w:cs="Times New Roman"/>
          <w:sz w:val="24"/>
          <w:szCs w:val="24"/>
          <w:lang w:val="ru-RU"/>
        </w:rPr>
        <w:t>22</w:t>
      </w:r>
      <w:r w:rsidR="006D252C" w:rsidRPr="006D252C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с.Либохора                                            №</w:t>
      </w:r>
      <w:r w:rsidR="006D252C" w:rsidRPr="006D252C">
        <w:rPr>
          <w:rFonts w:ascii="Times New Roman" w:eastAsia="Calibri" w:hAnsi="Times New Roman" w:cs="Times New Roman"/>
          <w:sz w:val="24"/>
          <w:szCs w:val="24"/>
        </w:rPr>
        <w:t>3</w:t>
      </w:r>
    </w:p>
    <w:p w:rsidR="006D252C" w:rsidRPr="006D252C" w:rsidRDefault="006D252C" w:rsidP="006D252C">
      <w:pPr>
        <w:spacing w:after="0" w:line="240" w:lineRule="auto"/>
        <w:ind w:left="284" w:right="22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25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 визначення рівня підтримки</w:t>
      </w:r>
    </w:p>
    <w:p w:rsidR="006D252C" w:rsidRPr="006D252C" w:rsidRDefault="006D252C" w:rsidP="006D252C">
      <w:pPr>
        <w:spacing w:after="0" w:line="240" w:lineRule="auto"/>
        <w:ind w:left="284" w:right="22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25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 дітей  з особливими освітніми потребами,</w:t>
      </w:r>
    </w:p>
    <w:p w:rsidR="006D252C" w:rsidRPr="006D252C" w:rsidRDefault="006D252C" w:rsidP="006D252C">
      <w:pPr>
        <w:spacing w:after="0" w:line="240" w:lineRule="auto"/>
        <w:ind w:left="284" w:right="22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25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які здобувають освіту в інклюзивних класах</w:t>
      </w:r>
    </w:p>
    <w:p w:rsidR="006D252C" w:rsidRPr="006D252C" w:rsidRDefault="006D252C" w:rsidP="006D252C">
      <w:pPr>
        <w:spacing w:after="0" w:line="240" w:lineRule="auto"/>
        <w:ind w:left="284" w:right="22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Либохорської гімназії</w:t>
      </w:r>
    </w:p>
    <w:p w:rsidR="006D252C" w:rsidRPr="006D252C" w:rsidRDefault="006D252C" w:rsidP="006D252C">
      <w:pPr>
        <w:spacing w:after="0" w:line="240" w:lineRule="auto"/>
        <w:ind w:left="284" w:right="22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252C" w:rsidRPr="006D252C" w:rsidRDefault="006D252C" w:rsidP="006D252C">
      <w:pPr>
        <w:spacing w:after="0" w:line="240" w:lineRule="auto"/>
        <w:ind w:left="284" w:right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На виконання листів Департаменту освіти і науки Львівської ОДА від 23.12.2021року №21-2862\012-21 «Про визначення рівня підтримки у зв’язку з прийняттям постанови КМУ від 15 вересня 2021 року №957 «Про затвердження порядку організації інклюзивного навчання в закладах загальної середньої освіти», від 04.0.2022 року №21-5\0\2-22 «Про визначення рівня підтримки у дітей  з особливими освітніми потребами, які здобувають дошкільну освіту в інклюзивних групах»,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наказу відділу освіти</w:t>
      </w:r>
      <w:r w:rsidR="00B46DAB">
        <w:rPr>
          <w:rFonts w:ascii="Times New Roman" w:eastAsia="Times New Roman" w:hAnsi="Times New Roman" w:cs="Times New Roman"/>
          <w:sz w:val="24"/>
          <w:szCs w:val="24"/>
          <w:lang w:eastAsia="ru-RU"/>
        </w:rPr>
        <w:t>, культури, туризму, молоді та спорту Боринської селищної ради від 04.01.2022 року №1</w:t>
      </w:r>
      <w:r w:rsidRPr="006D2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метою надання додаткових послуг учням і вихованцям з особливими освітніми потребами в освітньому процесі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D252C" w:rsidRPr="006D252C" w:rsidRDefault="006D252C" w:rsidP="006D252C">
      <w:pPr>
        <w:spacing w:after="0" w:line="240" w:lineRule="auto"/>
        <w:ind w:left="284" w:righ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252C" w:rsidRPr="006D252C" w:rsidRDefault="006D252C" w:rsidP="006D252C">
      <w:pPr>
        <w:spacing w:after="0" w:line="240" w:lineRule="auto"/>
        <w:ind w:left="284" w:right="22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25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НАКАЗУЮ:</w:t>
      </w:r>
    </w:p>
    <w:p w:rsidR="006D252C" w:rsidRPr="006D252C" w:rsidRDefault="006D252C" w:rsidP="006D252C">
      <w:pPr>
        <w:spacing w:after="0" w:line="240" w:lineRule="auto"/>
        <w:ind w:left="284" w:right="22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252C" w:rsidRPr="006D252C" w:rsidRDefault="006D252C" w:rsidP="006D252C">
      <w:pPr>
        <w:spacing w:after="0" w:line="240" w:lineRule="auto"/>
        <w:ind w:left="284" w:right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52C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D05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D2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Провести засідання команд психолого - педагогічного супроводу, за участі фахівців </w:t>
      </w:r>
      <w:proofErr w:type="spellStart"/>
      <w:r w:rsidRPr="006D252C">
        <w:rPr>
          <w:rFonts w:ascii="Times New Roman" w:eastAsia="Times New Roman" w:hAnsi="Times New Roman" w:cs="Times New Roman"/>
          <w:sz w:val="24"/>
          <w:szCs w:val="24"/>
          <w:lang w:eastAsia="ru-RU"/>
        </w:rPr>
        <w:t>ІРЦ</w:t>
      </w:r>
      <w:proofErr w:type="spellEnd"/>
      <w:r w:rsidRPr="006D2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щодо визначення рівня підтримки у дітей  з особливими освітніми потребами, які здобувають освіту в інклюзивних </w:t>
      </w:r>
      <w:r w:rsidR="00B46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2, 3 та 5 </w:t>
      </w:r>
      <w:r w:rsidRPr="006D2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класах  </w:t>
      </w:r>
      <w:r w:rsidR="00D054DA">
        <w:rPr>
          <w:rFonts w:ascii="Times New Roman" w:eastAsia="Times New Roman" w:hAnsi="Times New Roman" w:cs="Times New Roman"/>
          <w:sz w:val="24"/>
          <w:szCs w:val="24"/>
          <w:lang w:eastAsia="ru-RU"/>
        </w:rPr>
        <w:t>гімназії 13.01.2022 року, об 11.00.</w:t>
      </w:r>
    </w:p>
    <w:p w:rsidR="00A11595" w:rsidRDefault="00D054DA" w:rsidP="001C5A23">
      <w:pPr>
        <w:spacing w:after="0" w:line="240" w:lineRule="auto"/>
        <w:ind w:left="284" w:right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D252C" w:rsidRPr="006D252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D252C" w:rsidRPr="006D2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результатами засідання команди психолого - педагогічного супроводу скласти протоколи за підписами всіх членів команди, фахівцями </w:t>
      </w:r>
      <w:proofErr w:type="spellStart"/>
      <w:r w:rsidR="006D252C" w:rsidRPr="006D252C">
        <w:rPr>
          <w:rFonts w:ascii="Times New Roman" w:eastAsia="Times New Roman" w:hAnsi="Times New Roman" w:cs="Times New Roman"/>
          <w:sz w:val="24"/>
          <w:szCs w:val="24"/>
          <w:lang w:eastAsia="ru-RU"/>
        </w:rPr>
        <w:t>ІРЦ</w:t>
      </w:r>
      <w:proofErr w:type="spellEnd"/>
      <w:r w:rsidR="006D252C" w:rsidRPr="006D252C">
        <w:rPr>
          <w:rFonts w:ascii="Times New Roman" w:eastAsia="Times New Roman" w:hAnsi="Times New Roman" w:cs="Times New Roman"/>
          <w:sz w:val="24"/>
          <w:szCs w:val="24"/>
          <w:lang w:eastAsia="ru-RU"/>
        </w:rPr>
        <w:t>, батьками  або іншими представниками дитини з ООП.</w:t>
      </w:r>
      <w:r w:rsidR="00A11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054DA" w:rsidRPr="006D252C" w:rsidRDefault="00D054DA" w:rsidP="006D252C">
      <w:pPr>
        <w:spacing w:after="0" w:line="240" w:lineRule="auto"/>
        <w:ind w:left="284" w:right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A11595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аступнику </w:t>
      </w:r>
      <w:r w:rsidR="00A11595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директора з НВР Гакавчин Н.М. повідомити педпрацівників, які працюють у командах психолого-педагогічного супроводу</w:t>
      </w:r>
      <w:r w:rsidR="001C5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r w:rsidR="00A11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вищеназваних класах. </w:t>
      </w:r>
    </w:p>
    <w:p w:rsidR="006D252C" w:rsidRPr="006D252C" w:rsidRDefault="001C5A23" w:rsidP="006D252C">
      <w:pPr>
        <w:spacing w:after="0" w:line="240" w:lineRule="auto"/>
        <w:ind w:left="284" w:right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6D252C" w:rsidRPr="006D252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D252C" w:rsidRPr="006D2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за виконанням даного наказу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залишаю за собою.</w:t>
      </w:r>
    </w:p>
    <w:p w:rsidR="006D252C" w:rsidRPr="006D252C" w:rsidRDefault="006D252C" w:rsidP="006D252C">
      <w:pPr>
        <w:spacing w:after="0" w:line="240" w:lineRule="auto"/>
        <w:ind w:left="284" w:right="22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252C" w:rsidRDefault="001C5A23" w:rsidP="006D252C">
      <w:pPr>
        <w:spacing w:after="0" w:line="240" w:lineRule="auto"/>
        <w:ind w:left="284" w:right="22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Директор ___________________ В.М.Бринчак</w:t>
      </w:r>
    </w:p>
    <w:p w:rsidR="001C5A23" w:rsidRPr="006D252C" w:rsidRDefault="001C5A23" w:rsidP="006D252C">
      <w:pPr>
        <w:spacing w:after="0" w:line="240" w:lineRule="auto"/>
        <w:ind w:left="284" w:right="22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 наказом ознайомлена _____________ Н.М.Гакавчин</w:t>
      </w:r>
    </w:p>
    <w:p w:rsidR="006D252C" w:rsidRPr="006D252C" w:rsidRDefault="006D252C">
      <w:pPr>
        <w:rPr>
          <w:sz w:val="24"/>
          <w:szCs w:val="24"/>
        </w:rPr>
      </w:pPr>
    </w:p>
    <w:sectPr w:rsidR="006D252C" w:rsidRPr="006D252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DejaVu Sans">
    <w:altName w:val="Segoe Print"/>
    <w:charset w:val="CC"/>
    <w:family w:val="swiss"/>
    <w:pitch w:val="variable"/>
    <w:sig w:usb0="E7002EFF" w:usb1="D200FDFF" w:usb2="0A04602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52C"/>
    <w:rsid w:val="001C5A23"/>
    <w:rsid w:val="006D252C"/>
    <w:rsid w:val="00A11595"/>
    <w:rsid w:val="00B46DAB"/>
    <w:rsid w:val="00D05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B3C1A"/>
  <w15:chartTrackingRefBased/>
  <w15:docId w15:val="{E8490CF1-17F0-4133-A678-C1824B7BE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ybochorska-zosh.e-schools.info" TargetMode="External"/><Relationship Id="rId5" Type="http://schemas.openxmlformats.org/officeDocument/2006/relationships/hyperlink" Target="mailto:lybochorska.zosh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1366</Words>
  <Characters>780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2022-01-12T19:57:00Z</dcterms:created>
  <dcterms:modified xsi:type="dcterms:W3CDTF">2022-01-12T20:20:00Z</dcterms:modified>
</cp:coreProperties>
</file>