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5A408" w14:textId="77777777" w:rsidR="001E41A6" w:rsidRPr="001E41A6" w:rsidRDefault="001E41A6" w:rsidP="001E41A6">
      <w:pPr>
        <w:spacing w:after="0" w:line="240" w:lineRule="auto"/>
        <w:jc w:val="center"/>
        <w:rPr>
          <w:rFonts w:ascii="Times New Roman" w:eastAsia="Calibri" w:hAnsi="Times New Roman" w:cs="Times New Roman"/>
          <w:color w:val="000000"/>
          <w:sz w:val="24"/>
          <w:szCs w:val="24"/>
        </w:rPr>
      </w:pPr>
      <w:r w:rsidRPr="001E41A6">
        <w:rPr>
          <w:rFonts w:ascii="Times New Roman" w:eastAsia="Calibri" w:hAnsi="Times New Roman" w:cs="Times New Roman"/>
          <w:noProof/>
          <w:sz w:val="24"/>
          <w:szCs w:val="24"/>
          <w:lang w:eastAsia="uk-UA"/>
        </w:rPr>
        <w:drawing>
          <wp:inline distT="0" distB="0" distL="0" distR="0" wp14:anchorId="2F13595C" wp14:editId="1457EDD9">
            <wp:extent cx="495300" cy="6477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p>
    <w:p w14:paraId="198299DB" w14:textId="77777777" w:rsidR="001E41A6" w:rsidRPr="001E41A6" w:rsidRDefault="001E41A6" w:rsidP="001E41A6">
      <w:pPr>
        <w:spacing w:after="0" w:line="240" w:lineRule="auto"/>
        <w:jc w:val="center"/>
        <w:rPr>
          <w:rFonts w:ascii="Times New Roman" w:eastAsia="Calibri" w:hAnsi="Times New Roman" w:cs="Times New Roman"/>
          <w:b/>
          <w:color w:val="000000"/>
          <w:sz w:val="24"/>
          <w:szCs w:val="24"/>
        </w:rPr>
      </w:pPr>
      <w:r w:rsidRPr="001E41A6">
        <w:rPr>
          <w:rFonts w:ascii="Times New Roman" w:eastAsia="Calibri" w:hAnsi="Times New Roman" w:cs="Times New Roman"/>
          <w:b/>
          <w:color w:val="000000"/>
          <w:sz w:val="24"/>
          <w:szCs w:val="24"/>
        </w:rPr>
        <w:t>ЛИБОХОРСЬКА ГІМНАЗІЯ</w:t>
      </w:r>
    </w:p>
    <w:p w14:paraId="42551CF5" w14:textId="77777777" w:rsidR="001E41A6" w:rsidRPr="001E41A6" w:rsidRDefault="001E41A6" w:rsidP="001E41A6">
      <w:pPr>
        <w:spacing w:after="0" w:line="240" w:lineRule="auto"/>
        <w:jc w:val="center"/>
        <w:rPr>
          <w:rFonts w:ascii="Times New Roman" w:eastAsia="Calibri" w:hAnsi="Times New Roman" w:cs="Times New Roman"/>
          <w:b/>
          <w:color w:val="000000"/>
          <w:sz w:val="24"/>
          <w:szCs w:val="24"/>
        </w:rPr>
      </w:pPr>
      <w:r w:rsidRPr="001E41A6">
        <w:rPr>
          <w:rFonts w:ascii="Times New Roman" w:eastAsia="Calibri" w:hAnsi="Times New Roman" w:cs="Times New Roman"/>
          <w:b/>
          <w:color w:val="000000"/>
          <w:sz w:val="24"/>
          <w:szCs w:val="24"/>
        </w:rPr>
        <w:t>(ЗАКЛАД</w:t>
      </w:r>
      <w:r w:rsidRPr="001E41A6">
        <w:rPr>
          <w:rFonts w:ascii="Times New Roman" w:eastAsia="Calibri" w:hAnsi="Times New Roman" w:cs="Times New Roman"/>
          <w:color w:val="000000"/>
          <w:sz w:val="24"/>
          <w:szCs w:val="24"/>
        </w:rPr>
        <w:t xml:space="preserve"> </w:t>
      </w:r>
      <w:r w:rsidRPr="001E41A6">
        <w:rPr>
          <w:rFonts w:ascii="Times New Roman" w:eastAsia="Calibri" w:hAnsi="Times New Roman" w:cs="Times New Roman"/>
          <w:b/>
          <w:color w:val="000000"/>
          <w:sz w:val="24"/>
          <w:szCs w:val="24"/>
        </w:rPr>
        <w:t>ЗАГАЛЬНОЇ СЕРЕДНЬОЇ ОСВІТИ – ЗАКЛАД ДОШКІЛЬНОЇ ОСВІТИ)</w:t>
      </w:r>
    </w:p>
    <w:p w14:paraId="5644B7E6" w14:textId="77777777" w:rsidR="001E41A6" w:rsidRPr="001E41A6" w:rsidRDefault="001E41A6" w:rsidP="001E41A6">
      <w:pPr>
        <w:spacing w:after="0" w:line="240" w:lineRule="auto"/>
        <w:jc w:val="center"/>
        <w:rPr>
          <w:rFonts w:ascii="Times New Roman" w:eastAsia="Calibri" w:hAnsi="Times New Roman" w:cs="Times New Roman"/>
          <w:b/>
          <w:color w:val="000000"/>
          <w:sz w:val="24"/>
          <w:szCs w:val="24"/>
        </w:rPr>
      </w:pPr>
      <w:r w:rsidRPr="001E41A6">
        <w:rPr>
          <w:rFonts w:ascii="Times New Roman" w:eastAsia="Calibri" w:hAnsi="Times New Roman" w:cs="Times New Roman"/>
          <w:b/>
          <w:color w:val="000000"/>
          <w:sz w:val="24"/>
          <w:szCs w:val="24"/>
        </w:rPr>
        <w:t>БОРИНСЬКОЇ СЕЛИЩНОЇ РАДИ САМБІРСЬКОГО РАЙОНУ</w:t>
      </w:r>
    </w:p>
    <w:p w14:paraId="254FC4AE" w14:textId="77777777" w:rsidR="001E41A6" w:rsidRPr="001E41A6" w:rsidRDefault="001E41A6" w:rsidP="001E41A6">
      <w:pPr>
        <w:spacing w:after="0" w:line="240" w:lineRule="auto"/>
        <w:jc w:val="center"/>
        <w:rPr>
          <w:rFonts w:ascii="Times New Roman" w:eastAsia="Calibri" w:hAnsi="Times New Roman" w:cs="Times New Roman"/>
          <w:b/>
          <w:color w:val="000000"/>
          <w:sz w:val="24"/>
          <w:szCs w:val="24"/>
        </w:rPr>
      </w:pPr>
      <w:r w:rsidRPr="001E41A6">
        <w:rPr>
          <w:rFonts w:ascii="Times New Roman" w:eastAsia="Calibri" w:hAnsi="Times New Roman" w:cs="Times New Roman"/>
          <w:b/>
          <w:color w:val="000000"/>
          <w:sz w:val="24"/>
          <w:szCs w:val="24"/>
        </w:rPr>
        <w:t>ЛЬВІВСЬКОЇ ОБЛАСТІ</w:t>
      </w:r>
    </w:p>
    <w:p w14:paraId="0038FDB0" w14:textId="77777777" w:rsidR="001E41A6" w:rsidRPr="001E41A6" w:rsidRDefault="001E41A6" w:rsidP="001E41A6">
      <w:pPr>
        <w:spacing w:after="0" w:line="240" w:lineRule="auto"/>
        <w:jc w:val="center"/>
        <w:rPr>
          <w:rFonts w:ascii="Times New Roman" w:eastAsia="Calibri" w:hAnsi="Times New Roman" w:cs="Times New Roman"/>
          <w:b/>
          <w:sz w:val="24"/>
          <w:szCs w:val="24"/>
          <w:lang w:eastAsia="zh-CN" w:bidi="hi-IN"/>
        </w:rPr>
      </w:pPr>
      <w:r w:rsidRPr="001E41A6">
        <w:rPr>
          <w:rFonts w:ascii="Times New Roman" w:eastAsia="Calibri" w:hAnsi="Times New Roman" w:cs="Times New Roman"/>
          <w:b/>
          <w:sz w:val="24"/>
          <w:szCs w:val="24"/>
          <w:lang w:eastAsia="zh-CN" w:bidi="hi-IN"/>
        </w:rPr>
        <w:t>ЄДРПОУ 26484863</w:t>
      </w:r>
    </w:p>
    <w:p w14:paraId="2568FE70" w14:textId="77777777" w:rsidR="001E41A6" w:rsidRPr="001E41A6" w:rsidRDefault="001E41A6" w:rsidP="001E41A6">
      <w:pPr>
        <w:spacing w:after="0" w:line="240" w:lineRule="auto"/>
        <w:jc w:val="center"/>
        <w:rPr>
          <w:rFonts w:ascii="Times New Roman" w:eastAsia="Calibri" w:hAnsi="Times New Roman" w:cs="Times New Roman"/>
          <w:color w:val="000000"/>
          <w:sz w:val="24"/>
          <w:szCs w:val="24"/>
        </w:rPr>
      </w:pPr>
      <w:r w:rsidRPr="001E41A6">
        <w:rPr>
          <w:rFonts w:ascii="Times New Roman" w:eastAsia="Calibri" w:hAnsi="Times New Roman" w:cs="Times New Roman"/>
          <w:color w:val="000000"/>
          <w:sz w:val="24"/>
          <w:szCs w:val="24"/>
        </w:rPr>
        <w:t>82 555, вул. Центральна, 495А село Либохора Самбірський район  Львівська область,</w:t>
      </w:r>
    </w:p>
    <w:p w14:paraId="47F5DCB0" w14:textId="77777777" w:rsidR="001E41A6" w:rsidRPr="001E41A6" w:rsidRDefault="001E41A6" w:rsidP="001E41A6">
      <w:pPr>
        <w:pBdr>
          <w:bottom w:val="single" w:sz="12" w:space="1" w:color="auto"/>
        </w:pBdr>
        <w:spacing w:after="0" w:line="240" w:lineRule="auto"/>
        <w:jc w:val="center"/>
        <w:rPr>
          <w:rFonts w:ascii="Times New Roman" w:eastAsia="Calibri" w:hAnsi="Times New Roman" w:cs="Times New Roman"/>
          <w:color w:val="000000"/>
          <w:sz w:val="24"/>
          <w:szCs w:val="24"/>
          <w:u w:val="single"/>
        </w:rPr>
      </w:pPr>
      <w:r w:rsidRPr="001E41A6">
        <w:rPr>
          <w:rFonts w:ascii="Times New Roman" w:eastAsia="Calibri" w:hAnsi="Times New Roman" w:cs="Times New Roman"/>
          <w:color w:val="000000"/>
          <w:sz w:val="24"/>
          <w:szCs w:val="24"/>
        </w:rPr>
        <w:t>e-</w:t>
      </w:r>
      <w:proofErr w:type="spellStart"/>
      <w:r w:rsidRPr="001E41A6">
        <w:rPr>
          <w:rFonts w:ascii="Times New Roman" w:eastAsia="Calibri" w:hAnsi="Times New Roman" w:cs="Times New Roman"/>
          <w:color w:val="000000"/>
          <w:sz w:val="24"/>
          <w:szCs w:val="24"/>
        </w:rPr>
        <w:t>mail</w:t>
      </w:r>
      <w:proofErr w:type="spellEnd"/>
      <w:r w:rsidRPr="001E41A6">
        <w:rPr>
          <w:rFonts w:ascii="Times New Roman" w:eastAsia="Calibri" w:hAnsi="Times New Roman" w:cs="Times New Roman"/>
          <w:color w:val="000000"/>
          <w:sz w:val="24"/>
          <w:szCs w:val="24"/>
        </w:rPr>
        <w:t>:</w:t>
      </w:r>
      <w:r w:rsidRPr="001E41A6">
        <w:rPr>
          <w:rFonts w:ascii="Times New Roman" w:eastAsia="DejaVu Sans" w:hAnsi="Times New Roman" w:cs="Times New Roman"/>
          <w:bCs/>
          <w:color w:val="000000"/>
          <w:kern w:val="2"/>
          <w:sz w:val="24"/>
          <w:szCs w:val="24"/>
          <w:shd w:val="clear" w:color="auto" w:fill="FFFFFF"/>
          <w:lang w:eastAsia="zh-CN" w:bidi="hi-IN"/>
        </w:rPr>
        <w:t xml:space="preserve">  </w:t>
      </w:r>
      <w:hyperlink r:id="rId6" w:history="1">
        <w:r w:rsidRPr="001E41A6">
          <w:rPr>
            <w:rFonts w:ascii="Times New Roman" w:eastAsia="DejaVu Sans" w:hAnsi="Times New Roman" w:cs="Times New Roman"/>
            <w:bCs/>
            <w:color w:val="000000"/>
            <w:kern w:val="2"/>
            <w:sz w:val="24"/>
            <w:szCs w:val="24"/>
            <w:u w:val="single"/>
            <w:shd w:val="clear" w:color="auto" w:fill="FFFFFF"/>
            <w:lang w:eastAsia="zh-CN" w:bidi="hi-IN"/>
          </w:rPr>
          <w:t>lybochorska.zosh@gmail.com</w:t>
        </w:r>
      </w:hyperlink>
      <w:r w:rsidRPr="001E41A6">
        <w:rPr>
          <w:rFonts w:ascii="Times New Roman" w:eastAsia="DejaVu Sans" w:hAnsi="Times New Roman" w:cs="Times New Roman"/>
          <w:bCs/>
          <w:color w:val="000000"/>
          <w:kern w:val="2"/>
          <w:sz w:val="24"/>
          <w:szCs w:val="24"/>
          <w:u w:val="single"/>
          <w:shd w:val="clear" w:color="auto" w:fill="FFFFFF"/>
          <w:lang w:eastAsia="zh-CN" w:bidi="hi-IN"/>
        </w:rPr>
        <w:t xml:space="preserve">, </w:t>
      </w:r>
      <w:r w:rsidRPr="001E41A6">
        <w:rPr>
          <w:rFonts w:ascii="Times New Roman" w:eastAsia="Calibri" w:hAnsi="Times New Roman" w:cs="Times New Roman"/>
          <w:color w:val="000000"/>
          <w:sz w:val="24"/>
          <w:szCs w:val="24"/>
        </w:rPr>
        <w:t xml:space="preserve">сайт: </w:t>
      </w:r>
      <w:hyperlink r:id="rId7" w:history="1">
        <w:r w:rsidRPr="001E41A6">
          <w:rPr>
            <w:rFonts w:ascii="Times New Roman" w:eastAsia="Calibri" w:hAnsi="Times New Roman" w:cs="Times New Roman"/>
            <w:color w:val="000000"/>
            <w:sz w:val="24"/>
            <w:szCs w:val="24"/>
            <w:u w:val="single"/>
          </w:rPr>
          <w:t>https://lybochorska-zosh.e-schools.info</w:t>
        </w:r>
      </w:hyperlink>
    </w:p>
    <w:p w14:paraId="3E203789" w14:textId="77777777" w:rsidR="001E41A6" w:rsidRPr="001E41A6" w:rsidRDefault="001E41A6" w:rsidP="001E41A6">
      <w:pPr>
        <w:spacing w:after="0" w:line="240" w:lineRule="auto"/>
        <w:jc w:val="center"/>
        <w:rPr>
          <w:rFonts w:ascii="Times New Roman" w:eastAsia="Calibri" w:hAnsi="Times New Roman" w:cs="Times New Roman"/>
          <w:b/>
          <w:sz w:val="24"/>
          <w:szCs w:val="24"/>
        </w:rPr>
      </w:pPr>
    </w:p>
    <w:p w14:paraId="74FF5650" w14:textId="77777777" w:rsidR="001E41A6" w:rsidRPr="001E41A6" w:rsidRDefault="001E41A6" w:rsidP="001E41A6">
      <w:pPr>
        <w:spacing w:after="0" w:line="240" w:lineRule="auto"/>
        <w:jc w:val="center"/>
        <w:rPr>
          <w:rFonts w:ascii="Times New Roman" w:eastAsia="Calibri" w:hAnsi="Times New Roman" w:cs="Times New Roman"/>
          <w:b/>
          <w:sz w:val="24"/>
          <w:szCs w:val="24"/>
        </w:rPr>
      </w:pPr>
      <w:r w:rsidRPr="001E41A6">
        <w:rPr>
          <w:rFonts w:ascii="Times New Roman" w:eastAsia="Calibri" w:hAnsi="Times New Roman" w:cs="Times New Roman"/>
          <w:b/>
          <w:sz w:val="24"/>
          <w:szCs w:val="24"/>
        </w:rPr>
        <w:t>НАКАЗ</w:t>
      </w:r>
    </w:p>
    <w:p w14:paraId="029F2936" w14:textId="0352F4D7" w:rsidR="001E41A6" w:rsidRPr="001E41A6" w:rsidRDefault="001E41A6" w:rsidP="001E41A6">
      <w:pPr>
        <w:spacing w:after="0" w:line="240" w:lineRule="auto"/>
        <w:rPr>
          <w:rFonts w:ascii="Times New Roman" w:eastAsia="Calibri" w:hAnsi="Times New Roman" w:cs="Times New Roman"/>
          <w:sz w:val="24"/>
          <w:szCs w:val="24"/>
        </w:rPr>
      </w:pPr>
      <w:r w:rsidRPr="001E41A6">
        <w:rPr>
          <w:rFonts w:ascii="Times New Roman" w:eastAsia="Calibri" w:hAnsi="Times New Roman" w:cs="Times New Roman"/>
          <w:sz w:val="24"/>
          <w:szCs w:val="24"/>
        </w:rPr>
        <w:t>1</w:t>
      </w:r>
      <w:r w:rsidR="00EF4711">
        <w:rPr>
          <w:rFonts w:ascii="Times New Roman" w:eastAsia="Calibri" w:hAnsi="Times New Roman" w:cs="Times New Roman"/>
          <w:sz w:val="24"/>
          <w:szCs w:val="24"/>
        </w:rPr>
        <w:t>7</w:t>
      </w:r>
      <w:r w:rsidRPr="001E41A6">
        <w:rPr>
          <w:rFonts w:ascii="Times New Roman" w:eastAsia="Calibri" w:hAnsi="Times New Roman" w:cs="Times New Roman"/>
          <w:sz w:val="24"/>
          <w:szCs w:val="24"/>
        </w:rPr>
        <w:t>.03.2022                                                  с.Либохора                                            №3</w:t>
      </w:r>
      <w:r w:rsidR="00EF4711">
        <w:rPr>
          <w:rFonts w:ascii="Times New Roman" w:eastAsia="Calibri" w:hAnsi="Times New Roman" w:cs="Times New Roman"/>
          <w:sz w:val="24"/>
          <w:szCs w:val="24"/>
        </w:rPr>
        <w:t>4</w:t>
      </w:r>
    </w:p>
    <w:p w14:paraId="2EFCB0B2" w14:textId="77777777" w:rsidR="001E41A6" w:rsidRPr="001E41A6" w:rsidRDefault="001E41A6" w:rsidP="001E41A6">
      <w:pPr>
        <w:spacing w:after="0" w:line="240" w:lineRule="auto"/>
        <w:rPr>
          <w:rFonts w:ascii="Times New Roman" w:eastAsia="Calibri" w:hAnsi="Times New Roman" w:cs="Times New Roman"/>
          <w:sz w:val="24"/>
          <w:szCs w:val="24"/>
        </w:rPr>
      </w:pPr>
    </w:p>
    <w:p w14:paraId="3245F66A" w14:textId="77777777" w:rsidR="001E41A6" w:rsidRPr="001E41A6" w:rsidRDefault="001E41A6" w:rsidP="001E41A6">
      <w:pPr>
        <w:spacing w:after="0" w:line="240" w:lineRule="auto"/>
        <w:rPr>
          <w:rFonts w:ascii="Times New Roman" w:eastAsia="Times New Roman" w:hAnsi="Times New Roman" w:cs="Times New Roman"/>
          <w:b/>
          <w:bCs/>
          <w:sz w:val="24"/>
          <w:szCs w:val="24"/>
          <w:lang w:eastAsia="uk-UA"/>
        </w:rPr>
      </w:pPr>
      <w:r w:rsidRPr="00AB45C3">
        <w:rPr>
          <w:rFonts w:ascii="Times New Roman" w:eastAsia="Times New Roman" w:hAnsi="Times New Roman" w:cs="Times New Roman"/>
          <w:b/>
          <w:bCs/>
          <w:sz w:val="24"/>
          <w:szCs w:val="24"/>
          <w:lang w:eastAsia="uk-UA"/>
        </w:rPr>
        <w:t>Про загальнонаціональну хвилину мовчання</w:t>
      </w:r>
    </w:p>
    <w:p w14:paraId="605AECE2" w14:textId="77777777" w:rsidR="001E41A6" w:rsidRPr="001E41A6" w:rsidRDefault="001E41A6" w:rsidP="001E41A6">
      <w:pPr>
        <w:spacing w:after="0" w:line="240" w:lineRule="auto"/>
        <w:rPr>
          <w:rFonts w:ascii="Times New Roman" w:eastAsia="Times New Roman" w:hAnsi="Times New Roman" w:cs="Times New Roman"/>
          <w:b/>
          <w:bCs/>
          <w:sz w:val="24"/>
          <w:szCs w:val="24"/>
          <w:lang w:eastAsia="uk-UA"/>
        </w:rPr>
      </w:pPr>
      <w:r w:rsidRPr="00AB45C3">
        <w:rPr>
          <w:rFonts w:ascii="Times New Roman" w:eastAsia="Times New Roman" w:hAnsi="Times New Roman" w:cs="Times New Roman"/>
          <w:b/>
          <w:bCs/>
          <w:sz w:val="24"/>
          <w:szCs w:val="24"/>
          <w:lang w:eastAsia="uk-UA"/>
        </w:rPr>
        <w:t xml:space="preserve"> за загиблими внаслідок збройної агресії</w:t>
      </w:r>
    </w:p>
    <w:p w14:paraId="435B4387" w14:textId="410B0F68" w:rsidR="001E41A6" w:rsidRPr="001E41A6" w:rsidRDefault="001E41A6" w:rsidP="001E41A6">
      <w:pPr>
        <w:spacing w:after="0" w:line="240" w:lineRule="auto"/>
        <w:rPr>
          <w:rFonts w:ascii="Times New Roman" w:eastAsia="Times New Roman" w:hAnsi="Times New Roman" w:cs="Times New Roman"/>
          <w:b/>
          <w:bCs/>
          <w:sz w:val="24"/>
          <w:szCs w:val="24"/>
          <w:lang w:eastAsia="uk-UA"/>
        </w:rPr>
      </w:pPr>
      <w:r w:rsidRPr="00AB45C3">
        <w:rPr>
          <w:rFonts w:ascii="Times New Roman" w:eastAsia="Times New Roman" w:hAnsi="Times New Roman" w:cs="Times New Roman"/>
          <w:b/>
          <w:bCs/>
          <w:sz w:val="24"/>
          <w:szCs w:val="24"/>
          <w:lang w:eastAsia="uk-UA"/>
        </w:rPr>
        <w:t xml:space="preserve"> Російської Федерації проти України</w:t>
      </w:r>
    </w:p>
    <w:p w14:paraId="186A1363" w14:textId="77777777" w:rsidR="001E41A6" w:rsidRPr="00AB45C3" w:rsidRDefault="001E41A6" w:rsidP="001E41A6">
      <w:pPr>
        <w:spacing w:after="0" w:line="240" w:lineRule="auto"/>
        <w:jc w:val="center"/>
        <w:rPr>
          <w:rFonts w:ascii="Times New Roman" w:eastAsia="Times New Roman" w:hAnsi="Times New Roman" w:cs="Times New Roman"/>
          <w:b/>
          <w:bCs/>
          <w:sz w:val="24"/>
          <w:szCs w:val="24"/>
          <w:lang w:eastAsia="uk-UA"/>
        </w:rPr>
      </w:pPr>
    </w:p>
    <w:p w14:paraId="1F3A6E5B" w14:textId="4C84CBC7" w:rsidR="001E41A6" w:rsidRDefault="001E41A6" w:rsidP="001E41A6">
      <w:pPr>
        <w:shd w:val="clear" w:color="auto" w:fill="FFFFFF"/>
        <w:spacing w:after="0" w:line="240" w:lineRule="auto"/>
        <w:ind w:firstLine="708"/>
        <w:rPr>
          <w:rFonts w:ascii="Times New Roman" w:eastAsia="Times New Roman" w:hAnsi="Times New Roman" w:cs="Times New Roman"/>
          <w:color w:val="333333"/>
          <w:sz w:val="24"/>
          <w:szCs w:val="24"/>
          <w:lang w:eastAsia="uk-UA"/>
        </w:rPr>
      </w:pPr>
      <w:r w:rsidRPr="00AB45C3">
        <w:rPr>
          <w:rFonts w:ascii="Times New Roman" w:eastAsia="Times New Roman" w:hAnsi="Times New Roman" w:cs="Times New Roman"/>
          <w:color w:val="333333"/>
          <w:sz w:val="24"/>
          <w:szCs w:val="24"/>
          <w:lang w:eastAsia="uk-UA"/>
        </w:rPr>
        <w:t>З метою вшанування світлої пам'яті, громадянської відваги і самовідданості, сили духу,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мирних громадян, які загинули унаслідок збройної агресії Російської Федерації проти України, </w:t>
      </w:r>
      <w:r>
        <w:rPr>
          <w:rFonts w:ascii="Times New Roman" w:eastAsia="Times New Roman" w:hAnsi="Times New Roman" w:cs="Times New Roman"/>
          <w:color w:val="333333"/>
          <w:sz w:val="24"/>
          <w:szCs w:val="24"/>
          <w:lang w:eastAsia="uk-UA"/>
        </w:rPr>
        <w:t xml:space="preserve">та на виконання Указу Президента України від 16.03.2022 року №143/2022 </w:t>
      </w:r>
    </w:p>
    <w:p w14:paraId="1D8A6DE8" w14:textId="77777777" w:rsidR="001E41A6" w:rsidRPr="001E41A6" w:rsidRDefault="001E41A6" w:rsidP="001E41A6">
      <w:pPr>
        <w:shd w:val="clear" w:color="auto" w:fill="FFFFFF"/>
        <w:spacing w:after="0" w:line="240" w:lineRule="auto"/>
        <w:ind w:firstLine="708"/>
        <w:rPr>
          <w:rFonts w:ascii="Times New Roman" w:eastAsia="Times New Roman" w:hAnsi="Times New Roman" w:cs="Times New Roman"/>
          <w:color w:val="333333"/>
          <w:sz w:val="24"/>
          <w:szCs w:val="24"/>
          <w:lang w:eastAsia="uk-UA"/>
        </w:rPr>
      </w:pPr>
    </w:p>
    <w:p w14:paraId="1FA86A82" w14:textId="43C91D26" w:rsidR="001E41A6" w:rsidRDefault="00EF4711" w:rsidP="001E41A6">
      <w:pPr>
        <w:shd w:val="clear" w:color="auto" w:fill="FFFFFF"/>
        <w:spacing w:after="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b/>
          <w:bCs/>
          <w:color w:val="333333"/>
          <w:sz w:val="24"/>
          <w:szCs w:val="24"/>
          <w:lang w:eastAsia="uk-UA"/>
        </w:rPr>
        <w:t>НАКАЗУЮ</w:t>
      </w:r>
      <w:r w:rsidR="001E41A6" w:rsidRPr="00AB45C3">
        <w:rPr>
          <w:rFonts w:ascii="Times New Roman" w:eastAsia="Times New Roman" w:hAnsi="Times New Roman" w:cs="Times New Roman"/>
          <w:color w:val="333333"/>
          <w:sz w:val="24"/>
          <w:szCs w:val="24"/>
          <w:lang w:eastAsia="uk-UA"/>
        </w:rPr>
        <w:t>:</w:t>
      </w:r>
    </w:p>
    <w:p w14:paraId="157012EC" w14:textId="77777777" w:rsidR="00EF4711" w:rsidRPr="00AB45C3" w:rsidRDefault="00EF4711" w:rsidP="001E41A6">
      <w:pPr>
        <w:shd w:val="clear" w:color="auto" w:fill="FFFFFF"/>
        <w:spacing w:after="0" w:line="240" w:lineRule="auto"/>
        <w:rPr>
          <w:rFonts w:ascii="Times New Roman" w:eastAsia="Times New Roman" w:hAnsi="Times New Roman" w:cs="Times New Roman"/>
          <w:color w:val="333333"/>
          <w:sz w:val="24"/>
          <w:szCs w:val="24"/>
          <w:lang w:eastAsia="uk-UA"/>
        </w:rPr>
      </w:pPr>
    </w:p>
    <w:p w14:paraId="1B0AC1B7" w14:textId="2AF76515" w:rsidR="001E41A6" w:rsidRPr="00EF4711" w:rsidRDefault="00EF4711" w:rsidP="00EF4711">
      <w:pPr>
        <w:pStyle w:val="a3"/>
        <w:numPr>
          <w:ilvl w:val="0"/>
          <w:numId w:val="1"/>
        </w:numPr>
        <w:shd w:val="clear" w:color="auto" w:fill="FFFFFF"/>
        <w:spacing w:after="0" w:line="240" w:lineRule="auto"/>
        <w:rPr>
          <w:rFonts w:ascii="Times New Roman" w:eastAsia="Times New Roman" w:hAnsi="Times New Roman" w:cs="Times New Roman"/>
          <w:color w:val="333333"/>
          <w:sz w:val="24"/>
          <w:szCs w:val="24"/>
          <w:lang w:eastAsia="uk-UA"/>
        </w:rPr>
      </w:pPr>
      <w:r w:rsidRPr="00EF4711">
        <w:rPr>
          <w:rFonts w:ascii="Times New Roman" w:eastAsia="Times New Roman" w:hAnsi="Times New Roman" w:cs="Times New Roman"/>
          <w:color w:val="333333"/>
          <w:sz w:val="24"/>
          <w:szCs w:val="24"/>
          <w:lang w:eastAsia="uk-UA"/>
        </w:rPr>
        <w:t>Всім педагогічним працівникам в незалежності від форми навчання (очна, дистанційна): з</w:t>
      </w:r>
      <w:r w:rsidR="001E41A6" w:rsidRPr="00EF4711">
        <w:rPr>
          <w:rFonts w:ascii="Times New Roman" w:eastAsia="Times New Roman" w:hAnsi="Times New Roman" w:cs="Times New Roman"/>
          <w:color w:val="333333"/>
          <w:sz w:val="24"/>
          <w:szCs w:val="24"/>
          <w:lang w:eastAsia="uk-UA"/>
        </w:rPr>
        <w:t>апочаткувати проведення щоденно о 9 годині 00 хвилин загальнонаціональної хвилини мовчання за співвітчизниками, загиблими внаслідок збройної агресії Російської Федерації проти України, яку оголошувати у всіх засобах масової інформації незалежно від форми власності.</w:t>
      </w:r>
    </w:p>
    <w:p w14:paraId="50C58E24" w14:textId="77777777" w:rsidR="00EF4711" w:rsidRDefault="00EF4711" w:rsidP="00EF4711">
      <w:pPr>
        <w:pStyle w:val="a3"/>
        <w:numPr>
          <w:ilvl w:val="0"/>
          <w:numId w:val="1"/>
        </w:numPr>
        <w:shd w:val="clear" w:color="auto" w:fill="FFFFFF"/>
        <w:spacing w:after="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Заступнику директора з НВР Гакавчин Н.М. довести наказ до всього колективу</w:t>
      </w:r>
    </w:p>
    <w:p w14:paraId="2623155D" w14:textId="63DD3E19" w:rsidR="00EF4711" w:rsidRDefault="00EF4711" w:rsidP="00EF4711">
      <w:pPr>
        <w:pStyle w:val="a3"/>
        <w:shd w:val="clear" w:color="auto" w:fill="FFFFFF"/>
        <w:spacing w:after="0" w:line="240" w:lineRule="auto"/>
        <w:ind w:left="1068"/>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гімназії. </w:t>
      </w:r>
    </w:p>
    <w:p w14:paraId="2423E0AF" w14:textId="76C640A9" w:rsidR="00EF4711" w:rsidRDefault="00EF4711" w:rsidP="00EF4711">
      <w:pPr>
        <w:pStyle w:val="a3"/>
        <w:numPr>
          <w:ilvl w:val="0"/>
          <w:numId w:val="1"/>
        </w:numPr>
        <w:shd w:val="clear" w:color="auto" w:fill="FFFFFF"/>
        <w:spacing w:after="0" w:line="240" w:lineRule="auto"/>
        <w:rPr>
          <w:rFonts w:ascii="Times New Roman" w:eastAsia="Times New Roman" w:hAnsi="Times New Roman" w:cs="Times New Roman"/>
          <w:color w:val="333333"/>
          <w:sz w:val="24"/>
          <w:szCs w:val="24"/>
          <w:lang w:eastAsia="uk-UA"/>
        </w:rPr>
      </w:pPr>
      <w:r w:rsidRPr="00EF4711">
        <w:rPr>
          <w:rFonts w:ascii="Times New Roman" w:eastAsia="Times New Roman" w:hAnsi="Times New Roman" w:cs="Times New Roman"/>
          <w:color w:val="333333"/>
          <w:sz w:val="24"/>
          <w:szCs w:val="24"/>
          <w:lang w:eastAsia="uk-UA"/>
        </w:rPr>
        <w:t xml:space="preserve">Контроль </w:t>
      </w:r>
      <w:r>
        <w:rPr>
          <w:rFonts w:ascii="Times New Roman" w:eastAsia="Times New Roman" w:hAnsi="Times New Roman" w:cs="Times New Roman"/>
          <w:color w:val="333333"/>
          <w:sz w:val="24"/>
          <w:szCs w:val="24"/>
          <w:lang w:eastAsia="uk-UA"/>
        </w:rPr>
        <w:t>за виконанням наказу залишаю за собою.</w:t>
      </w:r>
    </w:p>
    <w:p w14:paraId="2EAB9998" w14:textId="7BE01186" w:rsidR="00EF4711" w:rsidRDefault="00EF4711" w:rsidP="00EF4711">
      <w:pPr>
        <w:shd w:val="clear" w:color="auto" w:fill="FFFFFF"/>
        <w:spacing w:after="0" w:line="240" w:lineRule="auto"/>
        <w:rPr>
          <w:rFonts w:ascii="Times New Roman" w:eastAsia="Times New Roman" w:hAnsi="Times New Roman" w:cs="Times New Roman"/>
          <w:color w:val="333333"/>
          <w:sz w:val="24"/>
          <w:szCs w:val="24"/>
          <w:lang w:eastAsia="uk-UA"/>
        </w:rPr>
      </w:pPr>
    </w:p>
    <w:p w14:paraId="5E0D29D4" w14:textId="60EAE1F4" w:rsidR="00EF4711" w:rsidRDefault="00EF4711" w:rsidP="00EF4711">
      <w:pPr>
        <w:shd w:val="clear" w:color="auto" w:fill="FFFFFF"/>
        <w:spacing w:after="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Директор __________________ В.М.Бринчак</w:t>
      </w:r>
    </w:p>
    <w:p w14:paraId="2DEB40E2" w14:textId="1002F8CA" w:rsidR="00EF4711" w:rsidRPr="00EF4711" w:rsidRDefault="00EF4711" w:rsidP="00EF4711">
      <w:pPr>
        <w:shd w:val="clear" w:color="auto" w:fill="FFFFFF"/>
        <w:spacing w:after="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З наказом ознайомлена _______________ </w:t>
      </w:r>
      <w:proofErr w:type="spellStart"/>
      <w:r>
        <w:rPr>
          <w:rFonts w:ascii="Times New Roman" w:eastAsia="Times New Roman" w:hAnsi="Times New Roman" w:cs="Times New Roman"/>
          <w:color w:val="333333"/>
          <w:sz w:val="24"/>
          <w:szCs w:val="24"/>
          <w:lang w:eastAsia="uk-UA"/>
        </w:rPr>
        <w:t>Н.М.Гакавчин</w:t>
      </w:r>
      <w:proofErr w:type="spellEnd"/>
    </w:p>
    <w:p w14:paraId="5017968B" w14:textId="77777777" w:rsidR="00BD5C63" w:rsidRPr="001E41A6" w:rsidRDefault="00BD5C63">
      <w:pPr>
        <w:rPr>
          <w:rFonts w:ascii="Times New Roman" w:hAnsi="Times New Roman" w:cs="Times New Roman"/>
          <w:sz w:val="24"/>
          <w:szCs w:val="24"/>
        </w:rPr>
      </w:pPr>
    </w:p>
    <w:sectPr w:rsidR="00BD5C63" w:rsidRPr="001E41A6" w:rsidSect="00187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Segoe Print"/>
    <w:charset w:val="CC"/>
    <w:family w:val="swiss"/>
    <w:pitch w:val="variable"/>
    <w:sig w:usb0="E7002EFF" w:usb1="D200FDFF" w:usb2="0A0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C08D4"/>
    <w:multiLevelType w:val="hybridMultilevel"/>
    <w:tmpl w:val="FC7CA620"/>
    <w:lvl w:ilvl="0" w:tplc="E05A72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A6"/>
    <w:rsid w:val="00187891"/>
    <w:rsid w:val="001E41A6"/>
    <w:rsid w:val="00BD5C63"/>
    <w:rsid w:val="00EF471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AFF0"/>
  <w15:chartTrackingRefBased/>
  <w15:docId w15:val="{432B3995-5FFC-43C9-AC33-8E8B0A87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ybochorska-zosh.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bochorska.zosh@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1070</Words>
  <Characters>610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2022-03-20T11:15:00Z</dcterms:created>
  <dcterms:modified xsi:type="dcterms:W3CDTF">2022-03-20T11:44:00Z</dcterms:modified>
</cp:coreProperties>
</file>