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668D6C7" wp14:editId="1F045036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971449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7E3D48" w:rsidRPr="00971449" w:rsidRDefault="007E3D48" w:rsidP="007E3D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97144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971449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97144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97144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D48" w:rsidRPr="00971449" w:rsidRDefault="007E3D48" w:rsidP="007E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7E3D48" w:rsidRPr="00971449" w:rsidRDefault="007E3D48" w:rsidP="007E3D48">
      <w:pPr>
        <w:rPr>
          <w:rFonts w:ascii="Times New Roman" w:eastAsia="Calibri" w:hAnsi="Times New Roman" w:cs="Times New Roman"/>
          <w:sz w:val="24"/>
          <w:szCs w:val="24"/>
        </w:rPr>
      </w:pPr>
      <w:r w:rsidRPr="0097144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7144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71449">
        <w:rPr>
          <w:rFonts w:ascii="Times New Roman" w:eastAsia="Calibri" w:hAnsi="Times New Roman" w:cs="Times New Roman"/>
          <w:sz w:val="24"/>
          <w:szCs w:val="24"/>
        </w:rPr>
        <w:t>.2022                                                     с.Либохора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</w:p>
    <w:p w:rsidR="007E3D48" w:rsidRDefault="007E3D48" w:rsidP="007E3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50A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 організацію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дистанційного  навчання</w:t>
      </w:r>
    </w:p>
    <w:p w:rsidR="007E3D48" w:rsidRPr="00650AC4" w:rsidRDefault="007E3D48" w:rsidP="007E3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50A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під час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військових дій</w:t>
      </w:r>
    </w:p>
    <w:p w:rsidR="007E3D48" w:rsidRPr="00650AC4" w:rsidRDefault="007E3D48" w:rsidP="007E3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3D48" w:rsidRDefault="005A67E4" w:rsidP="007E3D48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 зв’язку з початком військових дій </w:t>
      </w:r>
      <w:r w:rsidR="001038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Росії проти України та з метою збереження здоров’я</w:t>
      </w:r>
      <w:r w:rsidR="007E3D48" w:rsidRPr="009714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1038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 життя учасників освітнього процесу,</w:t>
      </w:r>
      <w:r w:rsidR="007E3D48" w:rsidRPr="009714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A67E4" w:rsidRPr="00650AC4" w:rsidRDefault="005A67E4" w:rsidP="007E3D48">
      <w:pPr>
        <w:pStyle w:val="a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3D48" w:rsidRPr="00650AC4" w:rsidRDefault="007E3D48" w:rsidP="007E3D48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0AC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НАКАЗУЮ: </w:t>
      </w:r>
    </w:p>
    <w:p w:rsidR="007E3D48" w:rsidRPr="00650AC4" w:rsidRDefault="007E3D48" w:rsidP="007E3D48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0AC4">
        <w:rPr>
          <w:rFonts w:ascii="Times New Roman" w:eastAsia="Calibri" w:hAnsi="Times New Roman" w:cs="Times New Roman"/>
          <w:sz w:val="24"/>
          <w:szCs w:val="24"/>
        </w:rPr>
        <w:t xml:space="preserve">Адміністрації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Либохорської гімназії </w:t>
      </w:r>
      <w:r w:rsidRPr="00650A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3D48" w:rsidRPr="00650AC4" w:rsidRDefault="007E3D48" w:rsidP="007E3D48">
      <w:pPr>
        <w:numPr>
          <w:ilvl w:val="1"/>
          <w:numId w:val="2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50AC4">
        <w:rPr>
          <w:rFonts w:ascii="Times New Roman" w:eastAsia="Calibri" w:hAnsi="Times New Roman" w:cs="Times New Roman"/>
          <w:bCs/>
          <w:sz w:val="24"/>
          <w:szCs w:val="24"/>
        </w:rPr>
        <w:t xml:space="preserve">забезпечити життєдіяльність </w:t>
      </w:r>
      <w:r w:rsidRPr="00F64E27">
        <w:rPr>
          <w:rFonts w:ascii="Times New Roman" w:eastAsia="Calibri" w:hAnsi="Times New Roman" w:cs="Times New Roman"/>
          <w:bCs/>
          <w:sz w:val="24"/>
          <w:szCs w:val="24"/>
        </w:rPr>
        <w:t xml:space="preserve"> Либохорської гімназії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період дистанційного навчання;</w:t>
      </w:r>
    </w:p>
    <w:p w:rsidR="007E3D48" w:rsidRPr="00650AC4" w:rsidRDefault="007E3D48" w:rsidP="007E3D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50AC4">
        <w:rPr>
          <w:rFonts w:ascii="Times New Roman" w:eastAsia="Calibri" w:hAnsi="Times New Roman" w:cs="Times New Roman"/>
          <w:sz w:val="24"/>
          <w:szCs w:val="24"/>
        </w:rPr>
        <w:t xml:space="preserve">усіх учителів перевести на дистанційну форму роботи </w:t>
      </w:r>
      <w:r w:rsidRPr="00650AC4">
        <w:rPr>
          <w:rFonts w:ascii="Times New Roman" w:eastAsia="Calibri" w:hAnsi="Times New Roman" w:cs="Times New Roman"/>
          <w:b/>
          <w:sz w:val="24"/>
          <w:szCs w:val="24"/>
        </w:rPr>
        <w:t xml:space="preserve">з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038AF">
        <w:rPr>
          <w:rFonts w:ascii="Times New Roman" w:eastAsia="Calibri" w:hAnsi="Times New Roman" w:cs="Times New Roman"/>
          <w:b/>
          <w:sz w:val="24"/>
          <w:szCs w:val="24"/>
        </w:rPr>
        <w:t>4.02. до особливого розпорядження.</w:t>
      </w:r>
      <w:r w:rsidRPr="00650AC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7E3D48" w:rsidRPr="00650AC4" w:rsidRDefault="007E3D48" w:rsidP="007E3D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0AC4">
        <w:rPr>
          <w:rFonts w:ascii="Times New Roman" w:eastAsia="Calibri" w:hAnsi="Times New Roman" w:cs="Times New Roman"/>
          <w:sz w:val="24"/>
          <w:szCs w:val="24"/>
        </w:rPr>
        <w:t>встановити індивідуальний план роботи та самоосвіти  для вчителів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D48" w:rsidRPr="00197257" w:rsidRDefault="007E3D48" w:rsidP="007E3D4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2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Заступнику директора з НВР Гакавчин Н.М.:</w:t>
      </w:r>
    </w:p>
    <w:p w:rsidR="007E3D48" w:rsidRPr="000D76B1" w:rsidRDefault="007E3D48" w:rsidP="007E3D48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Розклад занять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залишити без змін;</w:t>
      </w:r>
    </w:p>
    <w:p w:rsidR="007E3D48" w:rsidRPr="00650AC4" w:rsidRDefault="007E3D48" w:rsidP="007E3D48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Затвердити (розклад дзвінків)</w:t>
      </w: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час дистанційного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(Додаток)</w:t>
      </w:r>
    </w:p>
    <w:p w:rsidR="007E3D48" w:rsidRPr="00650AC4" w:rsidRDefault="007E3D48" w:rsidP="007E3D48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contextualSpacing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50A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Організувати, координувати та здійснювати контроль за виконанням вчителями навчальних програм, Освітньої програми закладу.</w:t>
      </w:r>
    </w:p>
    <w:p w:rsidR="007E3D48" w:rsidRPr="00650AC4" w:rsidRDefault="007E3D48" w:rsidP="007E3D48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Учителям початкових класів та вчителям-предметникам:</w:t>
      </w:r>
    </w:p>
    <w:p w:rsidR="007E3D48" w:rsidRDefault="007E3D48" w:rsidP="007E3D48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4.1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 Проводити навчальні заняття через веб-сервіс порталу «НОВІ ЗНАННЯ» 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NZ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UA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, додатково на </w:t>
      </w:r>
      <w:proofErr w:type="spellStart"/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Viber</w:t>
      </w:r>
      <w:proofErr w:type="spellEnd"/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ZOO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М, 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Google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Meet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електронну пошту та сайт Либохорської гімназії.</w:t>
      </w:r>
    </w:p>
    <w:p w:rsidR="007E3D48" w:rsidRDefault="007E3D48" w:rsidP="007E3D48">
      <w:pPr>
        <w:pStyle w:val="align-left"/>
        <w:numPr>
          <w:ilvl w:val="1"/>
          <w:numId w:val="6"/>
        </w:numPr>
        <w:spacing w:before="0" w:beforeAutospacing="0"/>
        <w:textAlignment w:val="baseline"/>
        <w:rPr>
          <w:color w:val="333333"/>
        </w:rPr>
      </w:pPr>
      <w:r>
        <w:rPr>
          <w:rFonts w:eastAsia="Calibri"/>
        </w:rPr>
        <w:t>З метою збереження здоров’я учнів безперервна робота з технічними засобами навчання (комп’ютерами, планшетами, смартфонами) не повинна перевищувати вимоги</w:t>
      </w:r>
      <w:r w:rsidRPr="008113E1">
        <w:rPr>
          <w:rFonts w:eastAsia="Calibri"/>
        </w:rPr>
        <w:t xml:space="preserve">  </w:t>
      </w:r>
      <w:r w:rsidRPr="008113E1">
        <w:rPr>
          <w:color w:val="333333"/>
        </w:rPr>
        <w:t>Санітарн</w:t>
      </w:r>
      <w:r>
        <w:rPr>
          <w:color w:val="333333"/>
        </w:rPr>
        <w:t>ого</w:t>
      </w:r>
      <w:r w:rsidRPr="008113E1">
        <w:rPr>
          <w:color w:val="333333"/>
        </w:rPr>
        <w:t xml:space="preserve"> регламент</w:t>
      </w:r>
      <w:r>
        <w:rPr>
          <w:color w:val="333333"/>
        </w:rPr>
        <w:t>у</w:t>
      </w:r>
      <w:r w:rsidRPr="008113E1">
        <w:rPr>
          <w:color w:val="333333"/>
        </w:rPr>
        <w:t xml:space="preserve"> для закладів загальної середньої освіти, який діє з 1 січня 2021 року</w:t>
      </w:r>
      <w:r>
        <w:rPr>
          <w:color w:val="333333"/>
        </w:rPr>
        <w:t xml:space="preserve">. </w:t>
      </w:r>
    </w:p>
    <w:p w:rsidR="007E3D48" w:rsidRPr="008113E1" w:rsidRDefault="007E3D48" w:rsidP="007E3D48">
      <w:pPr>
        <w:pStyle w:val="align-left"/>
        <w:numPr>
          <w:ilvl w:val="1"/>
          <w:numId w:val="6"/>
        </w:numPr>
        <w:spacing w:before="0" w:beforeAutospacing="0"/>
        <w:textAlignment w:val="baseline"/>
        <w:rPr>
          <w:color w:val="333333"/>
        </w:rPr>
      </w:pPr>
      <w:r>
        <w:rPr>
          <w:color w:val="333333"/>
        </w:rPr>
        <w:t>Ч</w:t>
      </w:r>
      <w:r w:rsidRPr="008113E1">
        <w:rPr>
          <w:color w:val="333333"/>
        </w:rPr>
        <w:t>ас безперервної роботи учнів з технічними засобами навчання:</w:t>
      </w:r>
    </w:p>
    <w:p w:rsidR="007E3D48" w:rsidRPr="008113E1" w:rsidRDefault="007E3D48" w:rsidP="007E3D48">
      <w:pPr>
        <w:numPr>
          <w:ilvl w:val="0"/>
          <w:numId w:val="5"/>
        </w:numPr>
        <w:spacing w:after="100" w:afterAutospacing="1" w:line="240" w:lineRule="auto"/>
        <w:ind w:left="2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113E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учнів 1 класу – не більше 10 хвилин;</w:t>
      </w:r>
    </w:p>
    <w:p w:rsidR="007E3D48" w:rsidRPr="008113E1" w:rsidRDefault="007E3D48" w:rsidP="007E3D48">
      <w:pPr>
        <w:numPr>
          <w:ilvl w:val="0"/>
          <w:numId w:val="5"/>
        </w:numPr>
        <w:spacing w:after="100" w:afterAutospacing="1" w:line="240" w:lineRule="auto"/>
        <w:ind w:left="2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113E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учнів 2-4 класів – не більше 15 хвилин;</w:t>
      </w:r>
    </w:p>
    <w:p w:rsidR="007E3D48" w:rsidRPr="008113E1" w:rsidRDefault="007E3D48" w:rsidP="007E3D48">
      <w:pPr>
        <w:numPr>
          <w:ilvl w:val="0"/>
          <w:numId w:val="5"/>
        </w:numPr>
        <w:spacing w:after="100" w:afterAutospacing="1" w:line="240" w:lineRule="auto"/>
        <w:ind w:left="2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113E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учнів 5-7 класів – не більше 20 хвилин;</w:t>
      </w:r>
    </w:p>
    <w:p w:rsidR="007E3D48" w:rsidRPr="008113E1" w:rsidRDefault="007E3D48" w:rsidP="007E3D48">
      <w:pPr>
        <w:numPr>
          <w:ilvl w:val="0"/>
          <w:numId w:val="5"/>
        </w:numPr>
        <w:spacing w:after="100" w:afterAutospacing="1" w:line="240" w:lineRule="auto"/>
        <w:ind w:left="2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113E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учнів 8-9 класів – 20-25 хвилин;</w:t>
      </w:r>
    </w:p>
    <w:p w:rsidR="007E3D48" w:rsidRDefault="007E3D48" w:rsidP="007E3D48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4.4. Т</w:t>
      </w:r>
      <w:r w:rsidRPr="008113E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ривалість навчальних занять, визначена Законом “Про повну загальну середню освіту", зберігається: 35 хвилин для 1 класу, 40 хвилин для 2-4 класів, 45 хвилин для 5-12 класів. </w:t>
      </w:r>
    </w:p>
    <w:p w:rsidR="007E3D48" w:rsidRPr="005F0EBC" w:rsidRDefault="007E3D48" w:rsidP="007E3D48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F0E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4.5. Для уникнення ризиків для здоров’я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здобувачів освіти </w:t>
      </w:r>
      <w:r w:rsidRPr="005F0E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(перевтоми очей)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систематично проводити гімнастику для очей.</w:t>
      </w:r>
    </w:p>
    <w:p w:rsidR="007E3D48" w:rsidRPr="00650AC4" w:rsidRDefault="007E3D48" w:rsidP="007E3D48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дійснювати виставлення оцінок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електронних та паперових журналах </w:t>
      </w: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відповідно до безпосередньо проведених навчальних занять у дистанційному режимі із зазначенням тематики навчального матеріалу, домашніх завдань, форми роботи (дистанційні онлайн-консультації, відео-уроки, скайп-конференції, тестування тощо), враховуючи, що навчальні досягнення кожної дитини можуть бути доступними лише для її батьків або законних представників;</w:t>
      </w:r>
    </w:p>
    <w:p w:rsidR="007E3D48" w:rsidRPr="00114305" w:rsidRDefault="007E3D48" w:rsidP="007E3D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усім педагогічним працівникам записи в журналі робити відповідно </w:t>
      </w:r>
      <w:r w:rsidRPr="00A31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</w:t>
      </w:r>
      <w:r w:rsidRPr="00A31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нижченаведеного прикладу:</w:t>
      </w:r>
    </w:p>
    <w:p w:rsidR="007E3D48" w:rsidRPr="00650AC4" w:rsidRDefault="007E3D48" w:rsidP="007E3D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"/>
        <w:gridCol w:w="969"/>
        <w:gridCol w:w="4807"/>
        <w:gridCol w:w="2923"/>
      </w:tblGrid>
      <w:tr w:rsidR="007E3D48" w:rsidRPr="00971449" w:rsidTr="00A14F62">
        <w:tc>
          <w:tcPr>
            <w:tcW w:w="822" w:type="dxa"/>
            <w:shd w:val="clear" w:color="auto" w:fill="D9D9D9"/>
          </w:tcPr>
          <w:p w:rsidR="007E3D48" w:rsidRPr="00650AC4" w:rsidRDefault="007E3D48" w:rsidP="00A14F6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7E3D48" w:rsidRPr="00650AC4" w:rsidRDefault="007E3D48" w:rsidP="00A14F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69" w:type="dxa"/>
            <w:shd w:val="clear" w:color="auto" w:fill="D9D9D9"/>
          </w:tcPr>
          <w:p w:rsidR="007E3D48" w:rsidRPr="00650AC4" w:rsidRDefault="007E3D48" w:rsidP="00A14F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807" w:type="dxa"/>
            <w:shd w:val="clear" w:color="auto" w:fill="D9D9D9"/>
          </w:tcPr>
          <w:p w:rsidR="007E3D48" w:rsidRPr="00650AC4" w:rsidRDefault="007E3D48" w:rsidP="00A14F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Зміст уроку</w:t>
            </w:r>
          </w:p>
        </w:tc>
        <w:tc>
          <w:tcPr>
            <w:tcW w:w="2923" w:type="dxa"/>
            <w:shd w:val="clear" w:color="auto" w:fill="D9D9D9"/>
          </w:tcPr>
          <w:p w:rsidR="007E3D48" w:rsidRPr="00650AC4" w:rsidRDefault="007E3D48" w:rsidP="00A14F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Домашнє завдання</w:t>
            </w:r>
          </w:p>
        </w:tc>
      </w:tr>
      <w:tr w:rsidR="007E3D48" w:rsidRPr="00650AC4" w:rsidTr="00A14F62">
        <w:tc>
          <w:tcPr>
            <w:tcW w:w="822" w:type="dxa"/>
          </w:tcPr>
          <w:p w:rsidR="007E3D48" w:rsidRPr="00650AC4" w:rsidRDefault="007E3D48" w:rsidP="00A14F6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69" w:type="dxa"/>
          </w:tcPr>
          <w:p w:rsidR="007E3D48" w:rsidRPr="00650AC4" w:rsidRDefault="007E3D48" w:rsidP="00A14F6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11/01</w:t>
            </w:r>
          </w:p>
        </w:tc>
        <w:tc>
          <w:tcPr>
            <w:tcW w:w="4807" w:type="dxa"/>
          </w:tcPr>
          <w:p w:rsidR="007E3D48" w:rsidRPr="009C5A3D" w:rsidRDefault="007E3D48" w:rsidP="00A14F62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9C5A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навчання.</w:t>
            </w:r>
          </w:p>
          <w:p w:rsidR="007E3D48" w:rsidRPr="009C5A3D" w:rsidRDefault="007E3D48" w:rsidP="00A14F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C5A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Архімеда. Розв’язування задач</w:t>
            </w:r>
          </w:p>
          <w:p w:rsidR="007E3D48" w:rsidRPr="009C5A3D" w:rsidRDefault="007E3D48" w:rsidP="00A14F62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9C5A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C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Google</w:t>
            </w:r>
            <w:proofErr w:type="spellEnd"/>
            <w:r w:rsidRPr="009C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9C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Classroom</w:t>
            </w:r>
            <w:proofErr w:type="spellEnd"/>
            <w:r w:rsidRPr="009C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9C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Viber</w:t>
            </w:r>
            <w:proofErr w:type="spellEnd"/>
            <w:r w:rsidRPr="009C5A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23" w:type="dxa"/>
          </w:tcPr>
          <w:p w:rsidR="007E3D48" w:rsidRDefault="007E3D48" w:rsidP="00A14F6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7E3D48" w:rsidRPr="00650AC4" w:rsidRDefault="007E3D48" w:rsidP="00A14F6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№ 000.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.: 000. </w:t>
            </w:r>
          </w:p>
        </w:tc>
      </w:tr>
      <w:tr w:rsidR="007E3D48" w:rsidRPr="00650AC4" w:rsidTr="00A14F62">
        <w:tc>
          <w:tcPr>
            <w:tcW w:w="822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69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807" w:type="dxa"/>
          </w:tcPr>
          <w:p w:rsidR="007E3D48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C5A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Виконання тестів </w:t>
            </w:r>
            <w:proofErr w:type="spellStart"/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ЗНО</w:t>
            </w:r>
            <w:proofErr w:type="spellEnd"/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 теми на повторення «Синтаксис та пунктуація» </w:t>
            </w:r>
          </w:p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(онлайн-платформи </w:t>
            </w:r>
            <w:proofErr w:type="spellStart"/>
            <w:r w:rsidRPr="00650A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iLearn</w:t>
            </w:r>
            <w:proofErr w:type="spellEnd"/>
            <w:r w:rsidRPr="00650A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 дистанційно)</w:t>
            </w:r>
          </w:p>
        </w:tc>
        <w:tc>
          <w:tcPr>
            <w:tcW w:w="2923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Результати відповідей надіслати </w:t>
            </w:r>
            <w:proofErr w:type="spellStart"/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Google</w:t>
            </w:r>
            <w:proofErr w:type="spellEnd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Classroom</w:t>
            </w:r>
            <w:proofErr w:type="spellEnd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Viber</w:t>
            </w:r>
            <w:proofErr w:type="spellEnd"/>
          </w:p>
        </w:tc>
      </w:tr>
      <w:tr w:rsidR="007E3D48" w:rsidRPr="00650AC4" w:rsidTr="00A14F62">
        <w:tc>
          <w:tcPr>
            <w:tcW w:w="822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69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11/01</w:t>
            </w:r>
          </w:p>
        </w:tc>
        <w:tc>
          <w:tcPr>
            <w:tcW w:w="4807" w:type="dxa"/>
          </w:tcPr>
          <w:p w:rsidR="007E3D48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C5A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Інструктаж з безпеки життєдіяльності. Віртуальна лабораторна робота «З’ясування умов плавання тіл»(</w:t>
            </w:r>
            <w:r w:rsidRPr="00650AC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Віртуальна фізична лабораторія. Фізика 7 клас)</w:t>
            </w:r>
            <w:r w:rsidRPr="00650A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Google</w:t>
            </w:r>
            <w:proofErr w:type="spellEnd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Classroom</w:t>
            </w:r>
            <w:proofErr w:type="spellEnd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65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Viber</w:t>
            </w:r>
            <w:proofErr w:type="spellEnd"/>
            <w:r w:rsidRPr="00650A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23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Систематизація знань з теми з використанням програми «</w:t>
            </w:r>
            <w:proofErr w:type="spellStart"/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MacromediiaFleshPlayer</w:t>
            </w:r>
            <w:proofErr w:type="spellEnd"/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8»</w:t>
            </w:r>
          </w:p>
        </w:tc>
      </w:tr>
      <w:tr w:rsidR="007E3D48" w:rsidRPr="00650AC4" w:rsidTr="00A14F62">
        <w:tc>
          <w:tcPr>
            <w:tcW w:w="822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69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11/01</w:t>
            </w:r>
          </w:p>
        </w:tc>
        <w:tc>
          <w:tcPr>
            <w:tcW w:w="4807" w:type="dxa"/>
          </w:tcPr>
          <w:p w:rsidR="007E3D48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C5A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Онлайн консультація «Повторення з теми « Скелет людини»</w:t>
            </w:r>
          </w:p>
        </w:tc>
        <w:tc>
          <w:tcPr>
            <w:tcW w:w="2923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Онлайн консультація, розв’язування тестів </w:t>
            </w:r>
            <w:proofErr w:type="spellStart"/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ЗНО</w:t>
            </w:r>
            <w:proofErr w:type="spellEnd"/>
            <w:r w:rsidRPr="00650AC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E3D48" w:rsidRPr="00650AC4" w:rsidTr="00A14F62">
        <w:tc>
          <w:tcPr>
            <w:tcW w:w="822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69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11/01</w:t>
            </w:r>
          </w:p>
        </w:tc>
        <w:tc>
          <w:tcPr>
            <w:tcW w:w="4807" w:type="dxa"/>
          </w:tcPr>
          <w:p w:rsidR="007E3D48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C5A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Віртуальна подорож з теми «Культурна спадщина України»</w:t>
            </w:r>
          </w:p>
        </w:tc>
        <w:tc>
          <w:tcPr>
            <w:tcW w:w="2923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Переглянути навчальне відео</w:t>
            </w:r>
          </w:p>
        </w:tc>
      </w:tr>
      <w:tr w:rsidR="007E3D48" w:rsidRPr="00650AC4" w:rsidTr="00A14F62">
        <w:tc>
          <w:tcPr>
            <w:tcW w:w="822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69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11/01</w:t>
            </w:r>
          </w:p>
        </w:tc>
        <w:tc>
          <w:tcPr>
            <w:tcW w:w="4807" w:type="dxa"/>
          </w:tcPr>
          <w:p w:rsidR="007E3D48" w:rsidRDefault="007E3D48" w:rsidP="00A14F6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9C5A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:rsidR="007E3D48" w:rsidRPr="00650AC4" w:rsidRDefault="007E3D48" w:rsidP="00A14F6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Слухання тексту  </w:t>
            </w:r>
            <w:proofErr w:type="spellStart"/>
            <w:r w:rsidRPr="00650A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аудіокниги</w:t>
            </w:r>
            <w:proofErr w:type="spellEnd"/>
            <w:r w:rsidRPr="00650A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 теми </w:t>
            </w:r>
          </w:p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«Друзі», виконання тестів  (сайт «На урок»)</w:t>
            </w:r>
          </w:p>
        </w:tc>
        <w:tc>
          <w:tcPr>
            <w:tcW w:w="2923" w:type="dxa"/>
          </w:tcPr>
          <w:p w:rsidR="007E3D48" w:rsidRPr="00650AC4" w:rsidRDefault="007E3D48" w:rsidP="00A14F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50AC4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Виконати завдання у </w:t>
            </w:r>
            <w:proofErr w:type="spellStart"/>
            <w:r w:rsidRPr="00650A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Googleclassroom</w:t>
            </w:r>
            <w:proofErr w:type="spellEnd"/>
            <w:r w:rsidRPr="00650AC4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за кодом  756vza2</w:t>
            </w:r>
          </w:p>
        </w:tc>
      </w:tr>
    </w:tbl>
    <w:p w:rsidR="007E3D48" w:rsidRPr="00650AC4" w:rsidRDefault="007E3D48" w:rsidP="007E3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D48" w:rsidRPr="00114305" w:rsidRDefault="007E3D48" w:rsidP="007E3D48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14305">
        <w:rPr>
          <w:rFonts w:ascii="Times New Roman" w:eastAsia="Calibri" w:hAnsi="Times New Roman" w:cs="Times New Roman"/>
          <w:bCs/>
          <w:sz w:val="24"/>
          <w:szCs w:val="24"/>
        </w:rPr>
        <w:t>Протягом робочого часу, визначеного Правилами внутрішнього розпорядку закладу, працівники зобов’язані:</w:t>
      </w:r>
    </w:p>
    <w:p w:rsidR="007E3D48" w:rsidRPr="00650AC4" w:rsidRDefault="007E3D48" w:rsidP="007E3D48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50AC4">
        <w:rPr>
          <w:rFonts w:ascii="Times New Roman" w:eastAsia="Calibri" w:hAnsi="Times New Roman" w:cs="Times New Roman"/>
          <w:sz w:val="24"/>
          <w:szCs w:val="24"/>
        </w:rPr>
        <w:t xml:space="preserve">перевіряти електронну пошту, вчительську групу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Viberi</w:t>
      </w:r>
      <w:proofErr w:type="spellEnd"/>
      <w:r w:rsidRPr="00650AC4">
        <w:rPr>
          <w:rFonts w:ascii="Times New Roman" w:eastAsia="Calibri" w:hAnsi="Times New Roman" w:cs="Times New Roman"/>
          <w:sz w:val="24"/>
          <w:szCs w:val="24"/>
        </w:rPr>
        <w:t xml:space="preserve">  та оперативно відповідати на листи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 повідомлення.</w:t>
      </w:r>
    </w:p>
    <w:p w:rsidR="007E3D48" w:rsidRPr="00650AC4" w:rsidRDefault="007E3D48" w:rsidP="007E3D48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50AC4">
        <w:rPr>
          <w:rFonts w:ascii="Times New Roman" w:eastAsia="Calibri" w:hAnsi="Times New Roman" w:cs="Times New Roman"/>
          <w:sz w:val="24"/>
          <w:szCs w:val="24"/>
        </w:rPr>
        <w:t>виконувати обов’язки, передбачені трудовим договором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D48" w:rsidRPr="00650AC4" w:rsidRDefault="007E3D48" w:rsidP="007E3D48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50AC4">
        <w:rPr>
          <w:rFonts w:ascii="Times New Roman" w:eastAsia="Calibri" w:hAnsi="Times New Roman" w:cs="Times New Roman"/>
          <w:sz w:val="24"/>
          <w:szCs w:val="24"/>
        </w:rPr>
        <w:t>організувати дистанційне навчання з предмету у зручному для них форматі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D48" w:rsidRPr="00077B96" w:rsidRDefault="007E3D48" w:rsidP="007E3D48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7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розробити індивідуальний план роботи вчителя під час карантину, </w:t>
      </w:r>
      <w:r w:rsidRPr="008C74BB">
        <w:rPr>
          <w:rFonts w:ascii="Times New Roman" w:eastAsia="Calibri" w:hAnsi="Times New Roman" w:cs="Times New Roman"/>
          <w:bCs/>
          <w:sz w:val="24"/>
          <w:szCs w:val="24"/>
        </w:rPr>
        <w:t>план самоосвіти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C74BB">
        <w:rPr>
          <w:rFonts w:ascii="Times New Roman" w:eastAsia="Calibri" w:hAnsi="Times New Roman" w:cs="Times New Roman"/>
          <w:bCs/>
          <w:sz w:val="24"/>
          <w:szCs w:val="24"/>
        </w:rPr>
        <w:t xml:space="preserve">заходи щодо забезпечення проведення навчальних занять за допомогою дистанційних технологій </w:t>
      </w:r>
      <w:r w:rsidRPr="008C74B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8C74BB">
        <w:rPr>
          <w:rFonts w:ascii="Times New Roman" w:eastAsia="Calibri" w:hAnsi="Times New Roman" w:cs="Times New Roman"/>
          <w:bCs/>
          <w:sz w:val="24"/>
          <w:szCs w:val="24"/>
        </w:rPr>
        <w:t xml:space="preserve"> відповідно до розкладу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уроків 1-9 класів та</w:t>
      </w:r>
      <w:r w:rsidRPr="008C74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дзвінків для 5-9 класів. </w:t>
      </w:r>
    </w:p>
    <w:p w:rsidR="007E3D48" w:rsidRPr="00650AC4" w:rsidRDefault="007E3D48" w:rsidP="007E3D48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0AC4">
        <w:rPr>
          <w:rFonts w:ascii="Times New Roman" w:eastAsia="Calibri" w:hAnsi="Times New Roman" w:cs="Times New Roman"/>
          <w:sz w:val="24"/>
          <w:szCs w:val="24"/>
        </w:rPr>
        <w:t>исвітлювати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AC4">
        <w:rPr>
          <w:rFonts w:ascii="Times New Roman" w:eastAsia="Calibri" w:hAnsi="Times New Roman" w:cs="Times New Roman"/>
          <w:sz w:val="24"/>
          <w:szCs w:val="24"/>
        </w:rPr>
        <w:t xml:space="preserve">свою діяльність на сайті </w:t>
      </w:r>
      <w:r>
        <w:rPr>
          <w:rFonts w:ascii="Times New Roman" w:eastAsia="Calibri" w:hAnsi="Times New Roman" w:cs="Times New Roman"/>
          <w:sz w:val="24"/>
          <w:szCs w:val="24"/>
        </w:rPr>
        <w:t>гімназії;</w:t>
      </w:r>
    </w:p>
    <w:p w:rsidR="007E3D48" w:rsidRDefault="007E3D48" w:rsidP="007E3D48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AC4">
        <w:rPr>
          <w:rFonts w:ascii="Times New Roman" w:eastAsia="Calibri" w:hAnsi="Times New Roman" w:cs="Times New Roman"/>
          <w:sz w:val="24"/>
          <w:szCs w:val="24"/>
        </w:rPr>
        <w:t>розробити індивідуальний план роботи та самоосвіти, з метою аналізу та звітності про пророблену роботу за період карантину.</w:t>
      </w:r>
    </w:p>
    <w:p w:rsidR="007E3D48" w:rsidRPr="006A0EE1" w:rsidRDefault="007E3D48" w:rsidP="007E3D4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Дозволити вчителям початкових класів самим встановлювати тривалість перерв;</w:t>
      </w:r>
    </w:p>
    <w:p w:rsidR="007E3D48" w:rsidRDefault="007E3D48" w:rsidP="007E3D4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Встановити час початку занять о 10.00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3D48" w:rsidRDefault="007E3D48" w:rsidP="007E3D4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Затвердити розклад дзвінків для 5-9 класів:</w:t>
      </w:r>
    </w:p>
    <w:p w:rsidR="007E3D48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 урок 9.00 - 9.45 перерва 10 хв.</w:t>
      </w:r>
    </w:p>
    <w:p w:rsidR="007E3D48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 урок 9.50 - 10.35 перерва 10 хв.</w:t>
      </w:r>
    </w:p>
    <w:p w:rsidR="007E3D48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 урок 10.45 – 11.30 перерва 10 хв.</w:t>
      </w:r>
    </w:p>
    <w:p w:rsidR="007E3D48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 урок 11.40 – 12.25 перерва 10 хв.</w:t>
      </w:r>
    </w:p>
    <w:p w:rsidR="007E3D48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 урок 12.35 – 13.20 перерва 10 хв.</w:t>
      </w:r>
    </w:p>
    <w:p w:rsidR="007E3D48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 урок 13.30 – 14.15 перерва 10 хв.</w:t>
      </w:r>
    </w:p>
    <w:p w:rsidR="007E3D48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 урок 14.25 – 15.10 перерва 10 хв.</w:t>
      </w:r>
    </w:p>
    <w:p w:rsidR="007E3D48" w:rsidRPr="00484D08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 урок 15.20 – 16.10</w:t>
      </w:r>
    </w:p>
    <w:p w:rsidR="007E3D48" w:rsidRPr="00D37367" w:rsidRDefault="007E3D48" w:rsidP="007E3D4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Розклад уроків залишити без змін.</w:t>
      </w:r>
    </w:p>
    <w:p w:rsidR="007E3D48" w:rsidRPr="006A0EE1" w:rsidRDefault="007E3D48" w:rsidP="007E3D4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Довести наказ до всього педколективу гімназії.</w:t>
      </w:r>
    </w:p>
    <w:p w:rsidR="007E3D48" w:rsidRPr="00650AC4" w:rsidRDefault="007E3D48" w:rsidP="007E3D4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Pr="0065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онтроль за виконанням наказу залишаю за собою.</w:t>
      </w:r>
    </w:p>
    <w:p w:rsidR="007E3D48" w:rsidRPr="00650AC4" w:rsidRDefault="007E3D48" w:rsidP="007E3D48">
      <w:pPr>
        <w:shd w:val="clear" w:color="auto" w:fill="FFFFFF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3D48" w:rsidRPr="00650AC4" w:rsidRDefault="007E3D48" w:rsidP="007E3D48">
      <w:pPr>
        <w:shd w:val="clear" w:color="auto" w:fill="FFFFFF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3D48" w:rsidRDefault="007E3D48" w:rsidP="007E3D48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71A">
        <w:rPr>
          <w:rFonts w:ascii="Times New Roman" w:hAnsi="Times New Roman" w:cs="Times New Roman"/>
          <w:sz w:val="24"/>
          <w:szCs w:val="24"/>
        </w:rPr>
        <w:t>Директор ______________ В.М.Бринчак</w:t>
      </w:r>
    </w:p>
    <w:p w:rsidR="007E3D48" w:rsidRPr="00C747D6" w:rsidRDefault="007E3D48" w:rsidP="007E3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З наказом ознайомлені ____________ Н.М.Гакавчин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 Г.В.Фатич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Л.В.Єрега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Л.В.Клюйник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Г.В.Цимбір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М.В.Павліш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І.В.Сиплива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С.М.Леньо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М.Г.Щур</w:t>
      </w:r>
    </w:p>
    <w:p w:rsidR="007E3D48" w:rsidRPr="00C747D6" w:rsidRDefault="007E3D48" w:rsidP="007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В.В.Фатич</w:t>
      </w:r>
    </w:p>
    <w:p w:rsidR="007E3D48" w:rsidRPr="00C747D6" w:rsidRDefault="007E3D48" w:rsidP="007E3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Calibri" w:eastAsia="Calibri" w:hAnsi="Calibri" w:cs="Times New Roman"/>
          <w:lang w:eastAsia="ru-RU"/>
        </w:rPr>
        <w:tab/>
      </w:r>
      <w:r w:rsidRPr="00C747D6">
        <w:rPr>
          <w:rFonts w:ascii="Calibri" w:eastAsia="Calibri" w:hAnsi="Calibri" w:cs="Times New Roman"/>
          <w:lang w:eastAsia="ru-RU"/>
        </w:rPr>
        <w:tab/>
      </w:r>
      <w:r w:rsidRPr="00C747D6">
        <w:rPr>
          <w:rFonts w:ascii="Calibri" w:eastAsia="Calibri" w:hAnsi="Calibri" w:cs="Times New Roman"/>
          <w:lang w:eastAsia="ru-RU"/>
        </w:rPr>
        <w:tab/>
        <w:t xml:space="preserve">      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М.І.Гакавчин</w:t>
      </w:r>
    </w:p>
    <w:p w:rsidR="007E3D48" w:rsidRPr="00C747D6" w:rsidRDefault="007E3D48" w:rsidP="007E3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О.А.Сиплива</w:t>
      </w:r>
    </w:p>
    <w:p w:rsidR="007E3D48" w:rsidRPr="00C747D6" w:rsidRDefault="007E3D48" w:rsidP="007E3D48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>Г.М.Шемелинець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>М.Пл.Сиплива</w:t>
      </w:r>
    </w:p>
    <w:p w:rsidR="007E3D48" w:rsidRPr="00C747D6" w:rsidRDefault="007E3D48" w:rsidP="007E3D48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М.І.Іжик</w:t>
      </w:r>
    </w:p>
    <w:p w:rsidR="007E3D48" w:rsidRPr="00C747D6" w:rsidRDefault="007E3D48" w:rsidP="007E3D48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Г.Д.Комарницька</w:t>
      </w:r>
    </w:p>
    <w:p w:rsidR="007E3D48" w:rsidRPr="00C747D6" w:rsidRDefault="007E3D48" w:rsidP="007E3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Calibri" w:eastAsia="Calibri" w:hAnsi="Calibri" w:cs="Times New Roman"/>
          <w:lang w:eastAsia="ru-RU"/>
        </w:rPr>
        <w:tab/>
        <w:t xml:space="preserve">                                 ______________</w:t>
      </w:r>
      <w:r>
        <w:rPr>
          <w:rFonts w:ascii="Calibri" w:eastAsia="Calibri" w:hAnsi="Calibri" w:cs="Times New Roman"/>
          <w:lang w:eastAsia="ru-RU"/>
        </w:rPr>
        <w:t>_</w:t>
      </w:r>
      <w:r w:rsidRPr="00C747D6">
        <w:rPr>
          <w:rFonts w:ascii="Calibri" w:eastAsia="Calibri" w:hAnsi="Calibri" w:cs="Times New Roman"/>
          <w:lang w:eastAsia="ru-RU"/>
        </w:rPr>
        <w:t xml:space="preserve"> 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>С.В.Комарницький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E3D48" w:rsidRPr="00C747D6" w:rsidRDefault="007E3D48" w:rsidP="007E3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Р.В. Бринчак</w:t>
      </w:r>
    </w:p>
    <w:p w:rsidR="007E3D48" w:rsidRPr="009F161B" w:rsidRDefault="007E3D48" w:rsidP="007E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48" w:rsidRDefault="007E3D48" w:rsidP="007E3D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:rsidR="007E3D48" w:rsidRDefault="007E3D48" w:rsidP="007E3D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:rsidR="007E3D48" w:rsidRPr="00650AC4" w:rsidRDefault="007E3D48" w:rsidP="007E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7E3D48" w:rsidRPr="00971449" w:rsidRDefault="007E3D48" w:rsidP="007E3D48">
      <w:pPr>
        <w:rPr>
          <w:sz w:val="24"/>
          <w:szCs w:val="24"/>
        </w:rPr>
      </w:pPr>
    </w:p>
    <w:p w:rsidR="007E3D48" w:rsidRDefault="007E3D48"/>
    <w:sectPr w:rsidR="007E3D4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403746"/>
      <w:docPartObj>
        <w:docPartGallery w:val="Page Numbers (Bottom of Page)"/>
        <w:docPartUnique/>
      </w:docPartObj>
    </w:sdtPr>
    <w:sdtEndPr/>
    <w:sdtContent>
      <w:p w:rsidR="00CC2D0C" w:rsidRDefault="001038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2D0C" w:rsidRDefault="001038AF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55A"/>
    <w:multiLevelType w:val="hybridMultilevel"/>
    <w:tmpl w:val="52FA953A"/>
    <w:lvl w:ilvl="0" w:tplc="AFB8A6B0">
      <w:start w:val="2"/>
      <w:numFmt w:val="bullet"/>
      <w:lvlText w:val="-"/>
      <w:lvlJc w:val="left"/>
      <w:pPr>
        <w:ind w:left="225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28A27AF4"/>
    <w:multiLevelType w:val="multilevel"/>
    <w:tmpl w:val="A7D2B0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38A71B2"/>
    <w:multiLevelType w:val="multilevel"/>
    <w:tmpl w:val="8C7AAE2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eastAsiaTheme="minorHAnsi" w:hAnsi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eastAsiaTheme="minorHAnsi" w:hAnsi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eastAsiaTheme="minorHAnsi" w:hAnsi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eastAsiaTheme="minorHAnsi" w:hAnsi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Theme="minorHAnsi" w:eastAsiaTheme="minorHAnsi" w:hAnsi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eastAsiaTheme="minorHAnsi" w:hAnsi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Theme="minorHAnsi" w:eastAsiaTheme="minorHAnsi" w:hAnsiTheme="minorHAnsi" w:cs="Times New Roman" w:hint="default"/>
        <w:color w:val="auto"/>
      </w:rPr>
    </w:lvl>
  </w:abstractNum>
  <w:abstractNum w:abstractNumId="3" w15:restartNumberingAfterBreak="0">
    <w:nsid w:val="43303F57"/>
    <w:multiLevelType w:val="multilevel"/>
    <w:tmpl w:val="7612230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4" w15:restartNumberingAfterBreak="0">
    <w:nsid w:val="4E902275"/>
    <w:multiLevelType w:val="hybridMultilevel"/>
    <w:tmpl w:val="2298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1956"/>
    <w:multiLevelType w:val="multilevel"/>
    <w:tmpl w:val="57C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48"/>
    <w:rsid w:val="001038AF"/>
    <w:rsid w:val="005A67E4"/>
    <w:rsid w:val="007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2512"/>
  <w15:chartTrackingRefBased/>
  <w15:docId w15:val="{2E20084A-DE63-48B6-BB25-8C59E5C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4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3D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3D4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E3D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E3D48"/>
  </w:style>
  <w:style w:type="paragraph" w:customStyle="1" w:styleId="align-left">
    <w:name w:val="align-left"/>
    <w:basedOn w:val="a"/>
    <w:rsid w:val="007E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2022-02-24T17:09:00Z</dcterms:created>
  <dcterms:modified xsi:type="dcterms:W3CDTF">2022-02-24T17:23:00Z</dcterms:modified>
</cp:coreProperties>
</file>