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14DF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drawing>
          <wp:inline distT="0" distB="0" distL="0" distR="0" wp14:anchorId="686DB560" wp14:editId="53D4243A">
            <wp:extent cx="374650" cy="482600"/>
            <wp:effectExtent l="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 </w:t>
      </w:r>
    </w:p>
    <w:p w14:paraId="648098A9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  <w:t>УКРАЇНА</w:t>
      </w:r>
    </w:p>
    <w:p w14:paraId="346D69BB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БОРИНСЬКА СЕЛИЩНА РАДА</w:t>
      </w:r>
    </w:p>
    <w:p w14:paraId="647DF8B5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eastAsia="NSimSun" w:hAnsi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ВІДДІЛ ОСВІТИ, КУЛЬТУРИ, ТУРИЗМУ, МОЛОДІ ТА СПОРТУ</w:t>
      </w:r>
    </w:p>
    <w:p w14:paraId="4FBB266C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59BDE1F0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649192D2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3FBA6BF0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6DCBB45F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е-mail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8" w:history="1"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lybochorska.zosh@gmail,com</w:t>
        </w:r>
      </w:hyperlink>
      <w:r>
        <w:rPr>
          <w:rFonts w:ascii="Times New Roman" w:eastAsia="NSimSun" w:hAnsi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h</w:t>
      </w:r>
      <w:hyperlink r:id="rId9" w:anchor="_blank" w:history="1">
        <w:r>
          <w:rPr>
            <w:rStyle w:val="a3"/>
            <w:rFonts w:ascii="Times New Roman" w:eastAsia="NSimSun" w:hAnsi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>
          <w:rPr>
            <w:rStyle w:val="a3"/>
            <w:rFonts w:ascii="Times New Roman" w:eastAsia="NSimSun" w:hAnsi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___</w:t>
      </w:r>
    </w:p>
    <w:p w14:paraId="3AD386B7" w14:textId="77777777" w:rsidR="00DA2DC4" w:rsidRDefault="00DA2DC4" w:rsidP="00DA2DC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Код ЄДРПОУ №26484863</w:t>
      </w:r>
    </w:p>
    <w:p w14:paraId="5FE3EB07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BC4F7F" w14:textId="77777777" w:rsidR="00DA2DC4" w:rsidRDefault="00DA2DC4" w:rsidP="00DA2DC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НАКАЗ</w:t>
      </w:r>
    </w:p>
    <w:p w14:paraId="6442A0D0" w14:textId="52D926E2" w:rsidR="00DA2DC4" w:rsidRDefault="00DE30A0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17.02</w:t>
      </w:r>
      <w:r w:rsidR="00DA2DC4">
        <w:rPr>
          <w:rFonts w:ascii="Times New Roman" w:hAnsi="Times New Roman"/>
          <w:sz w:val="24"/>
          <w:szCs w:val="24"/>
        </w:rPr>
        <w:t>.2023                                                   с.Либохора                                               №</w:t>
      </w:r>
      <w:r w:rsidR="009800DE">
        <w:rPr>
          <w:rFonts w:ascii="Times New Roman" w:hAnsi="Times New Roman"/>
          <w:sz w:val="24"/>
          <w:szCs w:val="24"/>
        </w:rPr>
        <w:t>17</w:t>
      </w:r>
      <w:r w:rsidR="008617CD">
        <w:rPr>
          <w:rFonts w:ascii="Times New Roman" w:hAnsi="Times New Roman"/>
          <w:sz w:val="24"/>
          <w:szCs w:val="24"/>
        </w:rPr>
        <w:t>/</w:t>
      </w:r>
      <w:r w:rsidR="009800DE">
        <w:rPr>
          <w:rFonts w:ascii="Times New Roman" w:hAnsi="Times New Roman"/>
          <w:sz w:val="24"/>
          <w:szCs w:val="24"/>
        </w:rPr>
        <w:t>о</w:t>
      </w:r>
    </w:p>
    <w:p w14:paraId="03B6EB5A" w14:textId="77777777" w:rsidR="009800DE" w:rsidRPr="009800DE" w:rsidRDefault="00DA2DC4" w:rsidP="009800DE">
      <w:pPr>
        <w:spacing w:after="0" w:line="240" w:lineRule="auto"/>
        <w:rPr>
          <w:rFonts w:ascii="Times New Roman" w:eastAsia="Times New Roman" w:hAnsi="Times New Roman" w:cs="Microsoft Himalaya"/>
          <w:b/>
          <w:kern w:val="0"/>
          <w14:ligatures w14:val="none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 </w:t>
      </w:r>
      <w:r w:rsidR="009800DE" w:rsidRPr="009800DE">
        <w:rPr>
          <w:rFonts w:ascii="Times New Roman" w:eastAsia="Times New Roman" w:hAnsi="Times New Roman" w:cs="Microsoft Himalaya"/>
          <w:b/>
          <w:kern w:val="0"/>
          <w14:ligatures w14:val="none"/>
        </w:rPr>
        <w:t xml:space="preserve">організацію підготовчої групи дітей </w:t>
      </w:r>
    </w:p>
    <w:p w14:paraId="1B6F9192" w14:textId="77777777" w:rsidR="009800DE" w:rsidRPr="009800DE" w:rsidRDefault="009800DE" w:rsidP="009800DE">
      <w:pPr>
        <w:spacing w:after="0" w:line="240" w:lineRule="auto"/>
        <w:rPr>
          <w:rFonts w:ascii="Times New Roman" w:eastAsia="Times New Roman" w:hAnsi="Times New Roman" w:cs="Microsoft Himalaya"/>
          <w:b/>
          <w:kern w:val="0"/>
          <w14:ligatures w14:val="none"/>
        </w:rPr>
      </w:pPr>
      <w:r w:rsidRPr="009800DE">
        <w:rPr>
          <w:rFonts w:ascii="Times New Roman" w:eastAsia="Times New Roman" w:hAnsi="Times New Roman" w:cs="Microsoft Himalaya"/>
          <w:b/>
          <w:kern w:val="0"/>
          <w14:ligatures w14:val="none"/>
        </w:rPr>
        <w:t xml:space="preserve">п’ятирічного віку до вступу у перший клас </w:t>
      </w:r>
    </w:p>
    <w:p w14:paraId="22305885" w14:textId="34E69277" w:rsidR="009800DE" w:rsidRPr="009800DE" w:rsidRDefault="009800DE" w:rsidP="009800DE">
      <w:pPr>
        <w:spacing w:after="0" w:line="240" w:lineRule="auto"/>
        <w:rPr>
          <w:rFonts w:ascii="Times New Roman" w:eastAsia="Times New Roman" w:hAnsi="Times New Roman" w:cs="Microsoft Himalaya"/>
          <w:b/>
          <w:kern w:val="0"/>
          <w14:ligatures w14:val="none"/>
        </w:rPr>
      </w:pPr>
      <w:r w:rsidRPr="009800DE">
        <w:rPr>
          <w:rFonts w:ascii="Times New Roman" w:eastAsia="Times New Roman" w:hAnsi="Times New Roman" w:cs="Microsoft Himalaya"/>
          <w:b/>
          <w:kern w:val="0"/>
          <w14:ligatures w14:val="none"/>
        </w:rPr>
        <w:t>20</w:t>
      </w:r>
      <w:r>
        <w:rPr>
          <w:rFonts w:ascii="Times New Roman" w:eastAsia="Times New Roman" w:hAnsi="Times New Roman" w:cs="Microsoft Himalaya"/>
          <w:b/>
          <w:kern w:val="0"/>
          <w14:ligatures w14:val="none"/>
        </w:rPr>
        <w:t>23</w:t>
      </w:r>
      <w:r w:rsidRPr="009800DE">
        <w:rPr>
          <w:rFonts w:ascii="Times New Roman" w:eastAsia="Times New Roman" w:hAnsi="Times New Roman" w:cs="Microsoft Himalaya"/>
          <w:b/>
          <w:kern w:val="0"/>
          <w14:ligatures w14:val="none"/>
        </w:rPr>
        <w:t>-202</w:t>
      </w:r>
      <w:r>
        <w:rPr>
          <w:rFonts w:ascii="Times New Roman" w:eastAsia="Times New Roman" w:hAnsi="Times New Roman" w:cs="Microsoft Himalaya"/>
          <w:b/>
          <w:kern w:val="0"/>
          <w14:ligatures w14:val="none"/>
        </w:rPr>
        <w:t>4</w:t>
      </w:r>
      <w:r w:rsidRPr="009800DE">
        <w:rPr>
          <w:rFonts w:ascii="Times New Roman" w:eastAsia="Times New Roman" w:hAnsi="Times New Roman" w:cs="Microsoft Himalaya"/>
          <w:b/>
          <w:kern w:val="0"/>
          <w14:ligatures w14:val="none"/>
        </w:rPr>
        <w:t xml:space="preserve"> навчального року</w:t>
      </w:r>
    </w:p>
    <w:p w14:paraId="33C0AEEC" w14:textId="77777777" w:rsidR="009800DE" w:rsidRPr="009800DE" w:rsidRDefault="009800DE" w:rsidP="009800DE">
      <w:pPr>
        <w:spacing w:after="0" w:line="240" w:lineRule="auto"/>
        <w:rPr>
          <w:rFonts w:ascii="Times New Roman" w:eastAsia="Times New Roman" w:hAnsi="Times New Roman" w:cs="Microsoft Himalaya"/>
          <w:b/>
          <w:kern w:val="0"/>
          <w14:ligatures w14:val="none"/>
        </w:rPr>
      </w:pPr>
    </w:p>
    <w:p w14:paraId="02036DF4" w14:textId="77777777" w:rsidR="009800DE" w:rsidRPr="009800DE" w:rsidRDefault="009800DE" w:rsidP="009800DE">
      <w:pPr>
        <w:spacing w:after="200" w:line="240" w:lineRule="auto"/>
        <w:ind w:firstLine="708"/>
        <w:jc w:val="both"/>
        <w:rPr>
          <w:rFonts w:ascii="Times New Roman" w:eastAsia="MS Mincho" w:hAnsi="Times New Roman" w:cs="Microsoft Himalaya"/>
          <w:kern w:val="0"/>
          <w14:ligatures w14:val="none"/>
        </w:rPr>
      </w:pPr>
      <w:r w:rsidRPr="009800DE">
        <w:rPr>
          <w:rFonts w:ascii="Times New Roman" w:eastAsia="MS Mincho" w:hAnsi="Times New Roman" w:cs="Microsoft Himalaya"/>
          <w:kern w:val="0"/>
          <w14:ligatures w14:val="none"/>
        </w:rPr>
        <w:t xml:space="preserve">Відповідно до Закону України «Про дошкільну освіту» вимоги до рівня розвиненості, вихованості, навченості дітей дошкільного віку визначаються Базовим компонентом дошкільної освіти України (державним освітнім  стандартом) і реалізуються Державною базовою програмою як основною та додатковими, рекомендованими або схваленими Міністерством освіти і науки України в установленому порядку. </w:t>
      </w:r>
    </w:p>
    <w:p w14:paraId="589DD16D" w14:textId="39E31178" w:rsidR="009800DE" w:rsidRPr="009800DE" w:rsidRDefault="009800DE" w:rsidP="009800DE">
      <w:pPr>
        <w:spacing w:after="200" w:line="240" w:lineRule="auto"/>
        <w:jc w:val="both"/>
        <w:rPr>
          <w:rFonts w:ascii="Times New Roman" w:eastAsia="MS Mincho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ab/>
      </w:r>
      <w:r w:rsidRPr="009800DE">
        <w:rPr>
          <w:rFonts w:ascii="Times New Roman" w:eastAsia="MS Mincho" w:hAnsi="Times New Roman" w:cs="Microsoft Himalaya"/>
          <w:kern w:val="0"/>
          <w14:ligatures w14:val="none"/>
        </w:rPr>
        <w:t>У зв’язку з прийняттям Закону України від 06.07.2010 № 2442-VI «Про внесення змін до законодавчих актів з питань загальної середньої та дошкільної освіти щодо організації навчально-виховного процесу</w:t>
      </w:r>
      <w:r>
        <w:rPr>
          <w:rFonts w:ascii="Times New Roman" w:eastAsia="MS Mincho" w:hAnsi="Times New Roman" w:cs="Microsoft Himalaya"/>
          <w:kern w:val="0"/>
          <w14:ligatures w14:val="none"/>
        </w:rPr>
        <w:t>»</w:t>
      </w:r>
      <w:r w:rsidRPr="009800DE">
        <w:rPr>
          <w:rFonts w:ascii="Times New Roman" w:eastAsia="MS Mincho" w:hAnsi="Times New Roman" w:cs="Microsoft Himalaya"/>
          <w:kern w:val="0"/>
          <w14:ligatures w14:val="none"/>
        </w:rPr>
        <w:t xml:space="preserve"> постала проблема надання обов’язкової дошкільної освіти всім дітям,  які досягли 5-річного віку. Для її розв’язання  передбачається запровадження різних форм охоплення дітей дошкільною освітою, зокрема, через організацію груп повного або короткотривалого перебування у дошкільних навчальних закладах  різних типів, форм власності, з різним режимом роботи, в тому числі сезонним, а також груп підготовки до школи при загальноосвітніх і позашкільних навчальних закладах, соціально-педагогічного патронату,  тощо. </w:t>
      </w:r>
    </w:p>
    <w:p w14:paraId="39782DC0" w14:textId="77777777" w:rsidR="009800DE" w:rsidRPr="009800DE" w:rsidRDefault="009800DE" w:rsidP="009800DE">
      <w:pPr>
        <w:spacing w:after="200" w:line="240" w:lineRule="auto"/>
        <w:jc w:val="both"/>
        <w:rPr>
          <w:rFonts w:ascii="Times New Roman" w:eastAsia="MS Mincho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ab/>
      </w:r>
      <w:r w:rsidRPr="009800DE">
        <w:rPr>
          <w:rFonts w:ascii="Times New Roman" w:eastAsia="MS Mincho" w:hAnsi="Times New Roman" w:cs="Microsoft Himalaya"/>
          <w:kern w:val="0"/>
          <w14:ligatures w14:val="none"/>
        </w:rPr>
        <w:t>Враховуючи різну періодичність, тривалість охоплення дітей організованими освітніми впливами в умовах тієї чи іншої форми здобуття дошкільної освіти, необхідно диференціювати обсяги розвивальних, виховних, навчальних завдань  освітньої роботи з дітьми старшого дошкільного віку.</w:t>
      </w:r>
    </w:p>
    <w:p w14:paraId="527FDF7D" w14:textId="77777777" w:rsidR="009800DE" w:rsidRPr="009800DE" w:rsidRDefault="009800DE" w:rsidP="009800DE">
      <w:p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b/>
          <w:kern w:val="0"/>
          <w14:ligatures w14:val="none"/>
        </w:rPr>
        <w:tab/>
      </w:r>
      <w:r w:rsidRPr="009800DE">
        <w:rPr>
          <w:rFonts w:ascii="Times New Roman" w:hAnsi="Times New Roman" w:cs="Microsoft Himalaya"/>
          <w:kern w:val="0"/>
          <w14:ligatures w14:val="none"/>
        </w:rPr>
        <w:t xml:space="preserve"> Виходячи з вищесказаного </w:t>
      </w:r>
    </w:p>
    <w:p w14:paraId="0EAD95DB" w14:textId="77777777" w:rsidR="009800DE" w:rsidRPr="009800DE" w:rsidRDefault="009800DE" w:rsidP="009800DE">
      <w:pPr>
        <w:spacing w:after="200" w:line="240" w:lineRule="auto"/>
        <w:rPr>
          <w:rFonts w:ascii="Times New Roman" w:hAnsi="Times New Roman" w:cs="Microsoft Himalaya"/>
          <w:b/>
          <w:kern w:val="0"/>
          <w14:ligatures w14:val="none"/>
        </w:rPr>
      </w:pPr>
      <w:r w:rsidRPr="009800DE">
        <w:rPr>
          <w:rFonts w:ascii="Times New Roman" w:hAnsi="Times New Roman" w:cs="Microsoft Himalaya"/>
          <w:b/>
          <w:kern w:val="0"/>
          <w14:ligatures w14:val="none"/>
        </w:rPr>
        <w:t>НАКАЗУЮ:</w:t>
      </w:r>
    </w:p>
    <w:p w14:paraId="345AA510" w14:textId="4D7C7CBD" w:rsidR="009800DE" w:rsidRPr="009800DE" w:rsidRDefault="009800DE" w:rsidP="00AE46FB">
      <w:pPr>
        <w:numPr>
          <w:ilvl w:val="0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>Організувати з 01 березня 202</w:t>
      </w:r>
      <w:r>
        <w:rPr>
          <w:rFonts w:ascii="Times New Roman" w:hAnsi="Times New Roman" w:cs="Microsoft Himalaya"/>
          <w:kern w:val="0"/>
          <w14:ligatures w14:val="none"/>
        </w:rPr>
        <w:t>3</w:t>
      </w:r>
      <w:r w:rsidRPr="009800DE">
        <w:rPr>
          <w:rFonts w:ascii="Times New Roman" w:hAnsi="Times New Roman" w:cs="Microsoft Himalaya"/>
          <w:kern w:val="0"/>
          <w14:ligatures w14:val="none"/>
        </w:rPr>
        <w:t xml:space="preserve"> року при Либохорській гімназії ПІДГОТОВЧУ  ГРУПУ дітей п’ятирічного віку з метою соціально-педагогічного патронату для їх підготовки для вступу у 1 клас.</w:t>
      </w:r>
    </w:p>
    <w:p w14:paraId="147B1AA0" w14:textId="251CFEBF" w:rsidR="009800DE" w:rsidRPr="009800DE" w:rsidRDefault="009800DE" w:rsidP="00AE46FB">
      <w:pPr>
        <w:numPr>
          <w:ilvl w:val="0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>Закріпити за групою вчителя 4 класу –</w:t>
      </w:r>
      <w:r>
        <w:rPr>
          <w:rFonts w:ascii="Times New Roman" w:hAnsi="Times New Roman" w:cs="Microsoft Himalaya"/>
          <w:kern w:val="0"/>
          <w14:ligatures w14:val="none"/>
        </w:rPr>
        <w:t xml:space="preserve"> Клюйник </w:t>
      </w:r>
      <w:r w:rsidRPr="009800DE">
        <w:rPr>
          <w:rFonts w:ascii="Times New Roman" w:hAnsi="Times New Roman" w:cs="Microsoft Himalaya"/>
          <w:kern w:val="0"/>
          <w14:ligatures w14:val="none"/>
        </w:rPr>
        <w:t>Л.В.</w:t>
      </w:r>
    </w:p>
    <w:p w14:paraId="51B92E5C" w14:textId="579B4A2F" w:rsidR="009800DE" w:rsidRPr="009800DE" w:rsidRDefault="009800DE" w:rsidP="00AE46FB">
      <w:pPr>
        <w:numPr>
          <w:ilvl w:val="0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>
        <w:rPr>
          <w:rFonts w:ascii="Times New Roman" w:hAnsi="Times New Roman" w:cs="Microsoft Himalaya"/>
          <w:kern w:val="0"/>
          <w14:ligatures w14:val="none"/>
        </w:rPr>
        <w:t xml:space="preserve">Клюйник </w:t>
      </w:r>
      <w:r w:rsidRPr="009800DE">
        <w:rPr>
          <w:rFonts w:ascii="Times New Roman" w:hAnsi="Times New Roman" w:cs="Microsoft Himalaya"/>
          <w:kern w:val="0"/>
          <w14:ligatures w14:val="none"/>
        </w:rPr>
        <w:t>Л.В.:</w:t>
      </w:r>
    </w:p>
    <w:p w14:paraId="48346F24" w14:textId="77777777" w:rsidR="009800DE" w:rsidRPr="009800DE" w:rsidRDefault="009800DE" w:rsidP="00AE46FB">
      <w:pPr>
        <w:numPr>
          <w:ilvl w:val="1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>Скласти календарне планування на основних вимогах програми «Впевнений старт».</w:t>
      </w:r>
    </w:p>
    <w:p w14:paraId="1E988B40" w14:textId="77777777" w:rsidR="009800DE" w:rsidRPr="009800DE" w:rsidRDefault="009800DE" w:rsidP="00AE46FB">
      <w:pPr>
        <w:numPr>
          <w:ilvl w:val="1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>У зв’язку з тим,  що навчання проходитиме в скорочений термін, при складанні планування програмового матеріалу, навчальний матеріал ущільнити.</w:t>
      </w:r>
    </w:p>
    <w:p w14:paraId="5D22E18D" w14:textId="77777777" w:rsidR="009800DE" w:rsidRPr="009800DE" w:rsidRDefault="009800DE" w:rsidP="00AE46FB">
      <w:pPr>
        <w:numPr>
          <w:ilvl w:val="1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lastRenderedPageBreak/>
        <w:t>Організувати навчання два рази на тиждень із загальним тижневим навантаженням 3 навчальні години.</w:t>
      </w:r>
    </w:p>
    <w:p w14:paraId="1E33CD1E" w14:textId="77777777" w:rsidR="009800DE" w:rsidRPr="009800DE" w:rsidRDefault="009800DE" w:rsidP="00AE46FB">
      <w:pPr>
        <w:numPr>
          <w:ilvl w:val="1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>Розпочинати заняття о 12.30.</w:t>
      </w:r>
    </w:p>
    <w:p w14:paraId="4450CB25" w14:textId="394FF50E" w:rsidR="009800DE" w:rsidRPr="009800DE" w:rsidRDefault="009800DE" w:rsidP="00AE46FB">
      <w:pPr>
        <w:numPr>
          <w:ilvl w:val="1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 xml:space="preserve">Укомплектувати особові справи учнів такими документами: заяви батьків або опікунів, копії </w:t>
      </w:r>
      <w:r w:rsidR="00FB40FC" w:rsidRPr="009800DE">
        <w:rPr>
          <w:rFonts w:ascii="Times New Roman" w:hAnsi="Times New Roman" w:cs="Microsoft Himalaya"/>
          <w:kern w:val="0"/>
          <w14:ligatures w14:val="none"/>
        </w:rPr>
        <w:t>свідоцтва</w:t>
      </w:r>
      <w:r w:rsidRPr="009800DE">
        <w:rPr>
          <w:rFonts w:ascii="Times New Roman" w:hAnsi="Times New Roman" w:cs="Microsoft Himalaya"/>
          <w:kern w:val="0"/>
          <w14:ligatures w14:val="none"/>
        </w:rPr>
        <w:t xml:space="preserve"> про народження дітей.</w:t>
      </w:r>
    </w:p>
    <w:p w14:paraId="6A8E1CB6" w14:textId="77777777" w:rsidR="009800DE" w:rsidRPr="009800DE" w:rsidRDefault="009800DE" w:rsidP="00AE46FB">
      <w:pPr>
        <w:numPr>
          <w:ilvl w:val="0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>Відповідальність за життя і здоров’я дітей  до місця навчання і назад покласти на батьків учнів.</w:t>
      </w:r>
    </w:p>
    <w:p w14:paraId="68F05CE3" w14:textId="77777777" w:rsidR="009800DE" w:rsidRPr="009800DE" w:rsidRDefault="009800DE" w:rsidP="00AE46FB">
      <w:pPr>
        <w:numPr>
          <w:ilvl w:val="0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>Заступнику директора з НВР Гакавчин Н.М. взяти під особистий контроль заняття в групі.</w:t>
      </w:r>
    </w:p>
    <w:p w14:paraId="68286A72" w14:textId="77777777" w:rsidR="009800DE" w:rsidRPr="009800DE" w:rsidRDefault="009800DE" w:rsidP="00AE46FB">
      <w:pPr>
        <w:numPr>
          <w:ilvl w:val="0"/>
          <w:numId w:val="1"/>
        </w:numPr>
        <w:spacing w:after="200" w:line="240" w:lineRule="auto"/>
        <w:rPr>
          <w:rFonts w:ascii="Times New Roman" w:hAnsi="Times New Roman" w:cs="Microsoft Himalaya"/>
          <w:kern w:val="0"/>
          <w14:ligatures w14:val="none"/>
        </w:rPr>
      </w:pPr>
      <w:r w:rsidRPr="009800DE">
        <w:rPr>
          <w:rFonts w:ascii="Times New Roman" w:hAnsi="Times New Roman" w:cs="Microsoft Himalaya"/>
          <w:kern w:val="0"/>
          <w14:ligatures w14:val="none"/>
        </w:rPr>
        <w:t>Зарахувати до групи наступних дітей п’ятирічного віку:</w:t>
      </w:r>
    </w:p>
    <w:p w14:paraId="71888C86" w14:textId="3FCE0648" w:rsidR="009800DE" w:rsidRPr="009800DE" w:rsidRDefault="009800DE" w:rsidP="00AE46FB">
      <w:pPr>
        <w:spacing w:after="200" w:line="240" w:lineRule="auto"/>
        <w:jc w:val="center"/>
        <w:rPr>
          <w:rFonts w:ascii="Times New Roman" w:hAnsi="Times New Roman"/>
          <w:b/>
          <w:i/>
          <w:iCs/>
          <w:kern w:val="0"/>
          <w:sz w:val="24"/>
          <w:szCs w:val="24"/>
          <w14:ligatures w14:val="none"/>
        </w:rPr>
      </w:pPr>
      <w:r w:rsidRPr="009800DE">
        <w:rPr>
          <w:rFonts w:ascii="Times New Roman" w:hAnsi="Times New Roman"/>
          <w:b/>
          <w:i/>
          <w:iCs/>
          <w:kern w:val="0"/>
          <w:sz w:val="24"/>
          <w:szCs w:val="24"/>
          <w14:ligatures w14:val="none"/>
        </w:rPr>
        <w:t>Список дошкільнят 202</w:t>
      </w:r>
      <w:r w:rsidR="00FB40FC">
        <w:rPr>
          <w:rFonts w:ascii="Times New Roman" w:hAnsi="Times New Roman"/>
          <w:b/>
          <w:i/>
          <w:iCs/>
          <w:kern w:val="0"/>
          <w:sz w:val="24"/>
          <w:szCs w:val="24"/>
          <w14:ligatures w14:val="none"/>
        </w:rPr>
        <w:t>3 року</w:t>
      </w:r>
      <w:r w:rsidRPr="009800DE">
        <w:rPr>
          <w:rFonts w:ascii="Times New Roman" w:hAnsi="Times New Roman"/>
          <w:b/>
          <w:i/>
          <w:iCs/>
          <w:kern w:val="0"/>
          <w:sz w:val="24"/>
          <w:szCs w:val="24"/>
          <w14:ligatures w14:val="none"/>
        </w:rPr>
        <w:t xml:space="preserve"> 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5394"/>
        <w:gridCol w:w="3080"/>
      </w:tblGrid>
      <w:tr w:rsidR="009800DE" w:rsidRPr="009800DE" w14:paraId="6028F9DC" w14:textId="77777777" w:rsidTr="00F2537A">
        <w:trPr>
          <w:trHeight w:val="472"/>
          <w:jc w:val="center"/>
        </w:trPr>
        <w:tc>
          <w:tcPr>
            <w:tcW w:w="871" w:type="dxa"/>
            <w:tcBorders>
              <w:bottom w:val="single" w:sz="18" w:space="0" w:color="auto"/>
            </w:tcBorders>
          </w:tcPr>
          <w:p w14:paraId="1E83ED36" w14:textId="77777777" w:rsidR="009800DE" w:rsidRPr="009800DE" w:rsidRDefault="009800DE" w:rsidP="009800DE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№з/п</w:t>
            </w:r>
          </w:p>
        </w:tc>
        <w:tc>
          <w:tcPr>
            <w:tcW w:w="5394" w:type="dxa"/>
            <w:tcBorders>
              <w:bottom w:val="single" w:sz="18" w:space="0" w:color="auto"/>
            </w:tcBorders>
          </w:tcPr>
          <w:p w14:paraId="46300643" w14:textId="77777777" w:rsidR="009800DE" w:rsidRPr="009800DE" w:rsidRDefault="009800DE" w:rsidP="009800DE">
            <w:pPr>
              <w:spacing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Прізвище, ім’я та по батькові дитини</w:t>
            </w:r>
          </w:p>
        </w:tc>
        <w:tc>
          <w:tcPr>
            <w:tcW w:w="3080" w:type="dxa"/>
            <w:tcBorders>
              <w:bottom w:val="single" w:sz="18" w:space="0" w:color="auto"/>
            </w:tcBorders>
          </w:tcPr>
          <w:p w14:paraId="3B6D036B" w14:textId="77777777" w:rsidR="009800DE" w:rsidRPr="009800DE" w:rsidRDefault="009800DE" w:rsidP="009800DE">
            <w:pPr>
              <w:spacing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Дата народження</w:t>
            </w:r>
          </w:p>
        </w:tc>
      </w:tr>
      <w:tr w:rsidR="00F2537A" w:rsidRPr="009800DE" w14:paraId="4D421505" w14:textId="77777777" w:rsidTr="00F2537A">
        <w:trPr>
          <w:trHeight w:val="270"/>
          <w:jc w:val="center"/>
        </w:trPr>
        <w:tc>
          <w:tcPr>
            <w:tcW w:w="871" w:type="dxa"/>
            <w:tcBorders>
              <w:top w:val="single" w:sz="18" w:space="0" w:color="auto"/>
            </w:tcBorders>
          </w:tcPr>
          <w:p w14:paraId="1F064C88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394" w:type="dxa"/>
            <w:shd w:val="clear" w:color="auto" w:fill="auto"/>
          </w:tcPr>
          <w:p w14:paraId="4FB2CE8E" w14:textId="024784D5" w:rsidR="00F2537A" w:rsidRPr="009800DE" w:rsidRDefault="00F2537A" w:rsidP="00F2537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Микулинець Богдана Микола</w:t>
            </w:r>
            <w:r w:rsid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ївна</w:t>
            </w:r>
          </w:p>
        </w:tc>
        <w:tc>
          <w:tcPr>
            <w:tcW w:w="3080" w:type="dxa"/>
            <w:shd w:val="clear" w:color="auto" w:fill="auto"/>
          </w:tcPr>
          <w:p w14:paraId="19AAEC90" w14:textId="68AEC7DB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17.05.2017</w:t>
            </w:r>
          </w:p>
        </w:tc>
      </w:tr>
      <w:tr w:rsidR="00F2537A" w:rsidRPr="009800DE" w14:paraId="05840B5B" w14:textId="77777777" w:rsidTr="00F2537A">
        <w:trPr>
          <w:jc w:val="center"/>
        </w:trPr>
        <w:tc>
          <w:tcPr>
            <w:tcW w:w="871" w:type="dxa"/>
          </w:tcPr>
          <w:p w14:paraId="7B2D504E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394" w:type="dxa"/>
            <w:shd w:val="clear" w:color="auto" w:fill="auto"/>
          </w:tcPr>
          <w:p w14:paraId="146ECB55" w14:textId="4D43A281" w:rsidR="00F2537A" w:rsidRPr="009800DE" w:rsidRDefault="00F2537A" w:rsidP="00F2537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Микулинець Василь Юрійович</w:t>
            </w:r>
          </w:p>
        </w:tc>
        <w:tc>
          <w:tcPr>
            <w:tcW w:w="3080" w:type="dxa"/>
            <w:shd w:val="clear" w:color="auto" w:fill="auto"/>
          </w:tcPr>
          <w:p w14:paraId="797B2D41" w14:textId="143606A9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08.02.2017</w:t>
            </w:r>
          </w:p>
        </w:tc>
      </w:tr>
      <w:tr w:rsidR="00F2537A" w:rsidRPr="009800DE" w14:paraId="3170EF47" w14:textId="77777777" w:rsidTr="00F2537A">
        <w:trPr>
          <w:jc w:val="center"/>
        </w:trPr>
        <w:tc>
          <w:tcPr>
            <w:tcW w:w="871" w:type="dxa"/>
          </w:tcPr>
          <w:p w14:paraId="35B45589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394" w:type="dxa"/>
            <w:shd w:val="clear" w:color="auto" w:fill="auto"/>
          </w:tcPr>
          <w:p w14:paraId="62423A71" w14:textId="32A01BBA" w:rsidR="00F2537A" w:rsidRPr="009800DE" w:rsidRDefault="00F2537A" w:rsidP="00F2537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Тяжкун Іван Миколайович</w:t>
            </w:r>
          </w:p>
        </w:tc>
        <w:tc>
          <w:tcPr>
            <w:tcW w:w="3080" w:type="dxa"/>
            <w:shd w:val="clear" w:color="auto" w:fill="auto"/>
          </w:tcPr>
          <w:p w14:paraId="21C8DA71" w14:textId="77AA3CA9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09.02.2017</w:t>
            </w:r>
          </w:p>
        </w:tc>
      </w:tr>
      <w:tr w:rsidR="00F2537A" w:rsidRPr="009800DE" w14:paraId="1DA078B9" w14:textId="77777777" w:rsidTr="00F2537A">
        <w:trPr>
          <w:jc w:val="center"/>
        </w:trPr>
        <w:tc>
          <w:tcPr>
            <w:tcW w:w="871" w:type="dxa"/>
          </w:tcPr>
          <w:p w14:paraId="5498428B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394" w:type="dxa"/>
            <w:shd w:val="clear" w:color="auto" w:fill="auto"/>
          </w:tcPr>
          <w:p w14:paraId="703DC0D6" w14:textId="1E130988" w:rsidR="00F2537A" w:rsidRPr="009800DE" w:rsidRDefault="00F2537A" w:rsidP="00F2537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Бринчак Назарій Васильович</w:t>
            </w:r>
          </w:p>
        </w:tc>
        <w:tc>
          <w:tcPr>
            <w:tcW w:w="3080" w:type="dxa"/>
            <w:shd w:val="clear" w:color="auto" w:fill="auto"/>
          </w:tcPr>
          <w:p w14:paraId="0C1BB2A1" w14:textId="58E6133C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15.03.2017</w:t>
            </w:r>
          </w:p>
        </w:tc>
      </w:tr>
      <w:tr w:rsidR="00F2537A" w:rsidRPr="009800DE" w14:paraId="756EA284" w14:textId="77777777" w:rsidTr="00F2537A">
        <w:trPr>
          <w:jc w:val="center"/>
        </w:trPr>
        <w:tc>
          <w:tcPr>
            <w:tcW w:w="871" w:type="dxa"/>
          </w:tcPr>
          <w:p w14:paraId="30440775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394" w:type="dxa"/>
            <w:shd w:val="clear" w:color="auto" w:fill="auto"/>
          </w:tcPr>
          <w:p w14:paraId="3CDEDA76" w14:textId="4542B0EA" w:rsidR="00F2537A" w:rsidRPr="009800DE" w:rsidRDefault="00F2537A" w:rsidP="00F2537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Ціко Дарія Василівна</w:t>
            </w:r>
          </w:p>
        </w:tc>
        <w:tc>
          <w:tcPr>
            <w:tcW w:w="3080" w:type="dxa"/>
            <w:shd w:val="clear" w:color="auto" w:fill="auto"/>
          </w:tcPr>
          <w:p w14:paraId="4C6FBB3B" w14:textId="0D7CB7BF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10.04.2017</w:t>
            </w:r>
          </w:p>
        </w:tc>
      </w:tr>
      <w:tr w:rsidR="00F2537A" w:rsidRPr="009800DE" w14:paraId="04BA8EEC" w14:textId="77777777" w:rsidTr="00F2537A">
        <w:trPr>
          <w:jc w:val="center"/>
        </w:trPr>
        <w:tc>
          <w:tcPr>
            <w:tcW w:w="871" w:type="dxa"/>
          </w:tcPr>
          <w:p w14:paraId="305DAB39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394" w:type="dxa"/>
            <w:shd w:val="clear" w:color="auto" w:fill="auto"/>
          </w:tcPr>
          <w:p w14:paraId="147E7A8F" w14:textId="051C2E54" w:rsidR="00F2537A" w:rsidRPr="009800DE" w:rsidRDefault="00F2537A" w:rsidP="00F2537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Тереняк Світлана Іванівна</w:t>
            </w:r>
          </w:p>
        </w:tc>
        <w:tc>
          <w:tcPr>
            <w:tcW w:w="3080" w:type="dxa"/>
            <w:shd w:val="clear" w:color="auto" w:fill="auto"/>
          </w:tcPr>
          <w:p w14:paraId="5330730D" w14:textId="04A1D0CA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21.04.2017</w:t>
            </w:r>
          </w:p>
        </w:tc>
      </w:tr>
      <w:tr w:rsidR="00F2537A" w:rsidRPr="009800DE" w14:paraId="2D118E89" w14:textId="77777777" w:rsidTr="00F2537A">
        <w:trPr>
          <w:jc w:val="center"/>
        </w:trPr>
        <w:tc>
          <w:tcPr>
            <w:tcW w:w="871" w:type="dxa"/>
          </w:tcPr>
          <w:p w14:paraId="04099502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394" w:type="dxa"/>
            <w:shd w:val="clear" w:color="auto" w:fill="auto"/>
          </w:tcPr>
          <w:p w14:paraId="7EA613B6" w14:textId="5648F0B7" w:rsidR="00F2537A" w:rsidRPr="009800DE" w:rsidRDefault="00F2537A" w:rsidP="00F2537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Рошко Вікторія Степанівна</w:t>
            </w:r>
          </w:p>
        </w:tc>
        <w:tc>
          <w:tcPr>
            <w:tcW w:w="3080" w:type="dxa"/>
            <w:shd w:val="clear" w:color="auto" w:fill="auto"/>
          </w:tcPr>
          <w:p w14:paraId="444F30D7" w14:textId="4ED383EA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01.05.2017</w:t>
            </w:r>
          </w:p>
        </w:tc>
      </w:tr>
      <w:tr w:rsidR="00F2537A" w:rsidRPr="009800DE" w14:paraId="37B51943" w14:textId="77777777" w:rsidTr="00F2537A">
        <w:trPr>
          <w:jc w:val="center"/>
        </w:trPr>
        <w:tc>
          <w:tcPr>
            <w:tcW w:w="871" w:type="dxa"/>
          </w:tcPr>
          <w:p w14:paraId="1595DCDD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394" w:type="dxa"/>
            <w:shd w:val="clear" w:color="auto" w:fill="auto"/>
          </w:tcPr>
          <w:p w14:paraId="3146BB84" w14:textId="1A37291D" w:rsidR="00F2537A" w:rsidRPr="009800DE" w:rsidRDefault="00F2537A" w:rsidP="00F2537A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 w:themeColor="text1"/>
                <w:kern w:val="1"/>
                <w:sz w:val="24"/>
                <w:szCs w:val="24"/>
                <w:lang w:eastAsia="zh-CN" w:bidi="hi-IN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Щур Марина Віталіївна</w:t>
            </w:r>
          </w:p>
        </w:tc>
        <w:tc>
          <w:tcPr>
            <w:tcW w:w="3080" w:type="dxa"/>
            <w:shd w:val="clear" w:color="auto" w:fill="auto"/>
          </w:tcPr>
          <w:p w14:paraId="01947765" w14:textId="23787A22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15.07.2017</w:t>
            </w:r>
          </w:p>
        </w:tc>
      </w:tr>
      <w:tr w:rsidR="00F2537A" w:rsidRPr="009800DE" w14:paraId="6BDFC500" w14:textId="77777777" w:rsidTr="00F2537A">
        <w:trPr>
          <w:jc w:val="center"/>
        </w:trPr>
        <w:tc>
          <w:tcPr>
            <w:tcW w:w="871" w:type="dxa"/>
          </w:tcPr>
          <w:p w14:paraId="3996E254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394" w:type="dxa"/>
            <w:shd w:val="clear" w:color="auto" w:fill="auto"/>
          </w:tcPr>
          <w:p w14:paraId="6C757E4A" w14:textId="5D86B2AA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Дмитрів Іванна Василівна</w:t>
            </w:r>
          </w:p>
        </w:tc>
        <w:tc>
          <w:tcPr>
            <w:tcW w:w="3080" w:type="dxa"/>
            <w:shd w:val="clear" w:color="auto" w:fill="auto"/>
          </w:tcPr>
          <w:p w14:paraId="727ACB8D" w14:textId="5FF220D3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05.07.2017</w:t>
            </w:r>
          </w:p>
        </w:tc>
      </w:tr>
      <w:tr w:rsidR="00F2537A" w:rsidRPr="009800DE" w14:paraId="39254ABB" w14:textId="77777777" w:rsidTr="00F2537A">
        <w:trPr>
          <w:jc w:val="center"/>
        </w:trPr>
        <w:tc>
          <w:tcPr>
            <w:tcW w:w="871" w:type="dxa"/>
          </w:tcPr>
          <w:p w14:paraId="029576AF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394" w:type="dxa"/>
            <w:shd w:val="clear" w:color="auto" w:fill="auto"/>
          </w:tcPr>
          <w:p w14:paraId="3AF6B76B" w14:textId="55BB6390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Клюйник Владислава Миколаївна</w:t>
            </w:r>
          </w:p>
        </w:tc>
        <w:tc>
          <w:tcPr>
            <w:tcW w:w="3080" w:type="dxa"/>
            <w:shd w:val="clear" w:color="auto" w:fill="auto"/>
          </w:tcPr>
          <w:p w14:paraId="25E76548" w14:textId="66E21A83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13.02.2017</w:t>
            </w:r>
          </w:p>
        </w:tc>
      </w:tr>
      <w:tr w:rsidR="00F2537A" w:rsidRPr="009800DE" w14:paraId="484E0A54" w14:textId="77777777" w:rsidTr="00F2537A">
        <w:trPr>
          <w:jc w:val="center"/>
        </w:trPr>
        <w:tc>
          <w:tcPr>
            <w:tcW w:w="871" w:type="dxa"/>
          </w:tcPr>
          <w:p w14:paraId="66B0BE06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394" w:type="dxa"/>
            <w:shd w:val="clear" w:color="auto" w:fill="auto"/>
          </w:tcPr>
          <w:p w14:paraId="2576E112" w14:textId="0C662532" w:rsidR="00F2537A" w:rsidRPr="009800DE" w:rsidRDefault="00F2537A" w:rsidP="005F73D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Сипливий Іван Павлович</w:t>
            </w:r>
          </w:p>
        </w:tc>
        <w:tc>
          <w:tcPr>
            <w:tcW w:w="3080" w:type="dxa"/>
            <w:shd w:val="clear" w:color="auto" w:fill="auto"/>
          </w:tcPr>
          <w:p w14:paraId="5CA530CD" w14:textId="0B2007F5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10.06.2017</w:t>
            </w:r>
          </w:p>
        </w:tc>
      </w:tr>
      <w:tr w:rsidR="00F2537A" w:rsidRPr="009800DE" w14:paraId="422C667E" w14:textId="77777777" w:rsidTr="00F2537A">
        <w:trPr>
          <w:jc w:val="center"/>
        </w:trPr>
        <w:tc>
          <w:tcPr>
            <w:tcW w:w="871" w:type="dxa"/>
          </w:tcPr>
          <w:p w14:paraId="74EF1AE5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394" w:type="dxa"/>
            <w:shd w:val="clear" w:color="auto" w:fill="auto"/>
          </w:tcPr>
          <w:p w14:paraId="13E7AFFE" w14:textId="4ADC8F06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Бринчак Назар Васильович</w:t>
            </w:r>
          </w:p>
        </w:tc>
        <w:tc>
          <w:tcPr>
            <w:tcW w:w="3080" w:type="dxa"/>
            <w:shd w:val="clear" w:color="auto" w:fill="auto"/>
          </w:tcPr>
          <w:p w14:paraId="3A574CDC" w14:textId="66DDF8D9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15.03.2017</w:t>
            </w:r>
          </w:p>
        </w:tc>
      </w:tr>
      <w:tr w:rsidR="00F2537A" w:rsidRPr="009800DE" w14:paraId="65B1C51B" w14:textId="77777777" w:rsidTr="00F2537A">
        <w:trPr>
          <w:jc w:val="center"/>
        </w:trPr>
        <w:tc>
          <w:tcPr>
            <w:tcW w:w="871" w:type="dxa"/>
          </w:tcPr>
          <w:p w14:paraId="3C64D00F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394" w:type="dxa"/>
            <w:shd w:val="clear" w:color="auto" w:fill="auto"/>
          </w:tcPr>
          <w:p w14:paraId="028E9297" w14:textId="1A8068B6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Клюйник Марія Ільківна</w:t>
            </w:r>
          </w:p>
        </w:tc>
        <w:tc>
          <w:tcPr>
            <w:tcW w:w="3080" w:type="dxa"/>
            <w:shd w:val="clear" w:color="auto" w:fill="auto"/>
          </w:tcPr>
          <w:p w14:paraId="329A54BE" w14:textId="6CA09B89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26.09.2017</w:t>
            </w:r>
          </w:p>
        </w:tc>
      </w:tr>
      <w:tr w:rsidR="00F2537A" w:rsidRPr="009800DE" w14:paraId="07B74FCC" w14:textId="77777777" w:rsidTr="00F2537A">
        <w:trPr>
          <w:jc w:val="center"/>
        </w:trPr>
        <w:tc>
          <w:tcPr>
            <w:tcW w:w="871" w:type="dxa"/>
          </w:tcPr>
          <w:p w14:paraId="6FE3839C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394" w:type="dxa"/>
            <w:shd w:val="clear" w:color="auto" w:fill="auto"/>
          </w:tcPr>
          <w:p w14:paraId="063CD99B" w14:textId="06C9B3B7" w:rsidR="00F2537A" w:rsidRPr="009800DE" w:rsidRDefault="00F2537A" w:rsidP="005F73D9">
            <w:pPr>
              <w:widowControl w:val="0"/>
              <w:tabs>
                <w:tab w:val="left" w:leader="underscore" w:pos="3331"/>
                <w:tab w:val="left" w:leader="underscore" w:pos="9907"/>
              </w:tabs>
              <w:spacing w:line="269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Павліш Олег Васильович</w:t>
            </w:r>
          </w:p>
        </w:tc>
        <w:tc>
          <w:tcPr>
            <w:tcW w:w="3080" w:type="dxa"/>
            <w:shd w:val="clear" w:color="auto" w:fill="auto"/>
          </w:tcPr>
          <w:p w14:paraId="6774D25E" w14:textId="687BB687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26.10.2017</w:t>
            </w:r>
          </w:p>
        </w:tc>
      </w:tr>
      <w:tr w:rsidR="00F2537A" w:rsidRPr="009800DE" w14:paraId="243441A1" w14:textId="77777777" w:rsidTr="00F2537A">
        <w:trPr>
          <w:jc w:val="center"/>
        </w:trPr>
        <w:tc>
          <w:tcPr>
            <w:tcW w:w="871" w:type="dxa"/>
          </w:tcPr>
          <w:p w14:paraId="1E7CEAF3" w14:textId="77777777" w:rsidR="00F2537A" w:rsidRPr="009800DE" w:rsidRDefault="00F2537A" w:rsidP="00F2537A">
            <w:pPr>
              <w:spacing w:line="240" w:lineRule="auto"/>
              <w:jc w:val="center"/>
              <w:rPr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5394" w:type="dxa"/>
            <w:shd w:val="clear" w:color="auto" w:fill="auto"/>
          </w:tcPr>
          <w:p w14:paraId="394E3BB4" w14:textId="5AE5FF9C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F2537A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Павліш Анісія Миколаївна</w:t>
            </w:r>
          </w:p>
        </w:tc>
        <w:tc>
          <w:tcPr>
            <w:tcW w:w="3080" w:type="dxa"/>
            <w:shd w:val="clear" w:color="auto" w:fill="auto"/>
          </w:tcPr>
          <w:p w14:paraId="0955308D" w14:textId="6D163846" w:rsidR="00F2537A" w:rsidRPr="009800DE" w:rsidRDefault="00F2537A" w:rsidP="00F2537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23.11.2017</w:t>
            </w:r>
          </w:p>
        </w:tc>
      </w:tr>
      <w:tr w:rsidR="00F2537A" w:rsidRPr="009800DE" w14:paraId="5EC1EBC7" w14:textId="77777777" w:rsidTr="00BF418B">
        <w:trPr>
          <w:jc w:val="center"/>
        </w:trPr>
        <w:tc>
          <w:tcPr>
            <w:tcW w:w="871" w:type="dxa"/>
          </w:tcPr>
          <w:p w14:paraId="03C67E01" w14:textId="77777777" w:rsidR="00F2537A" w:rsidRPr="009800DE" w:rsidRDefault="00F2537A" w:rsidP="00F2537A">
            <w:pPr>
              <w:shd w:val="clear" w:color="auto" w:fill="FFFFFF" w:themeFill="background1"/>
              <w:spacing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9800DE">
              <w:rPr>
                <w:color w:val="000000" w:themeColor="text1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394" w:type="dxa"/>
            <w:shd w:val="clear" w:color="auto" w:fill="FFFFFF" w:themeFill="background1"/>
          </w:tcPr>
          <w:p w14:paraId="70DCAEE6" w14:textId="4587BFFC" w:rsidR="00F2537A" w:rsidRPr="009800DE" w:rsidRDefault="00F2537A" w:rsidP="00BF418B">
            <w:pPr>
              <w:widowControl w:val="0"/>
              <w:shd w:val="clear" w:color="auto" w:fill="FFFFFF" w:themeFill="background1"/>
              <w:tabs>
                <w:tab w:val="left" w:leader="underscore" w:pos="3331"/>
                <w:tab w:val="left" w:leader="underscore" w:pos="9907"/>
              </w:tabs>
              <w:spacing w:line="269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Миньо Василь</w:t>
            </w:r>
            <w:r w:rsidR="00BF418B"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</w:t>
            </w: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Володимирович</w:t>
            </w:r>
          </w:p>
        </w:tc>
        <w:tc>
          <w:tcPr>
            <w:tcW w:w="3080" w:type="dxa"/>
            <w:shd w:val="clear" w:color="auto" w:fill="FFFFFF" w:themeFill="background1"/>
          </w:tcPr>
          <w:p w14:paraId="5D2E92C8" w14:textId="6C1073F5" w:rsidR="00F2537A" w:rsidRPr="009800DE" w:rsidRDefault="00F2537A" w:rsidP="00F2537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31.12.2017</w:t>
            </w:r>
          </w:p>
        </w:tc>
      </w:tr>
      <w:tr w:rsidR="00F2537A" w:rsidRPr="00F2537A" w14:paraId="6068C7AE" w14:textId="77777777" w:rsidTr="00BF418B">
        <w:trPr>
          <w:jc w:val="center"/>
        </w:trPr>
        <w:tc>
          <w:tcPr>
            <w:tcW w:w="871" w:type="dxa"/>
          </w:tcPr>
          <w:p w14:paraId="3751477F" w14:textId="7FDBC970" w:rsidR="00F2537A" w:rsidRPr="00F2537A" w:rsidRDefault="00BF418B" w:rsidP="00F2537A">
            <w:pPr>
              <w:shd w:val="clear" w:color="auto" w:fill="FFFFFF" w:themeFill="background1"/>
              <w:spacing w:line="240" w:lineRule="auto"/>
              <w:jc w:val="center"/>
              <w:rPr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394" w:type="dxa"/>
            <w:shd w:val="clear" w:color="auto" w:fill="FFFFFF" w:themeFill="background1"/>
          </w:tcPr>
          <w:p w14:paraId="443093F3" w14:textId="1513DDD0" w:rsidR="00F2537A" w:rsidRPr="00BF418B" w:rsidRDefault="00F2537A" w:rsidP="005F73D9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Клюйник Марія Ільківна</w:t>
            </w:r>
          </w:p>
        </w:tc>
        <w:tc>
          <w:tcPr>
            <w:tcW w:w="3080" w:type="dxa"/>
            <w:shd w:val="clear" w:color="auto" w:fill="FFFFFF" w:themeFill="background1"/>
          </w:tcPr>
          <w:p w14:paraId="16A8AFB1" w14:textId="254B4085" w:rsidR="00F2537A" w:rsidRPr="00BF418B" w:rsidRDefault="00F2537A" w:rsidP="00F2537A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BF418B">
              <w:rPr>
                <w:rFonts w:ascii="Times New Roman" w:eastAsia="Times New Roman" w:hAnsi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26.09.2017</w:t>
            </w:r>
          </w:p>
        </w:tc>
      </w:tr>
    </w:tbl>
    <w:p w14:paraId="538B095C" w14:textId="77777777" w:rsidR="00FB40FC" w:rsidRPr="00F2537A" w:rsidRDefault="00FB40FC" w:rsidP="00F2537A">
      <w:pPr>
        <w:shd w:val="clear" w:color="auto" w:fill="FFFFFF" w:themeFill="background1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1B339BDD" w14:textId="20540D32" w:rsidR="00FB40FC" w:rsidRPr="00FB40FC" w:rsidRDefault="00FB40FC" w:rsidP="00FB40FC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40FC">
        <w:rPr>
          <w:rFonts w:ascii="Times New Roman" w:hAnsi="Times New Roman"/>
          <w:sz w:val="24"/>
          <w:szCs w:val="24"/>
        </w:rPr>
        <w:t xml:space="preserve">Довести наказ до всього педагогічного колективу, розмістивши його на шкальному сайті,  а також в месенджерах </w:t>
      </w:r>
      <w:r w:rsidRPr="00FB40FC">
        <w:rPr>
          <w:rFonts w:ascii="Times New Roman" w:hAnsi="Times New Roman"/>
          <w:sz w:val="24"/>
          <w:szCs w:val="24"/>
          <w:lang w:val="en-US"/>
        </w:rPr>
        <w:t>Viber</w:t>
      </w:r>
      <w:r w:rsidRPr="00FB40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40FC">
        <w:rPr>
          <w:rFonts w:ascii="Times New Roman" w:hAnsi="Times New Roman"/>
          <w:sz w:val="24"/>
          <w:szCs w:val="24"/>
        </w:rPr>
        <w:t xml:space="preserve">та </w:t>
      </w:r>
      <w:r w:rsidRPr="00FB40FC">
        <w:rPr>
          <w:rFonts w:ascii="Times New Roman" w:hAnsi="Times New Roman"/>
          <w:sz w:val="24"/>
          <w:szCs w:val="24"/>
          <w:lang w:val="en-US"/>
        </w:rPr>
        <w:t>Telegram</w:t>
      </w:r>
      <w:r w:rsidRPr="00FB40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40FC">
        <w:rPr>
          <w:rFonts w:ascii="Times New Roman" w:hAnsi="Times New Roman"/>
          <w:sz w:val="24"/>
          <w:szCs w:val="24"/>
        </w:rPr>
        <w:t>на персональній сторінці ЛИБОХОРСЬКОЇ ГІМНАЗІЇ.</w:t>
      </w:r>
    </w:p>
    <w:p w14:paraId="507F2B6D" w14:textId="77777777" w:rsidR="009800DE" w:rsidRPr="009800DE" w:rsidRDefault="009800DE" w:rsidP="009800DE">
      <w:pPr>
        <w:spacing w:after="0" w:line="240" w:lineRule="auto"/>
        <w:jc w:val="center"/>
        <w:rPr>
          <w:rFonts w:ascii="Times New Roman" w:hAnsi="Times New Roman" w:cs="Microsoft Himalaya"/>
          <w:kern w:val="0"/>
          <w14:ligatures w14:val="none"/>
        </w:rPr>
      </w:pPr>
    </w:p>
    <w:p w14:paraId="4E1371E3" w14:textId="7764EFC4" w:rsidR="00580C23" w:rsidRPr="00FB40FC" w:rsidRDefault="009800DE" w:rsidP="00266F13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800DE">
        <w:rPr>
          <w:rFonts w:ascii="Times New Roman" w:hAnsi="Times New Roman" w:cs="Microsoft Himalaya"/>
          <w:kern w:val="0"/>
          <w:sz w:val="24"/>
          <w:szCs w:val="24"/>
          <w14:ligatures w14:val="none"/>
        </w:rPr>
        <w:t>Контроль за виконанням наказу залишаю за собою.</w:t>
      </w:r>
    </w:p>
    <w:p w14:paraId="6DB72D8E" w14:textId="77777777" w:rsidR="008617CD" w:rsidRPr="008617CD" w:rsidRDefault="008617CD" w:rsidP="00DA2DC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CD">
        <w:rPr>
          <w:rFonts w:ascii="Times New Roman" w:hAnsi="Times New Roman"/>
          <w:b/>
          <w:bCs/>
          <w:sz w:val="24"/>
          <w:szCs w:val="24"/>
        </w:rPr>
        <w:t>Директор                                           ____________________                       Василь Бринчак</w:t>
      </w:r>
    </w:p>
    <w:p w14:paraId="275B9D45" w14:textId="77777777" w:rsidR="00DA2DC4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14:paraId="00AD1D23" w14:textId="77777777" w:rsidR="008617CD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</w:tblGrid>
      <w:tr w:rsidR="00B120D0" w:rsidRPr="008617CD" w14:paraId="61831B8E" w14:textId="77777777" w:rsidTr="003070B2"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C437C9E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14107605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Підпис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68C5AC5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різвище та ініціали </w:t>
            </w: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працівника</w:t>
            </w:r>
          </w:p>
        </w:tc>
      </w:tr>
      <w:tr w:rsidR="00B120D0" w:rsidRPr="008617CD" w14:paraId="5D216313" w14:textId="77777777" w:rsidTr="003070B2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7DC512F7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0C757BA7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2157B21" w14:textId="77777777" w:rsidR="00B120D0" w:rsidRP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Н.М.Гакавчин</w:t>
            </w:r>
          </w:p>
        </w:tc>
      </w:tr>
      <w:tr w:rsidR="00B120D0" w14:paraId="106A31CF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64E2B1AF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67C761FC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06F176" w14:textId="7F81838A" w:rsidR="00B120D0" w:rsidRPr="00B120D0" w:rsidRDefault="00FB40FC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Л.В.Клюйник</w:t>
            </w:r>
          </w:p>
        </w:tc>
      </w:tr>
    </w:tbl>
    <w:p w14:paraId="7987C3C1" w14:textId="77777777" w:rsidR="00B124E4" w:rsidRDefault="00B124E4"/>
    <w:sectPr w:rsidR="00B124E4" w:rsidSect="003070B2">
      <w:head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CE19" w14:textId="77777777" w:rsidR="00FB40FC" w:rsidRDefault="00FB40FC" w:rsidP="00FB40FC">
      <w:pPr>
        <w:spacing w:after="0" w:line="240" w:lineRule="auto"/>
      </w:pPr>
      <w:r>
        <w:separator/>
      </w:r>
    </w:p>
  </w:endnote>
  <w:endnote w:type="continuationSeparator" w:id="0">
    <w:p w14:paraId="62EA574C" w14:textId="77777777" w:rsidR="00FB40FC" w:rsidRDefault="00FB40FC" w:rsidP="00FB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B298" w14:textId="77777777" w:rsidR="00FB40FC" w:rsidRDefault="00FB40FC" w:rsidP="00FB40FC">
      <w:pPr>
        <w:spacing w:after="0" w:line="240" w:lineRule="auto"/>
      </w:pPr>
      <w:r>
        <w:separator/>
      </w:r>
    </w:p>
  </w:footnote>
  <w:footnote w:type="continuationSeparator" w:id="0">
    <w:p w14:paraId="7CAEFED3" w14:textId="77777777" w:rsidR="00FB40FC" w:rsidRDefault="00FB40FC" w:rsidP="00FB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237800"/>
      <w:docPartObj>
        <w:docPartGallery w:val="Page Numbers (Top of Page)"/>
        <w:docPartUnique/>
      </w:docPartObj>
    </w:sdtPr>
    <w:sdtEndPr/>
    <w:sdtContent>
      <w:p w14:paraId="05BF0F28" w14:textId="7FC03205" w:rsidR="00FB40FC" w:rsidRDefault="00FB40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9EF15" w14:textId="77777777" w:rsidR="00FB40FC" w:rsidRDefault="00FB40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50E1"/>
    <w:multiLevelType w:val="multilevel"/>
    <w:tmpl w:val="DC1A8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3056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DE"/>
    <w:rsid w:val="003070B2"/>
    <w:rsid w:val="00580C23"/>
    <w:rsid w:val="005F73D9"/>
    <w:rsid w:val="007833BB"/>
    <w:rsid w:val="007D2ED2"/>
    <w:rsid w:val="008617CD"/>
    <w:rsid w:val="009800DE"/>
    <w:rsid w:val="00AE46FB"/>
    <w:rsid w:val="00B120D0"/>
    <w:rsid w:val="00B124E4"/>
    <w:rsid w:val="00BF418B"/>
    <w:rsid w:val="00DA2DC4"/>
    <w:rsid w:val="00DE30A0"/>
    <w:rsid w:val="00F2537A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785B"/>
  <w15:chartTrackingRefBased/>
  <w15:docId w15:val="{1A7ECDF5-B9FD-45BF-9793-7DBE5C7E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C4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DC4"/>
    <w:rPr>
      <w:color w:val="0000FF"/>
      <w:u w:val="single"/>
    </w:rPr>
  </w:style>
  <w:style w:type="table" w:styleId="a4">
    <w:name w:val="Table Grid"/>
    <w:basedOn w:val="a1"/>
    <w:uiPriority w:val="39"/>
    <w:rsid w:val="0086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8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0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B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B40FC"/>
    <w:rPr>
      <w:rFonts w:ascii="Calibri" w:eastAsia="Calibri" w:hAnsi="Calibri" w:cs="Times New Roman"/>
      <w:kern w:val="2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FB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B40FC"/>
    <w:rPr>
      <w:rFonts w:ascii="Calibri" w:eastAsia="Calibri" w:hAnsi="Calibri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,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40;&#1041;&#1051;&#1054;&#1053;&#1048;\&#1064;&#1040;&#1041;&#1051;&#1054;&#1053;%20&#1053;&#1040;&#1050;&#1040;&#1047;&#1059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НАКАЗУ</Template>
  <TotalTime>31</TotalTime>
  <Pages>2</Pages>
  <Words>2784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 Бринчак</cp:lastModifiedBy>
  <cp:revision>3</cp:revision>
  <cp:lastPrinted>2023-02-21T09:50:00Z</cp:lastPrinted>
  <dcterms:created xsi:type="dcterms:W3CDTF">2023-02-21T09:16:00Z</dcterms:created>
  <dcterms:modified xsi:type="dcterms:W3CDTF">2023-02-21T10:34:00Z</dcterms:modified>
</cp:coreProperties>
</file>