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52" w:rsidRDefault="008D5835">
      <w:pPr>
        <w:framePr w:h="931" w:wrap="notBeside" w:vAnchor="text" w:hAnchor="text" w:xAlign="center" w:y="1"/>
        <w:jc w:val="center"/>
        <w:rPr>
          <w:sz w:val="2"/>
          <w:szCs w:val="2"/>
        </w:rPr>
      </w:pPr>
      <w:r>
        <w:rPr>
          <w:noProof/>
          <w:lang w:bidi="ar-SA"/>
        </w:rPr>
        <w:drawing>
          <wp:inline distT="0" distB="0" distL="0" distR="0">
            <wp:extent cx="371475" cy="600075"/>
            <wp:effectExtent l="0" t="0" r="9525" b="9525"/>
            <wp:docPr id="3" name="Рисунок 1" descr="C:\Users\B731~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731~1\AppData\Local\Temp\FineReader11.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600075"/>
                    </a:xfrm>
                    <a:prstGeom prst="rect">
                      <a:avLst/>
                    </a:prstGeom>
                    <a:noFill/>
                    <a:ln>
                      <a:noFill/>
                    </a:ln>
                  </pic:spPr>
                </pic:pic>
              </a:graphicData>
            </a:graphic>
          </wp:inline>
        </w:drawing>
      </w:r>
    </w:p>
    <w:p w:rsidR="009D7A52" w:rsidRDefault="009D7A52">
      <w:pPr>
        <w:rPr>
          <w:sz w:val="2"/>
          <w:szCs w:val="2"/>
        </w:rPr>
      </w:pPr>
    </w:p>
    <w:p w:rsidR="009D7A52" w:rsidRDefault="008D5835">
      <w:pPr>
        <w:pStyle w:val="20"/>
        <w:shd w:val="clear" w:color="auto" w:fill="auto"/>
        <w:ind w:left="260"/>
      </w:pPr>
      <w:r>
        <w:t>ЛИБОХОРСЬКА ГІМНАЗІЯ Турківської районної ради Львівської області</w:t>
      </w:r>
    </w:p>
    <w:p w:rsidR="009D7A52" w:rsidRDefault="008D5835">
      <w:pPr>
        <w:pStyle w:val="30"/>
        <w:shd w:val="clear" w:color="auto" w:fill="auto"/>
        <w:spacing w:after="298"/>
        <w:ind w:left="260"/>
      </w:pPr>
      <w:r>
        <w:t xml:space="preserve">Код ЄДРПОУ 26484863 82 555, вул. Центральна, 495А, село Либохора, Турківський район, Львівська область, </w:t>
      </w:r>
      <w:r>
        <w:rPr>
          <w:lang w:val="en-US" w:eastAsia="en-US" w:bidi="en-US"/>
        </w:rPr>
        <w:t>e</w:t>
      </w:r>
      <w:r w:rsidRPr="00EF1CB7">
        <w:rPr>
          <w:lang w:val="ru-RU" w:eastAsia="en-US" w:bidi="en-US"/>
        </w:rPr>
        <w:t>-</w:t>
      </w:r>
      <w:r>
        <w:rPr>
          <w:lang w:val="en-US" w:eastAsia="en-US" w:bidi="en-US"/>
        </w:rPr>
        <w:t>mail</w:t>
      </w:r>
      <w:r w:rsidRPr="00EF1CB7">
        <w:rPr>
          <w:lang w:val="ru-RU" w:eastAsia="en-US" w:bidi="en-US"/>
        </w:rPr>
        <w:t xml:space="preserve">: </w:t>
      </w:r>
      <w:hyperlink r:id="rId8" w:history="1">
        <w:r>
          <w:rPr>
            <w:rStyle w:val="a3"/>
          </w:rPr>
          <w:t>lybochorska.zosh@gmail.com</w:t>
        </w:r>
      </w:hyperlink>
      <w:r w:rsidRPr="00EF1CB7">
        <w:rPr>
          <w:rStyle w:val="31"/>
          <w:lang w:val="ru-RU"/>
        </w:rPr>
        <w:t>,</w:t>
      </w:r>
      <w:r w:rsidRPr="00EF1CB7">
        <w:rPr>
          <w:lang w:val="ru-RU" w:eastAsia="en-US" w:bidi="en-US"/>
        </w:rPr>
        <w:t xml:space="preserve"> </w:t>
      </w:r>
      <w:r>
        <w:t xml:space="preserve">сайт: </w:t>
      </w:r>
      <w:hyperlink r:id="rId9" w:history="1">
        <w:r>
          <w:rPr>
            <w:rStyle w:val="a3"/>
          </w:rPr>
          <w:t>https://lyb</w:t>
        </w:r>
        <w:r>
          <w:rPr>
            <w:rStyle w:val="a3"/>
          </w:rPr>
          <w:t>ochorska-zosh.e-schools.info</w:t>
        </w:r>
      </w:hyperlink>
    </w:p>
    <w:p w:rsidR="009D7A52" w:rsidRDefault="008D5835">
      <w:pPr>
        <w:pStyle w:val="30"/>
        <w:shd w:val="clear" w:color="auto" w:fill="auto"/>
        <w:spacing w:after="0" w:line="276" w:lineRule="exact"/>
        <w:ind w:left="260"/>
      </w:pPr>
      <w:r>
        <w:t>НАКАЗ</w:t>
      </w:r>
    </w:p>
    <w:p w:rsidR="009D7A52" w:rsidRDefault="008D5835">
      <w:pPr>
        <w:pStyle w:val="30"/>
        <w:shd w:val="clear" w:color="auto" w:fill="auto"/>
        <w:tabs>
          <w:tab w:val="right" w:pos="9538"/>
        </w:tabs>
        <w:spacing w:after="0" w:line="276" w:lineRule="exact"/>
        <w:ind w:left="20"/>
        <w:jc w:val="both"/>
      </w:pPr>
      <w:r>
        <w:t>20.10.2020 р.</w:t>
      </w:r>
      <w:r>
        <w:tab/>
        <w:t>№132-ОД</w:t>
      </w:r>
    </w:p>
    <w:p w:rsidR="009D7A52" w:rsidRDefault="008D5835">
      <w:pPr>
        <w:pStyle w:val="30"/>
        <w:shd w:val="clear" w:color="auto" w:fill="auto"/>
        <w:spacing w:after="0" w:line="276" w:lineRule="exact"/>
        <w:ind w:left="260"/>
      </w:pPr>
      <w:r>
        <w:t>с.Либохора</w:t>
      </w:r>
    </w:p>
    <w:p w:rsidR="009D7A52" w:rsidRDefault="008D5835">
      <w:pPr>
        <w:pStyle w:val="40"/>
        <w:shd w:val="clear" w:color="auto" w:fill="auto"/>
        <w:ind w:left="20" w:right="5360"/>
      </w:pPr>
      <w:r>
        <w:t>Про організацію роботи з питань протидії булінгу (насильству) та створення безпечного середовища в Либохорській гімназії у 2020/2021 навчальному році</w:t>
      </w:r>
    </w:p>
    <w:p w:rsidR="009D7A52" w:rsidRDefault="008D5835">
      <w:pPr>
        <w:pStyle w:val="21"/>
        <w:shd w:val="clear" w:color="auto" w:fill="auto"/>
        <w:spacing w:before="0"/>
        <w:ind w:left="20" w:right="300" w:firstLine="760"/>
      </w:pPr>
      <w:r>
        <w:t>Відповідно до Закону України «Про в</w:t>
      </w:r>
      <w:r>
        <w:t>несення змін до деяких законодавчих актів України щодо протидії булінгу (цькуванню)» від 18.12.2018 №2657-УІІІ, плану заходів Міністерства освіти і науки України щодо реалізації Національної стратегії у сфері прав людини на період до 2020 року, затверджено</w:t>
      </w:r>
      <w:r>
        <w:t>го наказом Міністерства освіти і науки України віл 03.03.2016 Л12!- .с .£ М-їстгрггва освіти і науки України «Щодо організації роботи з питань запобігання і протидії домашньому насильству та булінгу» від 29.12.2018 №1/9-790, «Методичні рекомендації щодо за</w:t>
      </w:r>
      <w:r>
        <w:t>побіганню та протидії насильству» від 18.05.2018 №1/11- 5580, «Деякі питання організації виховного процесу у 2020/2021 н. р. щодо формування в дітей та учнівської молоді ціннісних життєвих навичок» та з метою попередження поширення негативних явищ в учнівс</w:t>
      </w:r>
      <w:r>
        <w:t>ькому середовищі, запобігання та протидії булінгу (насильству)</w:t>
      </w:r>
    </w:p>
    <w:p w:rsidR="009D7A52" w:rsidRDefault="008D5835">
      <w:pPr>
        <w:pStyle w:val="21"/>
        <w:shd w:val="clear" w:color="auto" w:fill="auto"/>
        <w:spacing w:before="0"/>
        <w:ind w:left="20"/>
      </w:pPr>
      <w:r>
        <w:t>НАКАЗУЮ:</w:t>
      </w:r>
    </w:p>
    <w:p w:rsidR="009D7A52" w:rsidRDefault="008D5835">
      <w:pPr>
        <w:pStyle w:val="21"/>
        <w:numPr>
          <w:ilvl w:val="0"/>
          <w:numId w:val="1"/>
        </w:numPr>
        <w:shd w:val="clear" w:color="auto" w:fill="auto"/>
        <w:spacing w:before="0"/>
        <w:ind w:left="20" w:right="300"/>
      </w:pPr>
      <w:r>
        <w:t xml:space="preserve"> Призначити відповідальною особою за проведення з учасниками освітнього процесу виховної роботи із запобігання домашньому насильству та булінгу заступника директора навчально-виховної роботи Гакавчин Н.М.</w:t>
      </w:r>
    </w:p>
    <w:p w:rsidR="009D7A52" w:rsidRDefault="008D5835">
      <w:pPr>
        <w:pStyle w:val="21"/>
        <w:numPr>
          <w:ilvl w:val="0"/>
          <w:numId w:val="1"/>
        </w:numPr>
        <w:shd w:val="clear" w:color="auto" w:fill="auto"/>
        <w:spacing w:before="0"/>
        <w:ind w:left="20"/>
      </w:pPr>
      <w:r>
        <w:t xml:space="preserve"> Відповідальній особі Гакавчин Н.М.:</w:t>
      </w:r>
    </w:p>
    <w:p w:rsidR="009D7A52" w:rsidRDefault="008D5835">
      <w:pPr>
        <w:pStyle w:val="21"/>
        <w:numPr>
          <w:ilvl w:val="0"/>
          <w:numId w:val="2"/>
        </w:numPr>
        <w:shd w:val="clear" w:color="auto" w:fill="auto"/>
        <w:spacing w:before="0"/>
        <w:ind w:left="20" w:right="300"/>
      </w:pPr>
      <w:r>
        <w:t xml:space="preserve"> Розробити та </w:t>
      </w:r>
      <w:r>
        <w:t>затвердити план заходів, спрямованих на запобігання та протидію булінгу (цькуванню) в закладі (додаток 1).</w:t>
      </w:r>
    </w:p>
    <w:p w:rsidR="009D7A52" w:rsidRDefault="008D5835">
      <w:pPr>
        <w:pStyle w:val="21"/>
        <w:shd w:val="clear" w:color="auto" w:fill="auto"/>
        <w:spacing w:before="0" w:line="317" w:lineRule="exact"/>
        <w:ind w:right="300"/>
        <w:jc w:val="right"/>
      </w:pPr>
      <w:r>
        <w:t>До 01.11.2020</w:t>
      </w:r>
    </w:p>
    <w:p w:rsidR="009D7A52" w:rsidRDefault="008D5835">
      <w:pPr>
        <w:pStyle w:val="21"/>
        <w:numPr>
          <w:ilvl w:val="0"/>
          <w:numId w:val="2"/>
        </w:numPr>
        <w:shd w:val="clear" w:color="auto" w:fill="auto"/>
        <w:spacing w:before="0" w:line="317" w:lineRule="exact"/>
        <w:ind w:left="20" w:right="300"/>
      </w:pPr>
      <w:r>
        <w:t>Розробити та затвердити порядок подання та розгляду звернень про випадки булінгу в закладі від учнів, їх батьків, законних представникі</w:t>
      </w:r>
      <w:r>
        <w:t>в, інших осіб (додаток 2).</w:t>
      </w:r>
    </w:p>
    <w:p w:rsidR="009D7A52" w:rsidRDefault="008D5835">
      <w:pPr>
        <w:pStyle w:val="21"/>
        <w:shd w:val="clear" w:color="auto" w:fill="auto"/>
        <w:spacing w:before="0" w:line="314" w:lineRule="exact"/>
        <w:ind w:right="300"/>
        <w:jc w:val="right"/>
      </w:pPr>
      <w:r>
        <w:t>До 01.11.2020</w:t>
      </w:r>
    </w:p>
    <w:p w:rsidR="009D7A52" w:rsidRDefault="008D5835">
      <w:pPr>
        <w:pStyle w:val="21"/>
        <w:shd w:val="clear" w:color="auto" w:fill="auto"/>
        <w:spacing w:before="0" w:line="314" w:lineRule="exact"/>
        <w:ind w:left="20" w:right="300"/>
      </w:pPr>
      <w:r>
        <w:t>2.3. Розробити та затвердити порядок реагування на доведені випадки булінгу та відповідальність осіб причетних до булінгу (додаток 3)</w:t>
      </w:r>
    </w:p>
    <w:p w:rsidR="009D7A52" w:rsidRDefault="008D5835">
      <w:pPr>
        <w:pStyle w:val="21"/>
        <w:shd w:val="clear" w:color="auto" w:fill="auto"/>
        <w:spacing w:before="0" w:line="260" w:lineRule="exact"/>
        <w:ind w:right="300"/>
        <w:jc w:val="right"/>
      </w:pPr>
      <w:r>
        <w:t>До 01.11.2020</w:t>
      </w:r>
    </w:p>
    <w:p w:rsidR="009D7A52" w:rsidRDefault="008D5835">
      <w:pPr>
        <w:pStyle w:val="21"/>
        <w:numPr>
          <w:ilvl w:val="0"/>
          <w:numId w:val="1"/>
        </w:numPr>
        <w:shd w:val="clear" w:color="auto" w:fill="auto"/>
        <w:spacing w:before="0"/>
        <w:ind w:left="20"/>
      </w:pPr>
      <w:r>
        <w:t xml:space="preserve"> Внести зміни до посадових інструкцій працівників закладу з урахуванням змін, зазначених в останній редакції закону України «Про освіту».</w:t>
      </w:r>
    </w:p>
    <w:p w:rsidR="009D7A52" w:rsidRDefault="008D5835">
      <w:pPr>
        <w:pStyle w:val="21"/>
        <w:shd w:val="clear" w:color="auto" w:fill="auto"/>
        <w:spacing w:before="0"/>
        <w:jc w:val="right"/>
      </w:pPr>
      <w:r>
        <w:t>до 01.11.2020</w:t>
      </w:r>
    </w:p>
    <w:p w:rsidR="009D7A52" w:rsidRDefault="008D5835">
      <w:pPr>
        <w:pStyle w:val="21"/>
        <w:numPr>
          <w:ilvl w:val="0"/>
          <w:numId w:val="1"/>
        </w:numPr>
        <w:shd w:val="clear" w:color="auto" w:fill="auto"/>
        <w:spacing w:before="0"/>
        <w:ind w:left="20"/>
      </w:pPr>
      <w:r>
        <w:t xml:space="preserve"> Усім учасникам освітнього процесу (педагогам, обслуговуючому персоналу, </w:t>
      </w:r>
      <w:r>
        <w:lastRenderedPageBreak/>
        <w:t>батькам, учням) інформувати нев</w:t>
      </w:r>
      <w:r>
        <w:t>ідкладно директора закладу чи відповідальну особу про випадки булінгу та домашнього насильства.</w:t>
      </w:r>
    </w:p>
    <w:p w:rsidR="009D7A52" w:rsidRDefault="008D5835">
      <w:pPr>
        <w:pStyle w:val="21"/>
        <w:shd w:val="clear" w:color="auto" w:fill="auto"/>
        <w:spacing w:before="0"/>
        <w:ind w:left="7340"/>
        <w:jc w:val="right"/>
      </w:pPr>
      <w:r>
        <w:t>У разі необхідності До 01.09.2020</w:t>
      </w:r>
    </w:p>
    <w:p w:rsidR="009D7A52" w:rsidRDefault="008D5835">
      <w:pPr>
        <w:pStyle w:val="21"/>
        <w:numPr>
          <w:ilvl w:val="0"/>
          <w:numId w:val="3"/>
        </w:numPr>
        <w:shd w:val="clear" w:color="auto" w:fill="auto"/>
        <w:spacing w:before="0"/>
        <w:ind w:left="20"/>
      </w:pPr>
      <w:r>
        <w:t xml:space="preserve"> Організацію виконання цього наказу та доведення його до педагогічного колективу покласти на заступника директора з навчально-</w:t>
      </w:r>
      <w:r>
        <w:t>виховної роботи Г акавчин..Ц,М,</w:t>
      </w:r>
    </w:p>
    <w:p w:rsidR="009D7A52" w:rsidRDefault="008D5835">
      <w:pPr>
        <w:pStyle w:val="21"/>
        <w:numPr>
          <w:ilvl w:val="0"/>
          <w:numId w:val="3"/>
        </w:numPr>
        <w:shd w:val="clear" w:color="auto" w:fill="auto"/>
        <w:spacing w:before="0" w:after="347"/>
        <w:ind w:left="20"/>
      </w:pPr>
      <w:r>
        <w:t xml:space="preserve"> Контроль за виконанням наказу залишаю за собою.</w:t>
      </w:r>
    </w:p>
    <w:p w:rsidR="009D7A52" w:rsidRDefault="008D5835">
      <w:pPr>
        <w:pStyle w:val="21"/>
        <w:shd w:val="clear" w:color="auto" w:fill="auto"/>
        <w:tabs>
          <w:tab w:val="left" w:pos="2643"/>
          <w:tab w:val="left" w:leader="underscore" w:pos="3327"/>
        </w:tabs>
        <w:spacing w:before="0" w:after="21" w:line="260" w:lineRule="exact"/>
        <w:ind w:left="20"/>
      </w:pPr>
      <w:r>
        <w:t>Директор</w:t>
      </w:r>
      <w:r w:rsidR="00EF1CB7">
        <w:t xml:space="preserve"> __________________В.</w:t>
      </w:r>
      <w:r>
        <w:t>М.Бринчак</w:t>
      </w:r>
    </w:p>
    <w:p w:rsidR="009D7A52" w:rsidRDefault="008D5835">
      <w:pPr>
        <w:pStyle w:val="21"/>
        <w:shd w:val="clear" w:color="auto" w:fill="auto"/>
        <w:tabs>
          <w:tab w:val="right" w:pos="6154"/>
        </w:tabs>
        <w:spacing w:before="0" w:line="260" w:lineRule="exact"/>
        <w:ind w:left="20"/>
        <w:sectPr w:rsidR="009D7A52" w:rsidSect="008D5835">
          <w:footerReference w:type="even" r:id="rId10"/>
          <w:type w:val="continuous"/>
          <w:pgSz w:w="11909" w:h="16838"/>
          <w:pgMar w:top="1081" w:right="977" w:bottom="1107" w:left="1006" w:header="0" w:footer="3" w:gutter="0"/>
          <w:pgNumType w:start="2"/>
          <w:cols w:space="720"/>
          <w:noEndnote/>
          <w:docGrid w:linePitch="360"/>
        </w:sectPr>
      </w:pPr>
      <w:r>
        <w:t xml:space="preserve">З наказом </w:t>
      </w:r>
      <w:r w:rsidR="00EF1CB7">
        <w:t>–</w:t>
      </w:r>
      <w:r>
        <w:t>ознайомлена</w:t>
      </w:r>
      <w:r w:rsidR="00EF1CB7">
        <w:t xml:space="preserve"> ___________</w:t>
      </w:r>
      <w:r>
        <w:t>Н.М.Гакавчин</w:t>
      </w: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p>
    <w:p w:rsidR="00EF1CB7" w:rsidRDefault="00EF1CB7" w:rsidP="00EF1CB7">
      <w:pPr>
        <w:pStyle w:val="40"/>
        <w:shd w:val="clear" w:color="auto" w:fill="auto"/>
        <w:spacing w:after="295" w:line="324" w:lineRule="exact"/>
        <w:ind w:left="7788" w:right="280"/>
        <w:rPr>
          <w:rStyle w:val="41"/>
        </w:rPr>
      </w:pPr>
      <w:r>
        <w:rPr>
          <w:rStyle w:val="41"/>
        </w:rPr>
        <w:lastRenderedPageBreak/>
        <w:t>Д</w:t>
      </w:r>
      <w:r w:rsidR="008D5835">
        <w:rPr>
          <w:rStyle w:val="41"/>
        </w:rPr>
        <w:t>ода</w:t>
      </w:r>
      <w:r w:rsidR="008D5835">
        <w:rPr>
          <w:rStyle w:val="41"/>
        </w:rPr>
        <w:t xml:space="preserve">ток 1 </w:t>
      </w:r>
      <w:r>
        <w:rPr>
          <w:rStyle w:val="41"/>
        </w:rPr>
        <w:t xml:space="preserve">                  </w:t>
      </w:r>
      <w:r w:rsidR="008D5835">
        <w:rPr>
          <w:rStyle w:val="41"/>
        </w:rPr>
        <w:t>Наказ №132 від 20.10.2020 р.</w:t>
      </w:r>
    </w:p>
    <w:p w:rsidR="00EF1CB7" w:rsidRDefault="008D5835" w:rsidP="00EF1CB7">
      <w:pPr>
        <w:pStyle w:val="ab"/>
        <w:jc w:val="center"/>
        <w:rPr>
          <w:rFonts w:ascii="Times New Roman" w:hAnsi="Times New Roman" w:cs="Times New Roman"/>
          <w:b/>
        </w:rPr>
      </w:pPr>
      <w:r w:rsidRPr="00EF1CB7">
        <w:rPr>
          <w:rFonts w:ascii="Times New Roman" w:hAnsi="Times New Roman" w:cs="Times New Roman"/>
          <w:b/>
        </w:rPr>
        <w:t xml:space="preserve">План організації роботи із запобігання й протидії </w:t>
      </w:r>
      <w:r w:rsidRPr="00EF1CB7">
        <w:rPr>
          <w:rFonts w:ascii="Times New Roman" w:hAnsi="Times New Roman" w:cs="Times New Roman"/>
          <w:b/>
        </w:rPr>
        <w:t xml:space="preserve">булінгу в </w:t>
      </w:r>
    </w:p>
    <w:p w:rsidR="00EF1CB7" w:rsidRDefault="008D5835" w:rsidP="00EF1CB7">
      <w:pPr>
        <w:pStyle w:val="ab"/>
        <w:jc w:val="center"/>
        <w:rPr>
          <w:rFonts w:ascii="Times New Roman" w:hAnsi="Times New Roman" w:cs="Times New Roman"/>
          <w:b/>
        </w:rPr>
      </w:pPr>
      <w:r w:rsidRPr="00EF1CB7">
        <w:rPr>
          <w:rFonts w:ascii="Times New Roman" w:hAnsi="Times New Roman" w:cs="Times New Roman"/>
          <w:b/>
        </w:rPr>
        <w:t>ЛИБОХОРСЬКІЙ ГІМНАЗІЇ</w:t>
      </w:r>
    </w:p>
    <w:p w:rsidR="009D7A52" w:rsidRDefault="008D5835" w:rsidP="00EF1CB7">
      <w:pPr>
        <w:pStyle w:val="ab"/>
        <w:jc w:val="center"/>
        <w:rPr>
          <w:rFonts w:ascii="Times New Roman" w:hAnsi="Times New Roman" w:cs="Times New Roman"/>
          <w:b/>
        </w:rPr>
      </w:pPr>
      <w:r w:rsidRPr="00EF1CB7">
        <w:rPr>
          <w:rFonts w:ascii="Times New Roman" w:hAnsi="Times New Roman" w:cs="Times New Roman"/>
          <w:b/>
        </w:rPr>
        <w:t xml:space="preserve"> Турківської районної ради Львівської області</w:t>
      </w:r>
    </w:p>
    <w:p w:rsidR="00EF1CB7" w:rsidRPr="00EF1CB7" w:rsidRDefault="00EF1CB7" w:rsidP="00EF1CB7">
      <w:pPr>
        <w:pStyle w:val="ab"/>
        <w:jc w:val="center"/>
        <w:rPr>
          <w:rFonts w:ascii="Times New Roman" w:hAnsi="Times New Roman" w:cs="Times New Roman"/>
          <w:b/>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4205"/>
        <w:gridCol w:w="1382"/>
        <w:gridCol w:w="2232"/>
        <w:gridCol w:w="1469"/>
      </w:tblGrid>
      <w:tr w:rsidR="009D7A52">
        <w:tblPrEx>
          <w:tblCellMar>
            <w:top w:w="0" w:type="dxa"/>
            <w:bottom w:w="0" w:type="dxa"/>
          </w:tblCellMar>
        </w:tblPrEx>
        <w:trPr>
          <w:trHeight w:hRule="exact" w:val="346"/>
          <w:jc w:val="center"/>
        </w:trPr>
        <w:tc>
          <w:tcPr>
            <w:tcW w:w="514" w:type="dxa"/>
            <w:tcBorders>
              <w:top w:val="single" w:sz="4" w:space="0" w:color="auto"/>
              <w:left w:val="single" w:sz="4" w:space="0" w:color="auto"/>
            </w:tcBorders>
            <w:shd w:val="clear" w:color="auto" w:fill="FFFFFF"/>
            <w:vAlign w:val="bottom"/>
          </w:tcPr>
          <w:p w:rsidR="009D7A52" w:rsidRDefault="008D5835">
            <w:pPr>
              <w:pStyle w:val="21"/>
              <w:framePr w:w="9802" w:wrap="notBeside" w:vAnchor="text" w:hAnchor="text" w:xAlign="center" w:y="1"/>
              <w:shd w:val="clear" w:color="auto" w:fill="auto"/>
              <w:spacing w:before="0" w:line="260" w:lineRule="exact"/>
              <w:ind w:left="120"/>
              <w:jc w:val="left"/>
            </w:pPr>
            <w:r>
              <w:rPr>
                <w:rStyle w:val="1"/>
              </w:rPr>
              <w:t>№</w:t>
            </w:r>
          </w:p>
        </w:tc>
        <w:tc>
          <w:tcPr>
            <w:tcW w:w="4205" w:type="dxa"/>
            <w:tcBorders>
              <w:top w:val="single" w:sz="4" w:space="0" w:color="auto"/>
              <w:left w:val="single" w:sz="4" w:space="0" w:color="auto"/>
            </w:tcBorders>
            <w:shd w:val="clear" w:color="auto" w:fill="FFFFFF"/>
            <w:vAlign w:val="bottom"/>
          </w:tcPr>
          <w:p w:rsidR="009D7A52" w:rsidRDefault="008D5835">
            <w:pPr>
              <w:pStyle w:val="21"/>
              <w:framePr w:w="9802" w:wrap="notBeside" w:vAnchor="text" w:hAnchor="text" w:xAlign="center" w:y="1"/>
              <w:shd w:val="clear" w:color="auto" w:fill="auto"/>
              <w:spacing w:before="0" w:line="260" w:lineRule="exact"/>
              <w:ind w:left="120"/>
              <w:jc w:val="left"/>
            </w:pPr>
            <w:r>
              <w:rPr>
                <w:rStyle w:val="a6"/>
              </w:rPr>
              <w:t>Тематика й форми проведення</w:t>
            </w:r>
          </w:p>
        </w:tc>
        <w:tc>
          <w:tcPr>
            <w:tcW w:w="1382" w:type="dxa"/>
            <w:tcBorders>
              <w:top w:val="single" w:sz="4" w:space="0" w:color="auto"/>
              <w:left w:val="single" w:sz="4" w:space="0" w:color="auto"/>
            </w:tcBorders>
            <w:shd w:val="clear" w:color="auto" w:fill="FFFFFF"/>
            <w:vAlign w:val="bottom"/>
          </w:tcPr>
          <w:p w:rsidR="009D7A52" w:rsidRDefault="008D5835">
            <w:pPr>
              <w:pStyle w:val="21"/>
              <w:framePr w:w="9802" w:wrap="notBeside" w:vAnchor="text" w:hAnchor="text" w:xAlign="center" w:y="1"/>
              <w:shd w:val="clear" w:color="auto" w:fill="auto"/>
              <w:spacing w:before="0" w:line="260" w:lineRule="exact"/>
              <w:jc w:val="center"/>
            </w:pPr>
            <w:r>
              <w:rPr>
                <w:rStyle w:val="a6"/>
              </w:rPr>
              <w:t>Дата</w:t>
            </w:r>
          </w:p>
        </w:tc>
        <w:tc>
          <w:tcPr>
            <w:tcW w:w="2232" w:type="dxa"/>
            <w:tcBorders>
              <w:top w:val="single" w:sz="4" w:space="0" w:color="auto"/>
              <w:left w:val="single" w:sz="4" w:space="0" w:color="auto"/>
            </w:tcBorders>
            <w:shd w:val="clear" w:color="auto" w:fill="FFFFFF"/>
            <w:vAlign w:val="bottom"/>
          </w:tcPr>
          <w:p w:rsidR="009D7A52" w:rsidRDefault="008D5835">
            <w:pPr>
              <w:pStyle w:val="21"/>
              <w:framePr w:w="9802" w:wrap="notBeside" w:vAnchor="text" w:hAnchor="text" w:xAlign="center" w:y="1"/>
              <w:shd w:val="clear" w:color="auto" w:fill="auto"/>
              <w:spacing w:before="0" w:line="260" w:lineRule="exact"/>
              <w:jc w:val="center"/>
            </w:pPr>
            <w:r>
              <w:rPr>
                <w:rStyle w:val="a6"/>
              </w:rPr>
              <w:t>Відповідальний</w:t>
            </w:r>
          </w:p>
        </w:tc>
        <w:tc>
          <w:tcPr>
            <w:tcW w:w="1469" w:type="dxa"/>
            <w:tcBorders>
              <w:top w:val="single" w:sz="4" w:space="0" w:color="auto"/>
              <w:left w:val="single" w:sz="4" w:space="0" w:color="auto"/>
              <w:right w:val="single" w:sz="4" w:space="0" w:color="auto"/>
            </w:tcBorders>
            <w:shd w:val="clear" w:color="auto" w:fill="FFFFFF"/>
            <w:vAlign w:val="bottom"/>
          </w:tcPr>
          <w:p w:rsidR="009D7A52" w:rsidRDefault="008D5835">
            <w:pPr>
              <w:pStyle w:val="21"/>
              <w:framePr w:w="9802" w:wrap="notBeside" w:vAnchor="text" w:hAnchor="text" w:xAlign="center" w:y="1"/>
              <w:shd w:val="clear" w:color="auto" w:fill="auto"/>
              <w:spacing w:before="0" w:line="260" w:lineRule="exact"/>
              <w:ind w:left="120"/>
              <w:jc w:val="left"/>
            </w:pPr>
            <w:r>
              <w:rPr>
                <w:rStyle w:val="a6"/>
              </w:rPr>
              <w:t>Примітка</w:t>
            </w:r>
          </w:p>
        </w:tc>
      </w:tr>
      <w:tr w:rsidR="009D7A52">
        <w:tblPrEx>
          <w:tblCellMar>
            <w:top w:w="0" w:type="dxa"/>
            <w:bottom w:w="0" w:type="dxa"/>
          </w:tblCellMar>
        </w:tblPrEx>
        <w:trPr>
          <w:trHeight w:hRule="exact" w:val="653"/>
          <w:jc w:val="center"/>
        </w:trPr>
        <w:tc>
          <w:tcPr>
            <w:tcW w:w="9802" w:type="dxa"/>
            <w:gridSpan w:val="5"/>
            <w:tcBorders>
              <w:top w:val="single" w:sz="4" w:space="0" w:color="auto"/>
              <w:left w:val="single" w:sz="4" w:space="0" w:color="auto"/>
              <w:right w:val="single" w:sz="4" w:space="0" w:color="auto"/>
            </w:tcBorders>
            <w:shd w:val="clear" w:color="auto" w:fill="FFFFFF"/>
            <w:vAlign w:val="bottom"/>
          </w:tcPr>
          <w:p w:rsidR="009D7A52" w:rsidRDefault="008D5835">
            <w:pPr>
              <w:pStyle w:val="21"/>
              <w:framePr w:w="9802" w:wrap="notBeside" w:vAnchor="text" w:hAnchor="text" w:xAlign="center" w:y="1"/>
              <w:shd w:val="clear" w:color="auto" w:fill="auto"/>
              <w:spacing w:before="0" w:after="60" w:line="260" w:lineRule="exact"/>
              <w:jc w:val="center"/>
            </w:pPr>
            <w:r>
              <w:rPr>
                <w:rStyle w:val="a6"/>
              </w:rPr>
              <w:t>Нормативно-правове та інформаційне забезпечення попередження</w:t>
            </w:r>
          </w:p>
          <w:p w:rsidR="009D7A52" w:rsidRDefault="008D5835">
            <w:pPr>
              <w:pStyle w:val="21"/>
              <w:framePr w:w="9802" w:wrap="notBeside" w:vAnchor="text" w:hAnchor="text" w:xAlign="center" w:y="1"/>
              <w:shd w:val="clear" w:color="auto" w:fill="auto"/>
              <w:spacing w:before="60" w:line="260" w:lineRule="exact"/>
              <w:jc w:val="center"/>
            </w:pPr>
            <w:r>
              <w:rPr>
                <w:rStyle w:val="a6"/>
              </w:rPr>
              <w:t>насильства та булінгу</w:t>
            </w:r>
          </w:p>
        </w:tc>
      </w:tr>
      <w:tr w:rsidR="009D7A52">
        <w:tblPrEx>
          <w:tblCellMar>
            <w:top w:w="0" w:type="dxa"/>
            <w:bottom w:w="0" w:type="dxa"/>
          </w:tblCellMar>
        </w:tblPrEx>
        <w:trPr>
          <w:trHeight w:hRule="exact" w:val="979"/>
          <w:jc w:val="center"/>
        </w:trPr>
        <w:tc>
          <w:tcPr>
            <w:tcW w:w="514"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260" w:lineRule="exact"/>
              <w:ind w:left="180"/>
              <w:jc w:val="left"/>
            </w:pPr>
            <w:r>
              <w:rPr>
                <w:rStyle w:val="1"/>
              </w:rPr>
              <w:t>1</w:t>
            </w:r>
          </w:p>
        </w:tc>
        <w:tc>
          <w:tcPr>
            <w:tcW w:w="4205" w:type="dxa"/>
            <w:tcBorders>
              <w:top w:val="single" w:sz="4" w:space="0" w:color="auto"/>
              <w:left w:val="single" w:sz="4" w:space="0" w:color="auto"/>
            </w:tcBorders>
            <w:shd w:val="clear" w:color="auto" w:fill="FFFFFF"/>
            <w:vAlign w:val="bottom"/>
          </w:tcPr>
          <w:p w:rsidR="009D7A52" w:rsidRDefault="008D5835">
            <w:pPr>
              <w:pStyle w:val="21"/>
              <w:framePr w:w="9802" w:wrap="notBeside" w:vAnchor="text" w:hAnchor="text" w:xAlign="center" w:y="1"/>
              <w:shd w:val="clear" w:color="auto" w:fill="auto"/>
              <w:spacing w:before="0" w:line="322" w:lineRule="exact"/>
              <w:ind w:left="120"/>
              <w:jc w:val="left"/>
            </w:pPr>
            <w:r>
              <w:rPr>
                <w:rStyle w:val="1"/>
              </w:rPr>
              <w:t xml:space="preserve">Підготовка наказу «Про </w:t>
            </w:r>
            <w:r>
              <w:rPr>
                <w:rStyle w:val="1"/>
              </w:rPr>
              <w:t>запобігання булінгу (цькування) у закладі освіти»</w:t>
            </w:r>
          </w:p>
        </w:tc>
        <w:tc>
          <w:tcPr>
            <w:tcW w:w="1382" w:type="dxa"/>
            <w:tcBorders>
              <w:top w:val="single" w:sz="4" w:space="0" w:color="auto"/>
              <w:left w:val="single" w:sz="4" w:space="0" w:color="auto"/>
            </w:tcBorders>
            <w:shd w:val="clear" w:color="auto" w:fill="FFFFFF"/>
            <w:vAlign w:val="bottom"/>
          </w:tcPr>
          <w:p w:rsidR="009D7A52" w:rsidRDefault="008D5835">
            <w:pPr>
              <w:pStyle w:val="21"/>
              <w:framePr w:w="9802" w:wrap="notBeside" w:vAnchor="text" w:hAnchor="text" w:xAlign="center" w:y="1"/>
              <w:shd w:val="clear" w:color="auto" w:fill="auto"/>
              <w:spacing w:before="0" w:line="322" w:lineRule="exact"/>
              <w:jc w:val="center"/>
            </w:pPr>
            <w:r>
              <w:rPr>
                <w:rStyle w:val="1"/>
              </w:rPr>
              <w:t>Останній</w:t>
            </w:r>
          </w:p>
          <w:p w:rsidR="009D7A52" w:rsidRDefault="008D5835">
            <w:pPr>
              <w:pStyle w:val="21"/>
              <w:framePr w:w="9802" w:wrap="notBeside" w:vAnchor="text" w:hAnchor="text" w:xAlign="center" w:y="1"/>
              <w:shd w:val="clear" w:color="auto" w:fill="auto"/>
              <w:spacing w:before="0" w:line="322" w:lineRule="exact"/>
              <w:jc w:val="center"/>
            </w:pPr>
            <w:r>
              <w:rPr>
                <w:rStyle w:val="1"/>
              </w:rPr>
              <w:t>тиждень</w:t>
            </w:r>
          </w:p>
          <w:p w:rsidR="009D7A52" w:rsidRDefault="008D5835">
            <w:pPr>
              <w:pStyle w:val="21"/>
              <w:framePr w:w="9802" w:wrap="notBeside" w:vAnchor="text" w:hAnchor="text" w:xAlign="center" w:y="1"/>
              <w:shd w:val="clear" w:color="auto" w:fill="auto"/>
              <w:spacing w:before="0" w:line="322" w:lineRule="exact"/>
              <w:jc w:val="center"/>
            </w:pPr>
            <w:r>
              <w:rPr>
                <w:rStyle w:val="1"/>
              </w:rPr>
              <w:t>серпня</w:t>
            </w:r>
          </w:p>
        </w:tc>
        <w:tc>
          <w:tcPr>
            <w:tcW w:w="2232"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260" w:lineRule="exact"/>
              <w:jc w:val="center"/>
            </w:pPr>
            <w:r>
              <w:rPr>
                <w:rStyle w:val="1"/>
              </w:rPr>
              <w:t>директор</w:t>
            </w:r>
          </w:p>
        </w:tc>
        <w:tc>
          <w:tcPr>
            <w:tcW w:w="1469" w:type="dxa"/>
            <w:tcBorders>
              <w:top w:val="single" w:sz="4" w:space="0" w:color="auto"/>
              <w:left w:val="single" w:sz="4" w:space="0" w:color="auto"/>
              <w:right w:val="single" w:sz="4" w:space="0" w:color="auto"/>
            </w:tcBorders>
            <w:shd w:val="clear" w:color="auto" w:fill="FFFFFF"/>
          </w:tcPr>
          <w:p w:rsidR="009D7A52" w:rsidRDefault="009D7A52">
            <w:pPr>
              <w:framePr w:w="9802" w:wrap="notBeside" w:vAnchor="text" w:hAnchor="text" w:xAlign="center" w:y="1"/>
              <w:rPr>
                <w:sz w:val="10"/>
                <w:szCs w:val="10"/>
              </w:rPr>
            </w:pPr>
          </w:p>
        </w:tc>
      </w:tr>
      <w:tr w:rsidR="009D7A52">
        <w:tblPrEx>
          <w:tblCellMar>
            <w:top w:w="0" w:type="dxa"/>
            <w:bottom w:w="0" w:type="dxa"/>
          </w:tblCellMar>
        </w:tblPrEx>
        <w:trPr>
          <w:trHeight w:hRule="exact" w:val="1618"/>
          <w:jc w:val="center"/>
        </w:trPr>
        <w:tc>
          <w:tcPr>
            <w:tcW w:w="514"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260" w:lineRule="exact"/>
              <w:ind w:left="180"/>
              <w:jc w:val="left"/>
            </w:pPr>
            <w:r>
              <w:rPr>
                <w:rStyle w:val="1"/>
              </w:rPr>
              <w:t>2</w:t>
            </w:r>
          </w:p>
        </w:tc>
        <w:tc>
          <w:tcPr>
            <w:tcW w:w="4205"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322" w:lineRule="exact"/>
              <w:ind w:left="120"/>
              <w:jc w:val="left"/>
            </w:pPr>
            <w:r>
              <w:rPr>
                <w:rStyle w:val="1"/>
              </w:rPr>
              <w:t>Підготовка наказу «Про порядок дій персоналу при зіткненні з випадками булінгу (цькування) в закладі освіти»</w:t>
            </w:r>
          </w:p>
        </w:tc>
        <w:tc>
          <w:tcPr>
            <w:tcW w:w="1382"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324" w:lineRule="exact"/>
              <w:jc w:val="center"/>
            </w:pPr>
            <w:r>
              <w:rPr>
                <w:rStyle w:val="1"/>
              </w:rPr>
              <w:t>Перший</w:t>
            </w:r>
          </w:p>
          <w:p w:rsidR="009D7A52" w:rsidRDefault="008D5835">
            <w:pPr>
              <w:pStyle w:val="21"/>
              <w:framePr w:w="9802" w:wrap="notBeside" w:vAnchor="text" w:hAnchor="text" w:xAlign="center" w:y="1"/>
              <w:shd w:val="clear" w:color="auto" w:fill="auto"/>
              <w:spacing w:before="0" w:line="324" w:lineRule="exact"/>
              <w:jc w:val="center"/>
            </w:pPr>
            <w:r>
              <w:rPr>
                <w:rStyle w:val="1"/>
              </w:rPr>
              <w:t>тиждень</w:t>
            </w:r>
          </w:p>
          <w:p w:rsidR="009D7A52" w:rsidRDefault="008D5835">
            <w:pPr>
              <w:pStyle w:val="21"/>
              <w:framePr w:w="9802" w:wrap="notBeside" w:vAnchor="text" w:hAnchor="text" w:xAlign="center" w:y="1"/>
              <w:shd w:val="clear" w:color="auto" w:fill="auto"/>
              <w:spacing w:before="0" w:line="324" w:lineRule="exact"/>
              <w:jc w:val="center"/>
            </w:pPr>
            <w:r>
              <w:rPr>
                <w:rStyle w:val="1"/>
              </w:rPr>
              <w:t>вересня</w:t>
            </w:r>
          </w:p>
        </w:tc>
        <w:tc>
          <w:tcPr>
            <w:tcW w:w="2232"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260" w:lineRule="exact"/>
              <w:jc w:val="center"/>
            </w:pPr>
            <w:r>
              <w:rPr>
                <w:rStyle w:val="1"/>
              </w:rPr>
              <w:t>директор</w:t>
            </w:r>
          </w:p>
        </w:tc>
        <w:tc>
          <w:tcPr>
            <w:tcW w:w="1469" w:type="dxa"/>
            <w:tcBorders>
              <w:top w:val="single" w:sz="4" w:space="0" w:color="auto"/>
              <w:left w:val="single" w:sz="4" w:space="0" w:color="auto"/>
              <w:right w:val="single" w:sz="4" w:space="0" w:color="auto"/>
            </w:tcBorders>
            <w:shd w:val="clear" w:color="auto" w:fill="FFFFFF"/>
          </w:tcPr>
          <w:p w:rsidR="009D7A52" w:rsidRDefault="009D7A52">
            <w:pPr>
              <w:framePr w:w="9802" w:wrap="notBeside" w:vAnchor="text" w:hAnchor="text" w:xAlign="center" w:y="1"/>
              <w:rPr>
                <w:sz w:val="10"/>
                <w:szCs w:val="10"/>
              </w:rPr>
            </w:pPr>
          </w:p>
        </w:tc>
      </w:tr>
      <w:tr w:rsidR="009D7A52">
        <w:tblPrEx>
          <w:tblCellMar>
            <w:top w:w="0" w:type="dxa"/>
            <w:bottom w:w="0" w:type="dxa"/>
          </w:tblCellMar>
        </w:tblPrEx>
        <w:trPr>
          <w:trHeight w:hRule="exact" w:val="2261"/>
          <w:jc w:val="center"/>
        </w:trPr>
        <w:tc>
          <w:tcPr>
            <w:tcW w:w="514"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260" w:lineRule="exact"/>
              <w:ind w:left="180"/>
              <w:jc w:val="left"/>
            </w:pPr>
            <w:r>
              <w:rPr>
                <w:rStyle w:val="1"/>
              </w:rPr>
              <w:t>3</w:t>
            </w:r>
          </w:p>
        </w:tc>
        <w:tc>
          <w:tcPr>
            <w:tcW w:w="4205" w:type="dxa"/>
            <w:tcBorders>
              <w:top w:val="single" w:sz="4" w:space="0" w:color="auto"/>
              <w:left w:val="single" w:sz="4" w:space="0" w:color="auto"/>
            </w:tcBorders>
            <w:shd w:val="clear" w:color="auto" w:fill="FFFFFF"/>
            <w:vAlign w:val="bottom"/>
          </w:tcPr>
          <w:p w:rsidR="009D7A52" w:rsidRDefault="008D5835">
            <w:pPr>
              <w:pStyle w:val="21"/>
              <w:framePr w:w="9802" w:wrap="notBeside" w:vAnchor="text" w:hAnchor="text" w:xAlign="center" w:y="1"/>
              <w:shd w:val="clear" w:color="auto" w:fill="auto"/>
              <w:spacing w:before="0"/>
              <w:ind w:left="120"/>
              <w:jc w:val="left"/>
            </w:pPr>
            <w:r>
              <w:rPr>
                <w:rStyle w:val="1"/>
              </w:rPr>
              <w:t xml:space="preserve">Наради з різними </w:t>
            </w:r>
            <w:r>
              <w:rPr>
                <w:rStyle w:val="1"/>
              </w:rPr>
              <w:t>категоріями працівників з питань профілактики булінгу (цькування):</w:t>
            </w:r>
          </w:p>
          <w:p w:rsidR="009D7A52" w:rsidRDefault="008D5835">
            <w:pPr>
              <w:pStyle w:val="21"/>
              <w:framePr w:w="9802" w:wrap="notBeside" w:vAnchor="text" w:hAnchor="text" w:xAlign="center" w:y="1"/>
              <w:numPr>
                <w:ilvl w:val="0"/>
                <w:numId w:val="4"/>
              </w:numPr>
              <w:shd w:val="clear" w:color="auto" w:fill="auto"/>
              <w:tabs>
                <w:tab w:val="left" w:pos="264"/>
              </w:tabs>
              <w:spacing w:before="0"/>
            </w:pPr>
            <w:r>
              <w:rPr>
                <w:rStyle w:val="1"/>
              </w:rPr>
              <w:t>педагогічний персонал;</w:t>
            </w:r>
          </w:p>
          <w:p w:rsidR="009D7A52" w:rsidRDefault="008D5835">
            <w:pPr>
              <w:pStyle w:val="21"/>
              <w:framePr w:w="9802" w:wrap="notBeside" w:vAnchor="text" w:hAnchor="text" w:xAlign="center" w:y="1"/>
              <w:numPr>
                <w:ilvl w:val="0"/>
                <w:numId w:val="4"/>
              </w:numPr>
              <w:shd w:val="clear" w:color="auto" w:fill="auto"/>
              <w:tabs>
                <w:tab w:val="left" w:pos="254"/>
              </w:tabs>
              <w:spacing w:before="0"/>
            </w:pPr>
            <w:r>
              <w:rPr>
                <w:rStyle w:val="1"/>
              </w:rPr>
              <w:t>допоміжний персонал;</w:t>
            </w:r>
          </w:p>
          <w:p w:rsidR="009D7A52" w:rsidRDefault="008D5835">
            <w:pPr>
              <w:pStyle w:val="21"/>
              <w:framePr w:w="9802" w:wrap="notBeside" w:vAnchor="text" w:hAnchor="text" w:xAlign="center" w:y="1"/>
              <w:numPr>
                <w:ilvl w:val="0"/>
                <w:numId w:val="4"/>
              </w:numPr>
              <w:shd w:val="clear" w:color="auto" w:fill="auto"/>
              <w:tabs>
                <w:tab w:val="left" w:pos="254"/>
              </w:tabs>
              <w:spacing w:before="0"/>
            </w:pPr>
            <w:r>
              <w:rPr>
                <w:rStyle w:val="1"/>
              </w:rPr>
              <w:t>технічний персонал.</w:t>
            </w:r>
          </w:p>
        </w:tc>
        <w:tc>
          <w:tcPr>
            <w:tcW w:w="1382"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260" w:lineRule="exact"/>
              <w:jc w:val="center"/>
            </w:pPr>
            <w:r>
              <w:rPr>
                <w:rStyle w:val="1"/>
              </w:rPr>
              <w:t>вересень</w:t>
            </w:r>
          </w:p>
        </w:tc>
        <w:tc>
          <w:tcPr>
            <w:tcW w:w="2232"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ind w:left="120"/>
              <w:jc w:val="left"/>
            </w:pPr>
            <w:r>
              <w:rPr>
                <w:rStyle w:val="1"/>
              </w:rPr>
              <w:t>Дирекція Уповноважена особа з питань запобігання та протидії булінгу (цькування)</w:t>
            </w:r>
          </w:p>
        </w:tc>
        <w:tc>
          <w:tcPr>
            <w:tcW w:w="1469" w:type="dxa"/>
            <w:tcBorders>
              <w:top w:val="single" w:sz="4" w:space="0" w:color="auto"/>
              <w:left w:val="single" w:sz="4" w:space="0" w:color="auto"/>
              <w:right w:val="single" w:sz="4" w:space="0" w:color="auto"/>
            </w:tcBorders>
            <w:shd w:val="clear" w:color="auto" w:fill="FFFFFF"/>
          </w:tcPr>
          <w:p w:rsidR="009D7A52" w:rsidRDefault="009D7A52">
            <w:pPr>
              <w:framePr w:w="9802" w:wrap="notBeside" w:vAnchor="text" w:hAnchor="text" w:xAlign="center" w:y="1"/>
              <w:rPr>
                <w:sz w:val="10"/>
                <w:szCs w:val="10"/>
              </w:rPr>
            </w:pPr>
          </w:p>
        </w:tc>
      </w:tr>
      <w:tr w:rsidR="009D7A52">
        <w:tblPrEx>
          <w:tblCellMar>
            <w:top w:w="0" w:type="dxa"/>
            <w:bottom w:w="0" w:type="dxa"/>
          </w:tblCellMar>
        </w:tblPrEx>
        <w:trPr>
          <w:trHeight w:hRule="exact" w:val="1934"/>
          <w:jc w:val="center"/>
        </w:trPr>
        <w:tc>
          <w:tcPr>
            <w:tcW w:w="514"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260" w:lineRule="exact"/>
              <w:ind w:left="180"/>
              <w:jc w:val="left"/>
            </w:pPr>
            <w:r>
              <w:rPr>
                <w:rStyle w:val="1"/>
              </w:rPr>
              <w:t>4</w:t>
            </w:r>
          </w:p>
        </w:tc>
        <w:tc>
          <w:tcPr>
            <w:tcW w:w="4205"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322" w:lineRule="exact"/>
              <w:ind w:left="120"/>
              <w:jc w:val="left"/>
            </w:pPr>
            <w:r>
              <w:rPr>
                <w:rStyle w:val="1"/>
              </w:rPr>
              <w:t>Обговорення та прийняття правил</w:t>
            </w:r>
            <w:r>
              <w:rPr>
                <w:rStyle w:val="1"/>
              </w:rPr>
              <w:t xml:space="preserve"> поведінки в групах/класах, оформлення правил у вигляді наочного стенду</w:t>
            </w:r>
          </w:p>
        </w:tc>
        <w:tc>
          <w:tcPr>
            <w:tcW w:w="1382"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260" w:lineRule="exact"/>
              <w:jc w:val="center"/>
            </w:pPr>
            <w:r>
              <w:rPr>
                <w:rStyle w:val="1"/>
              </w:rPr>
              <w:t>вересень</w:t>
            </w:r>
          </w:p>
        </w:tc>
        <w:tc>
          <w:tcPr>
            <w:tcW w:w="2232" w:type="dxa"/>
            <w:tcBorders>
              <w:top w:val="single" w:sz="4" w:space="0" w:color="auto"/>
              <w:left w:val="single" w:sz="4" w:space="0" w:color="auto"/>
            </w:tcBorders>
            <w:shd w:val="clear" w:color="auto" w:fill="FFFFFF"/>
            <w:vAlign w:val="bottom"/>
          </w:tcPr>
          <w:p w:rsidR="009D7A52" w:rsidRDefault="008D5835">
            <w:pPr>
              <w:pStyle w:val="21"/>
              <w:framePr w:w="9802" w:wrap="notBeside" w:vAnchor="text" w:hAnchor="text" w:xAlign="center" w:y="1"/>
              <w:shd w:val="clear" w:color="auto" w:fill="auto"/>
              <w:spacing w:before="0" w:line="322" w:lineRule="exact"/>
              <w:ind w:left="120"/>
              <w:jc w:val="left"/>
            </w:pPr>
            <w:r>
              <w:rPr>
                <w:rStyle w:val="1"/>
              </w:rPr>
              <w:t>Дирекція</w:t>
            </w:r>
          </w:p>
          <w:p w:rsidR="009D7A52" w:rsidRDefault="008D5835">
            <w:pPr>
              <w:pStyle w:val="21"/>
              <w:framePr w:w="9802" w:wrap="notBeside" w:vAnchor="text" w:hAnchor="text" w:xAlign="center" w:y="1"/>
              <w:shd w:val="clear" w:color="auto" w:fill="auto"/>
              <w:spacing w:before="0" w:line="322" w:lineRule="exact"/>
              <w:ind w:left="120"/>
              <w:jc w:val="left"/>
            </w:pPr>
            <w:r>
              <w:rPr>
                <w:rStyle w:val="1"/>
              </w:rPr>
              <w:t>Педагог-</w:t>
            </w:r>
          </w:p>
          <w:p w:rsidR="009D7A52" w:rsidRDefault="008D5835">
            <w:pPr>
              <w:pStyle w:val="21"/>
              <w:framePr w:w="9802" w:wrap="notBeside" w:vAnchor="text" w:hAnchor="text" w:xAlign="center" w:y="1"/>
              <w:shd w:val="clear" w:color="auto" w:fill="auto"/>
              <w:spacing w:before="0" w:line="322" w:lineRule="exact"/>
              <w:ind w:left="120"/>
              <w:jc w:val="left"/>
            </w:pPr>
            <w:r>
              <w:rPr>
                <w:rStyle w:val="1"/>
              </w:rPr>
              <w:t>організатор</w:t>
            </w:r>
          </w:p>
          <w:p w:rsidR="009D7A52" w:rsidRDefault="008D5835">
            <w:pPr>
              <w:pStyle w:val="21"/>
              <w:framePr w:w="9802" w:wrap="notBeside" w:vAnchor="text" w:hAnchor="text" w:xAlign="center" w:y="1"/>
              <w:shd w:val="clear" w:color="auto" w:fill="auto"/>
              <w:spacing w:before="0" w:line="322" w:lineRule="exact"/>
              <w:ind w:left="120"/>
              <w:jc w:val="left"/>
            </w:pPr>
            <w:r>
              <w:rPr>
                <w:rStyle w:val="1"/>
              </w:rPr>
              <w:t>Лідери</w:t>
            </w:r>
          </w:p>
          <w:p w:rsidR="009D7A52" w:rsidRDefault="008D5835">
            <w:pPr>
              <w:pStyle w:val="21"/>
              <w:framePr w:w="9802" w:wrap="notBeside" w:vAnchor="text" w:hAnchor="text" w:xAlign="center" w:y="1"/>
              <w:shd w:val="clear" w:color="auto" w:fill="auto"/>
              <w:spacing w:before="0" w:line="322" w:lineRule="exact"/>
              <w:ind w:left="120"/>
              <w:jc w:val="left"/>
            </w:pPr>
            <w:r>
              <w:rPr>
                <w:rStyle w:val="1"/>
              </w:rPr>
              <w:t>учнівського</w:t>
            </w:r>
          </w:p>
          <w:p w:rsidR="009D7A52" w:rsidRDefault="008D5835">
            <w:pPr>
              <w:pStyle w:val="21"/>
              <w:framePr w:w="9802" w:wrap="notBeside" w:vAnchor="text" w:hAnchor="text" w:xAlign="center" w:y="1"/>
              <w:shd w:val="clear" w:color="auto" w:fill="auto"/>
              <w:spacing w:before="0" w:line="322" w:lineRule="exact"/>
              <w:jc w:val="center"/>
            </w:pPr>
            <w:r>
              <w:rPr>
                <w:rStyle w:val="1"/>
              </w:rPr>
              <w:t>самоврядування</w:t>
            </w:r>
          </w:p>
        </w:tc>
        <w:tc>
          <w:tcPr>
            <w:tcW w:w="1469" w:type="dxa"/>
            <w:tcBorders>
              <w:top w:val="single" w:sz="4" w:space="0" w:color="auto"/>
              <w:left w:val="single" w:sz="4" w:space="0" w:color="auto"/>
              <w:right w:val="single" w:sz="4" w:space="0" w:color="auto"/>
            </w:tcBorders>
            <w:shd w:val="clear" w:color="auto" w:fill="FFFFFF"/>
          </w:tcPr>
          <w:p w:rsidR="009D7A52" w:rsidRDefault="009D7A52">
            <w:pPr>
              <w:framePr w:w="9802" w:wrap="notBeside" w:vAnchor="text" w:hAnchor="text" w:xAlign="center" w:y="1"/>
              <w:rPr>
                <w:sz w:val="10"/>
                <w:szCs w:val="10"/>
              </w:rPr>
            </w:pPr>
          </w:p>
        </w:tc>
      </w:tr>
      <w:tr w:rsidR="009D7A52">
        <w:tblPrEx>
          <w:tblCellMar>
            <w:top w:w="0" w:type="dxa"/>
            <w:bottom w:w="0" w:type="dxa"/>
          </w:tblCellMar>
        </w:tblPrEx>
        <w:trPr>
          <w:trHeight w:hRule="exact" w:val="1622"/>
          <w:jc w:val="center"/>
        </w:trPr>
        <w:tc>
          <w:tcPr>
            <w:tcW w:w="514"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260" w:lineRule="exact"/>
              <w:ind w:left="180"/>
              <w:jc w:val="left"/>
            </w:pPr>
            <w:r>
              <w:rPr>
                <w:rStyle w:val="1"/>
              </w:rPr>
              <w:t>5</w:t>
            </w:r>
          </w:p>
        </w:tc>
        <w:tc>
          <w:tcPr>
            <w:tcW w:w="4205" w:type="dxa"/>
            <w:tcBorders>
              <w:top w:val="single" w:sz="4" w:space="0" w:color="auto"/>
              <w:left w:val="single" w:sz="4" w:space="0" w:color="auto"/>
            </w:tcBorders>
            <w:shd w:val="clear" w:color="auto" w:fill="FFFFFF"/>
            <w:vAlign w:val="bottom"/>
          </w:tcPr>
          <w:p w:rsidR="009D7A52" w:rsidRDefault="008D5835">
            <w:pPr>
              <w:pStyle w:val="21"/>
              <w:framePr w:w="9802" w:wrap="notBeside" w:vAnchor="text" w:hAnchor="text" w:xAlign="center" w:y="1"/>
              <w:shd w:val="clear" w:color="auto" w:fill="auto"/>
              <w:spacing w:before="0" w:line="322" w:lineRule="exact"/>
              <w:ind w:left="120"/>
              <w:jc w:val="left"/>
            </w:pPr>
            <w:r>
              <w:rPr>
                <w:rStyle w:val="1"/>
              </w:rPr>
              <w:t>Організація механізмів звернення та встановлення інформаційних скриньок для повідомлень про випадки булінгу</w:t>
            </w:r>
            <w:r>
              <w:rPr>
                <w:rStyle w:val="1"/>
              </w:rPr>
              <w:t xml:space="preserve"> (цькування)</w:t>
            </w:r>
          </w:p>
        </w:tc>
        <w:tc>
          <w:tcPr>
            <w:tcW w:w="1382"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260" w:lineRule="exact"/>
              <w:jc w:val="center"/>
            </w:pPr>
            <w:r>
              <w:rPr>
                <w:rStyle w:val="1"/>
              </w:rPr>
              <w:t>вересень</w:t>
            </w:r>
          </w:p>
        </w:tc>
        <w:tc>
          <w:tcPr>
            <w:tcW w:w="2232" w:type="dxa"/>
            <w:tcBorders>
              <w:top w:val="single" w:sz="4" w:space="0" w:color="auto"/>
              <w:left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322" w:lineRule="exact"/>
              <w:ind w:left="120"/>
              <w:jc w:val="left"/>
            </w:pPr>
            <w:r>
              <w:rPr>
                <w:rStyle w:val="1"/>
              </w:rPr>
              <w:t>Педагог-</w:t>
            </w:r>
          </w:p>
          <w:p w:rsidR="009D7A52" w:rsidRDefault="008D5835">
            <w:pPr>
              <w:pStyle w:val="21"/>
              <w:framePr w:w="9802" w:wrap="notBeside" w:vAnchor="text" w:hAnchor="text" w:xAlign="center" w:y="1"/>
              <w:shd w:val="clear" w:color="auto" w:fill="auto"/>
              <w:spacing w:before="0" w:line="322" w:lineRule="exact"/>
              <w:ind w:left="120"/>
              <w:jc w:val="left"/>
            </w:pPr>
            <w:r>
              <w:rPr>
                <w:rStyle w:val="1"/>
              </w:rPr>
              <w:t>організатор</w:t>
            </w:r>
          </w:p>
          <w:p w:rsidR="009D7A52" w:rsidRDefault="008D5835">
            <w:pPr>
              <w:pStyle w:val="21"/>
              <w:framePr w:w="9802" w:wrap="notBeside" w:vAnchor="text" w:hAnchor="text" w:xAlign="center" w:y="1"/>
              <w:shd w:val="clear" w:color="auto" w:fill="auto"/>
              <w:spacing w:before="0" w:line="322" w:lineRule="exact"/>
              <w:ind w:left="120"/>
              <w:jc w:val="left"/>
            </w:pPr>
            <w:r>
              <w:rPr>
                <w:rStyle w:val="1"/>
              </w:rPr>
              <w:t>Класні</w:t>
            </w:r>
          </w:p>
          <w:p w:rsidR="009D7A52" w:rsidRDefault="008D5835">
            <w:pPr>
              <w:pStyle w:val="21"/>
              <w:framePr w:w="9802" w:wrap="notBeside" w:vAnchor="text" w:hAnchor="text" w:xAlign="center" w:y="1"/>
              <w:shd w:val="clear" w:color="auto" w:fill="auto"/>
              <w:spacing w:before="0" w:line="322" w:lineRule="exact"/>
              <w:ind w:left="120"/>
              <w:jc w:val="left"/>
            </w:pPr>
            <w:r>
              <w:rPr>
                <w:rStyle w:val="1"/>
              </w:rPr>
              <w:t>керівники</w:t>
            </w:r>
          </w:p>
        </w:tc>
        <w:tc>
          <w:tcPr>
            <w:tcW w:w="1469" w:type="dxa"/>
            <w:tcBorders>
              <w:top w:val="single" w:sz="4" w:space="0" w:color="auto"/>
              <w:left w:val="single" w:sz="4" w:space="0" w:color="auto"/>
              <w:right w:val="single" w:sz="4" w:space="0" w:color="auto"/>
            </w:tcBorders>
            <w:shd w:val="clear" w:color="auto" w:fill="FFFFFF"/>
          </w:tcPr>
          <w:p w:rsidR="009D7A52" w:rsidRDefault="009D7A52">
            <w:pPr>
              <w:framePr w:w="9802" w:wrap="notBeside" w:vAnchor="text" w:hAnchor="text" w:xAlign="center" w:y="1"/>
              <w:rPr>
                <w:sz w:val="10"/>
                <w:szCs w:val="10"/>
              </w:rPr>
            </w:pPr>
          </w:p>
        </w:tc>
      </w:tr>
      <w:tr w:rsidR="009D7A52">
        <w:tblPrEx>
          <w:tblCellMar>
            <w:top w:w="0" w:type="dxa"/>
            <w:bottom w:w="0" w:type="dxa"/>
          </w:tblCellMar>
        </w:tblPrEx>
        <w:trPr>
          <w:trHeight w:hRule="exact" w:val="2597"/>
          <w:jc w:val="center"/>
        </w:trPr>
        <w:tc>
          <w:tcPr>
            <w:tcW w:w="514" w:type="dxa"/>
            <w:tcBorders>
              <w:top w:val="single" w:sz="4" w:space="0" w:color="auto"/>
              <w:left w:val="single" w:sz="4" w:space="0" w:color="auto"/>
              <w:bottom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260" w:lineRule="exact"/>
              <w:ind w:left="180"/>
              <w:jc w:val="left"/>
            </w:pPr>
            <w:r>
              <w:rPr>
                <w:rStyle w:val="1"/>
              </w:rPr>
              <w:t>6</w:t>
            </w:r>
          </w:p>
        </w:tc>
        <w:tc>
          <w:tcPr>
            <w:tcW w:w="4205" w:type="dxa"/>
            <w:tcBorders>
              <w:top w:val="single" w:sz="4" w:space="0" w:color="auto"/>
              <w:left w:val="single" w:sz="4" w:space="0" w:color="auto"/>
              <w:bottom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322" w:lineRule="exact"/>
              <w:ind w:left="120"/>
              <w:jc w:val="left"/>
            </w:pPr>
            <w:r>
              <w:rPr>
                <w:rStyle w:val="1"/>
              </w:rPr>
              <w:t>Створення розділу 3 профілактики булінгу (цькування) у річному плані закладу й оновлення інформації та нормативних документів на сайті закладу освіти; внести зміни у Статут закладу освіти</w:t>
            </w:r>
          </w:p>
        </w:tc>
        <w:tc>
          <w:tcPr>
            <w:tcW w:w="1382" w:type="dxa"/>
            <w:tcBorders>
              <w:top w:val="single" w:sz="4" w:space="0" w:color="auto"/>
              <w:left w:val="single" w:sz="4" w:space="0" w:color="auto"/>
              <w:bottom w:val="single" w:sz="4" w:space="0" w:color="auto"/>
            </w:tcBorders>
            <w:shd w:val="clear" w:color="auto" w:fill="FFFFFF"/>
          </w:tcPr>
          <w:p w:rsidR="009D7A52" w:rsidRDefault="008D5835">
            <w:pPr>
              <w:pStyle w:val="21"/>
              <w:framePr w:w="9802" w:wrap="notBeside" w:vAnchor="text" w:hAnchor="text" w:xAlign="center" w:y="1"/>
              <w:shd w:val="clear" w:color="auto" w:fill="auto"/>
              <w:spacing w:before="0" w:line="324" w:lineRule="exact"/>
              <w:jc w:val="center"/>
            </w:pPr>
            <w:r>
              <w:rPr>
                <w:rStyle w:val="1"/>
              </w:rPr>
              <w:t>Останній</w:t>
            </w:r>
          </w:p>
          <w:p w:rsidR="009D7A52" w:rsidRDefault="008D5835">
            <w:pPr>
              <w:pStyle w:val="21"/>
              <w:framePr w:w="9802" w:wrap="notBeside" w:vAnchor="text" w:hAnchor="text" w:xAlign="center" w:y="1"/>
              <w:shd w:val="clear" w:color="auto" w:fill="auto"/>
              <w:spacing w:before="0" w:line="324" w:lineRule="exact"/>
              <w:jc w:val="center"/>
            </w:pPr>
            <w:r>
              <w:rPr>
                <w:rStyle w:val="1"/>
              </w:rPr>
              <w:t>тиждень</w:t>
            </w:r>
          </w:p>
          <w:p w:rsidR="009D7A52" w:rsidRDefault="008D5835">
            <w:pPr>
              <w:pStyle w:val="21"/>
              <w:framePr w:w="9802" w:wrap="notBeside" w:vAnchor="text" w:hAnchor="text" w:xAlign="center" w:y="1"/>
              <w:shd w:val="clear" w:color="auto" w:fill="auto"/>
              <w:spacing w:before="0" w:line="324" w:lineRule="exact"/>
              <w:jc w:val="center"/>
            </w:pPr>
            <w:r>
              <w:rPr>
                <w:rStyle w:val="1"/>
              </w:rPr>
              <w:t>серпня</w:t>
            </w:r>
          </w:p>
        </w:tc>
        <w:tc>
          <w:tcPr>
            <w:tcW w:w="2232" w:type="dxa"/>
            <w:tcBorders>
              <w:top w:val="single" w:sz="4" w:space="0" w:color="auto"/>
              <w:left w:val="single" w:sz="4" w:space="0" w:color="auto"/>
              <w:bottom w:val="single" w:sz="4" w:space="0" w:color="auto"/>
            </w:tcBorders>
            <w:shd w:val="clear" w:color="auto" w:fill="FFFFFF"/>
            <w:vAlign w:val="bottom"/>
          </w:tcPr>
          <w:p w:rsidR="009D7A52" w:rsidRDefault="008D5835">
            <w:pPr>
              <w:pStyle w:val="21"/>
              <w:framePr w:w="9802" w:wrap="notBeside" w:vAnchor="text" w:hAnchor="text" w:xAlign="center" w:y="1"/>
              <w:shd w:val="clear" w:color="auto" w:fill="auto"/>
              <w:spacing w:before="0" w:line="322" w:lineRule="exact"/>
              <w:ind w:left="120"/>
              <w:jc w:val="left"/>
            </w:pPr>
            <w:r>
              <w:rPr>
                <w:rStyle w:val="1"/>
              </w:rPr>
              <w:t>директор Заступник директора з навчаьно- виховної роботи Відповідальний за роботу сайту школи</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9D7A52" w:rsidRDefault="009D7A52">
            <w:pPr>
              <w:framePr w:w="9802" w:wrap="notBeside" w:vAnchor="text" w:hAnchor="text" w:xAlign="center" w:y="1"/>
              <w:rPr>
                <w:sz w:val="10"/>
                <w:szCs w:val="10"/>
              </w:rPr>
            </w:pPr>
          </w:p>
        </w:tc>
      </w:tr>
    </w:tbl>
    <w:p w:rsidR="009D7A52" w:rsidRDefault="009D7A52">
      <w:pPr>
        <w:rPr>
          <w:sz w:val="2"/>
          <w:szCs w:val="2"/>
        </w:rPr>
      </w:pPr>
    </w:p>
    <w:p w:rsidR="009D7A52" w:rsidRDefault="009D7A52">
      <w:pPr>
        <w:rPr>
          <w:sz w:val="2"/>
          <w:szCs w:val="2"/>
        </w:rPr>
        <w:sectPr w:rsidR="009D7A52">
          <w:type w:val="continuous"/>
          <w:pgSz w:w="11909" w:h="16838"/>
          <w:pgMar w:top="895" w:right="924" w:bottom="864" w:left="92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4205"/>
        <w:gridCol w:w="1378"/>
        <w:gridCol w:w="2237"/>
        <w:gridCol w:w="1483"/>
      </w:tblGrid>
      <w:tr w:rsidR="009D7A52">
        <w:tblPrEx>
          <w:tblCellMar>
            <w:top w:w="0" w:type="dxa"/>
            <w:bottom w:w="0" w:type="dxa"/>
          </w:tblCellMar>
        </w:tblPrEx>
        <w:trPr>
          <w:trHeight w:hRule="exact" w:val="2597"/>
          <w:jc w:val="center"/>
        </w:trPr>
        <w:tc>
          <w:tcPr>
            <w:tcW w:w="523"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ind w:left="180"/>
              <w:jc w:val="left"/>
            </w:pPr>
            <w:r>
              <w:rPr>
                <w:rStyle w:val="1"/>
              </w:rPr>
              <w:lastRenderedPageBreak/>
              <w:t>7</w:t>
            </w:r>
          </w:p>
        </w:tc>
        <w:tc>
          <w:tcPr>
            <w:tcW w:w="4205" w:type="dxa"/>
            <w:tcBorders>
              <w:top w:val="single" w:sz="4" w:space="0" w:color="auto"/>
              <w:left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line="322" w:lineRule="exact"/>
              <w:ind w:left="120"/>
              <w:jc w:val="left"/>
            </w:pPr>
            <w:r>
              <w:rPr>
                <w:rStyle w:val="1"/>
              </w:rPr>
              <w:t>Підготовка методичних рекомендацій (інструктажів) для педагогів:</w:t>
            </w:r>
          </w:p>
          <w:p w:rsidR="009D7A52" w:rsidRDefault="008D5835">
            <w:pPr>
              <w:pStyle w:val="21"/>
              <w:framePr w:w="9826" w:wrap="notBeside" w:vAnchor="text" w:hAnchor="text" w:xAlign="center" w:y="1"/>
              <w:shd w:val="clear" w:color="auto" w:fill="auto"/>
              <w:spacing w:before="0" w:line="322" w:lineRule="exact"/>
              <w:ind w:left="120"/>
              <w:jc w:val="left"/>
            </w:pPr>
            <w:r>
              <w:rPr>
                <w:rStyle w:val="a6"/>
              </w:rPr>
              <w:t xml:space="preserve">П </w:t>
            </w:r>
            <w:r>
              <w:rPr>
                <w:rStyle w:val="1"/>
              </w:rPr>
              <w:t>з вивчення учнівського колективу;</w:t>
            </w:r>
          </w:p>
          <w:p w:rsidR="009D7A52" w:rsidRDefault="008D5835">
            <w:pPr>
              <w:pStyle w:val="21"/>
              <w:framePr w:w="9826" w:wrap="notBeside" w:vAnchor="text" w:hAnchor="text" w:xAlign="center" w:y="1"/>
              <w:shd w:val="clear" w:color="auto" w:fill="auto"/>
              <w:spacing w:before="0" w:line="322" w:lineRule="exact"/>
              <w:ind w:left="120"/>
              <w:jc w:val="left"/>
            </w:pPr>
            <w:r>
              <w:rPr>
                <w:rStyle w:val="1"/>
              </w:rPr>
              <w:t xml:space="preserve">□ з </w:t>
            </w:r>
            <w:r>
              <w:rPr>
                <w:rStyle w:val="1"/>
              </w:rPr>
              <w:t>розпізнавання ознак насильства різних видів щодо дітей</w:t>
            </w:r>
          </w:p>
        </w:tc>
        <w:tc>
          <w:tcPr>
            <w:tcW w:w="1378"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jc w:val="center"/>
            </w:pPr>
            <w:r>
              <w:rPr>
                <w:rStyle w:val="1"/>
              </w:rPr>
              <w:t>вересень</w:t>
            </w:r>
          </w:p>
        </w:tc>
        <w:tc>
          <w:tcPr>
            <w:tcW w:w="2237"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322" w:lineRule="exact"/>
              <w:ind w:left="120"/>
              <w:jc w:val="left"/>
            </w:pPr>
            <w:r>
              <w:rPr>
                <w:rStyle w:val="1"/>
              </w:rPr>
              <w:t>Уповноважена особа з питань запобігання та протидії булінгу (цькуванню)</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26" w:wrap="notBeside" w:vAnchor="text" w:hAnchor="text" w:xAlign="center" w:y="1"/>
              <w:rPr>
                <w:sz w:val="10"/>
                <w:szCs w:val="10"/>
              </w:rPr>
            </w:pPr>
          </w:p>
        </w:tc>
      </w:tr>
      <w:tr w:rsidR="009D7A52">
        <w:tblPrEx>
          <w:tblCellMar>
            <w:top w:w="0" w:type="dxa"/>
            <w:bottom w:w="0" w:type="dxa"/>
          </w:tblCellMar>
        </w:tblPrEx>
        <w:trPr>
          <w:trHeight w:hRule="exact" w:val="1296"/>
          <w:jc w:val="center"/>
        </w:trPr>
        <w:tc>
          <w:tcPr>
            <w:tcW w:w="523"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ind w:left="180"/>
              <w:jc w:val="left"/>
            </w:pPr>
            <w:r>
              <w:rPr>
                <w:rStyle w:val="1"/>
              </w:rPr>
              <w:t>8</w:t>
            </w:r>
          </w:p>
        </w:tc>
        <w:tc>
          <w:tcPr>
            <w:tcW w:w="4205"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ind w:left="120"/>
              <w:jc w:val="left"/>
            </w:pPr>
            <w:r>
              <w:rPr>
                <w:rStyle w:val="1"/>
              </w:rPr>
              <w:t>Оформлення тематичного стенду та класних куточків з відповідною тематикою</w:t>
            </w:r>
          </w:p>
        </w:tc>
        <w:tc>
          <w:tcPr>
            <w:tcW w:w="1378"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jc w:val="center"/>
            </w:pPr>
            <w:r>
              <w:rPr>
                <w:rStyle w:val="1"/>
              </w:rPr>
              <w:t>вересень</w:t>
            </w:r>
          </w:p>
        </w:tc>
        <w:tc>
          <w:tcPr>
            <w:tcW w:w="2237" w:type="dxa"/>
            <w:tcBorders>
              <w:top w:val="single" w:sz="4" w:space="0" w:color="auto"/>
              <w:left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line="322" w:lineRule="exact"/>
              <w:ind w:left="120"/>
              <w:jc w:val="left"/>
            </w:pPr>
            <w:r>
              <w:rPr>
                <w:rStyle w:val="1"/>
              </w:rPr>
              <w:t>Педагог-</w:t>
            </w:r>
          </w:p>
          <w:p w:rsidR="009D7A52" w:rsidRDefault="008D5835">
            <w:pPr>
              <w:pStyle w:val="21"/>
              <w:framePr w:w="9826" w:wrap="notBeside" w:vAnchor="text" w:hAnchor="text" w:xAlign="center" w:y="1"/>
              <w:shd w:val="clear" w:color="auto" w:fill="auto"/>
              <w:spacing w:before="0" w:line="322" w:lineRule="exact"/>
              <w:ind w:left="120"/>
              <w:jc w:val="left"/>
            </w:pPr>
            <w:r>
              <w:rPr>
                <w:rStyle w:val="1"/>
              </w:rPr>
              <w:t>організатор</w:t>
            </w:r>
          </w:p>
          <w:p w:rsidR="009D7A52" w:rsidRDefault="008D5835">
            <w:pPr>
              <w:pStyle w:val="21"/>
              <w:framePr w:w="9826" w:wrap="notBeside" w:vAnchor="text" w:hAnchor="text" w:xAlign="center" w:y="1"/>
              <w:shd w:val="clear" w:color="auto" w:fill="auto"/>
              <w:spacing w:before="0" w:line="322" w:lineRule="exact"/>
              <w:ind w:left="120"/>
              <w:jc w:val="left"/>
            </w:pPr>
            <w:r>
              <w:rPr>
                <w:rStyle w:val="1"/>
              </w:rPr>
              <w:t>Класні</w:t>
            </w:r>
          </w:p>
          <w:p w:rsidR="009D7A52" w:rsidRDefault="008D5835">
            <w:pPr>
              <w:pStyle w:val="21"/>
              <w:framePr w:w="9826" w:wrap="notBeside" w:vAnchor="text" w:hAnchor="text" w:xAlign="center" w:y="1"/>
              <w:shd w:val="clear" w:color="auto" w:fill="auto"/>
              <w:spacing w:before="0" w:line="322" w:lineRule="exact"/>
              <w:ind w:left="120"/>
              <w:jc w:val="left"/>
            </w:pPr>
            <w:r>
              <w:rPr>
                <w:rStyle w:val="1"/>
              </w:rPr>
              <w:t>керівники</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26" w:wrap="notBeside" w:vAnchor="text" w:hAnchor="text" w:xAlign="center" w:y="1"/>
              <w:rPr>
                <w:sz w:val="10"/>
                <w:szCs w:val="10"/>
              </w:rPr>
            </w:pPr>
          </w:p>
        </w:tc>
      </w:tr>
      <w:tr w:rsidR="009D7A52">
        <w:tblPrEx>
          <w:tblCellMar>
            <w:top w:w="0" w:type="dxa"/>
            <w:bottom w:w="0" w:type="dxa"/>
          </w:tblCellMar>
        </w:tblPrEx>
        <w:trPr>
          <w:trHeight w:hRule="exact" w:val="1618"/>
          <w:jc w:val="center"/>
        </w:trPr>
        <w:tc>
          <w:tcPr>
            <w:tcW w:w="523"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ind w:left="180"/>
              <w:jc w:val="left"/>
            </w:pPr>
            <w:r>
              <w:rPr>
                <w:rStyle w:val="1"/>
              </w:rPr>
              <w:t>10</w:t>
            </w:r>
          </w:p>
        </w:tc>
        <w:tc>
          <w:tcPr>
            <w:tcW w:w="4205" w:type="dxa"/>
            <w:tcBorders>
              <w:top w:val="single" w:sz="4" w:space="0" w:color="auto"/>
              <w:left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ind w:left="120"/>
              <w:jc w:val="left"/>
            </w:pPr>
            <w:r>
              <w:rPr>
                <w:rStyle w:val="1"/>
              </w:rPr>
              <w:t>Перевірка інформаційної доступності правил поведінки та нормативних документів з профілактики булінгу (цькування)</w:t>
            </w:r>
          </w:p>
        </w:tc>
        <w:tc>
          <w:tcPr>
            <w:tcW w:w="1378"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jc w:val="center"/>
            </w:pPr>
            <w:r>
              <w:rPr>
                <w:rStyle w:val="1"/>
              </w:rPr>
              <w:t>жовтень</w:t>
            </w:r>
          </w:p>
        </w:tc>
        <w:tc>
          <w:tcPr>
            <w:tcW w:w="2237" w:type="dxa"/>
            <w:tcBorders>
              <w:top w:val="single" w:sz="4" w:space="0" w:color="auto"/>
              <w:left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ind w:left="120"/>
              <w:jc w:val="left"/>
            </w:pPr>
            <w:r>
              <w:rPr>
                <w:rStyle w:val="1"/>
              </w:rPr>
              <w:t>Уповноважена особа з питань запобігання та протидії булінгу (цькуванню)</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26" w:wrap="notBeside" w:vAnchor="text" w:hAnchor="text" w:xAlign="center" w:y="1"/>
              <w:rPr>
                <w:sz w:val="10"/>
                <w:szCs w:val="10"/>
              </w:rPr>
            </w:pPr>
          </w:p>
        </w:tc>
      </w:tr>
      <w:tr w:rsidR="009D7A52">
        <w:tblPrEx>
          <w:tblCellMar>
            <w:top w:w="0" w:type="dxa"/>
            <w:bottom w:w="0" w:type="dxa"/>
          </w:tblCellMar>
        </w:tblPrEx>
        <w:trPr>
          <w:trHeight w:hRule="exact" w:val="653"/>
          <w:jc w:val="center"/>
        </w:trPr>
        <w:tc>
          <w:tcPr>
            <w:tcW w:w="523" w:type="dxa"/>
            <w:tcBorders>
              <w:top w:val="single" w:sz="4" w:space="0" w:color="auto"/>
              <w:left w:val="single" w:sz="4" w:space="0" w:color="auto"/>
            </w:tcBorders>
            <w:shd w:val="clear" w:color="auto" w:fill="FFFFFF"/>
            <w:vAlign w:val="center"/>
          </w:tcPr>
          <w:p w:rsidR="009D7A52" w:rsidRDefault="008D5835">
            <w:pPr>
              <w:pStyle w:val="21"/>
              <w:framePr w:w="9826" w:wrap="notBeside" w:vAnchor="text" w:hAnchor="text" w:xAlign="center" w:y="1"/>
              <w:shd w:val="clear" w:color="auto" w:fill="auto"/>
              <w:spacing w:before="0" w:line="260" w:lineRule="exact"/>
              <w:ind w:left="180"/>
              <w:jc w:val="left"/>
            </w:pPr>
            <w:r>
              <w:rPr>
                <w:rStyle w:val="1"/>
              </w:rPr>
              <w:t>11</w:t>
            </w:r>
          </w:p>
        </w:tc>
        <w:tc>
          <w:tcPr>
            <w:tcW w:w="4205" w:type="dxa"/>
            <w:tcBorders>
              <w:top w:val="single" w:sz="4" w:space="0" w:color="auto"/>
              <w:left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line="324" w:lineRule="exact"/>
              <w:ind w:left="120"/>
              <w:jc w:val="left"/>
            </w:pPr>
            <w:r>
              <w:rPr>
                <w:rStyle w:val="1"/>
              </w:rPr>
              <w:t>Інформаційна акція для старшокласників</w:t>
            </w:r>
          </w:p>
        </w:tc>
        <w:tc>
          <w:tcPr>
            <w:tcW w:w="1378"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jc w:val="center"/>
            </w:pPr>
            <w:r>
              <w:rPr>
                <w:rStyle w:val="1"/>
              </w:rPr>
              <w:t>листопад</w:t>
            </w:r>
          </w:p>
        </w:tc>
        <w:tc>
          <w:tcPr>
            <w:tcW w:w="2237" w:type="dxa"/>
            <w:tcBorders>
              <w:top w:val="single" w:sz="4" w:space="0" w:color="auto"/>
              <w:left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after="60" w:line="260" w:lineRule="exact"/>
              <w:ind w:left="120"/>
              <w:jc w:val="left"/>
            </w:pPr>
            <w:r>
              <w:rPr>
                <w:rStyle w:val="1"/>
              </w:rPr>
              <w:t>Педагог-</w:t>
            </w:r>
          </w:p>
          <w:p w:rsidR="009D7A52" w:rsidRDefault="008D5835">
            <w:pPr>
              <w:pStyle w:val="21"/>
              <w:framePr w:w="9826" w:wrap="notBeside" w:vAnchor="text" w:hAnchor="text" w:xAlign="center" w:y="1"/>
              <w:shd w:val="clear" w:color="auto" w:fill="auto"/>
              <w:spacing w:before="60" w:line="260" w:lineRule="exact"/>
              <w:ind w:left="120"/>
              <w:jc w:val="left"/>
            </w:pPr>
            <w:r>
              <w:rPr>
                <w:rStyle w:val="1"/>
              </w:rPr>
              <w:t>організатор</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26" w:wrap="notBeside" w:vAnchor="text" w:hAnchor="text" w:xAlign="center" w:y="1"/>
              <w:rPr>
                <w:sz w:val="10"/>
                <w:szCs w:val="10"/>
              </w:rPr>
            </w:pPr>
          </w:p>
        </w:tc>
      </w:tr>
      <w:tr w:rsidR="009D7A52">
        <w:tblPrEx>
          <w:tblCellMar>
            <w:top w:w="0" w:type="dxa"/>
            <w:bottom w:w="0" w:type="dxa"/>
          </w:tblCellMar>
        </w:tblPrEx>
        <w:trPr>
          <w:trHeight w:hRule="exact" w:val="1939"/>
          <w:jc w:val="center"/>
        </w:trPr>
        <w:tc>
          <w:tcPr>
            <w:tcW w:w="523"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ind w:left="180"/>
              <w:jc w:val="left"/>
            </w:pPr>
            <w:r>
              <w:rPr>
                <w:rStyle w:val="1"/>
              </w:rPr>
              <w:t>13</w:t>
            </w:r>
          </w:p>
        </w:tc>
        <w:tc>
          <w:tcPr>
            <w:tcW w:w="4205"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ind w:left="120"/>
              <w:jc w:val="left"/>
            </w:pPr>
            <w:r>
              <w:rPr>
                <w:rStyle w:val="1"/>
              </w:rPr>
              <w:t>Залучення до спільної роботи районні служби, що займаються питаннями булінгу</w:t>
            </w:r>
          </w:p>
        </w:tc>
        <w:tc>
          <w:tcPr>
            <w:tcW w:w="1378"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jc w:val="center"/>
            </w:pPr>
            <w:r>
              <w:rPr>
                <w:rStyle w:val="1"/>
              </w:rPr>
              <w:t>Вересень</w:t>
            </w:r>
          </w:p>
          <w:p w:rsidR="009D7A52" w:rsidRDefault="008D5835">
            <w:pPr>
              <w:pStyle w:val="21"/>
              <w:framePr w:w="9826" w:wrap="notBeside" w:vAnchor="text" w:hAnchor="text" w:xAlign="center" w:y="1"/>
              <w:shd w:val="clear" w:color="auto" w:fill="auto"/>
              <w:spacing w:before="0"/>
              <w:jc w:val="center"/>
            </w:pPr>
            <w:r>
              <w:rPr>
                <w:rStyle w:val="1"/>
              </w:rPr>
              <w:t>Протягом</w:t>
            </w:r>
          </w:p>
          <w:p w:rsidR="009D7A52" w:rsidRDefault="008D5835">
            <w:pPr>
              <w:pStyle w:val="21"/>
              <w:framePr w:w="9826" w:wrap="notBeside" w:vAnchor="text" w:hAnchor="text" w:xAlign="center" w:y="1"/>
              <w:shd w:val="clear" w:color="auto" w:fill="auto"/>
              <w:spacing w:before="0"/>
              <w:jc w:val="center"/>
            </w:pPr>
            <w:r>
              <w:rPr>
                <w:rStyle w:val="1"/>
              </w:rPr>
              <w:t>року</w:t>
            </w:r>
          </w:p>
        </w:tc>
        <w:tc>
          <w:tcPr>
            <w:tcW w:w="2237" w:type="dxa"/>
            <w:tcBorders>
              <w:top w:val="single" w:sz="4" w:space="0" w:color="auto"/>
              <w:left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line="322" w:lineRule="exact"/>
              <w:ind w:left="120"/>
              <w:jc w:val="left"/>
            </w:pPr>
            <w:r>
              <w:rPr>
                <w:rStyle w:val="1"/>
              </w:rPr>
              <w:t>директор Уповноважена особа з питань запобігання та протидії булінгу (цькуванню)</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26" w:wrap="notBeside" w:vAnchor="text" w:hAnchor="text" w:xAlign="center" w:y="1"/>
              <w:rPr>
                <w:sz w:val="10"/>
                <w:szCs w:val="10"/>
              </w:rPr>
            </w:pPr>
          </w:p>
        </w:tc>
      </w:tr>
      <w:tr w:rsidR="009D7A52">
        <w:tblPrEx>
          <w:tblCellMar>
            <w:top w:w="0" w:type="dxa"/>
            <w:bottom w:w="0" w:type="dxa"/>
          </w:tblCellMar>
        </w:tblPrEx>
        <w:trPr>
          <w:trHeight w:hRule="exact" w:val="336"/>
          <w:jc w:val="center"/>
        </w:trPr>
        <w:tc>
          <w:tcPr>
            <w:tcW w:w="9826" w:type="dxa"/>
            <w:gridSpan w:val="5"/>
            <w:tcBorders>
              <w:top w:val="single" w:sz="4" w:space="0" w:color="auto"/>
              <w:left w:val="single" w:sz="4" w:space="0" w:color="auto"/>
              <w:right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line="260" w:lineRule="exact"/>
              <w:jc w:val="center"/>
            </w:pPr>
            <w:r>
              <w:rPr>
                <w:rStyle w:val="a6"/>
              </w:rPr>
              <w:t xml:space="preserve">Робота з вчителями та іншими </w:t>
            </w:r>
            <w:r>
              <w:rPr>
                <w:rStyle w:val="a6"/>
              </w:rPr>
              <w:t>працівниками закладу освіти</w:t>
            </w:r>
          </w:p>
        </w:tc>
      </w:tr>
      <w:tr w:rsidR="009D7A52">
        <w:tblPrEx>
          <w:tblCellMar>
            <w:top w:w="0" w:type="dxa"/>
            <w:bottom w:w="0" w:type="dxa"/>
          </w:tblCellMar>
        </w:tblPrEx>
        <w:trPr>
          <w:trHeight w:hRule="exact" w:val="1618"/>
          <w:jc w:val="center"/>
        </w:trPr>
        <w:tc>
          <w:tcPr>
            <w:tcW w:w="523"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ind w:left="160"/>
              <w:jc w:val="left"/>
            </w:pPr>
            <w:r>
              <w:rPr>
                <w:rStyle w:val="1"/>
              </w:rPr>
              <w:t>14</w:t>
            </w:r>
          </w:p>
        </w:tc>
        <w:tc>
          <w:tcPr>
            <w:tcW w:w="4205"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322" w:lineRule="exact"/>
              <w:ind w:left="120"/>
              <w:jc w:val="left"/>
            </w:pPr>
            <w:r>
              <w:rPr>
                <w:rStyle w:val="1"/>
              </w:rPr>
              <w:t>Проведення навчальних семінарів для вчителів щодо запобігання булінгу (цькування) та заходів реагування.</w:t>
            </w:r>
          </w:p>
        </w:tc>
        <w:tc>
          <w:tcPr>
            <w:tcW w:w="1378"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after="60" w:line="260" w:lineRule="exact"/>
              <w:jc w:val="center"/>
            </w:pPr>
            <w:r>
              <w:rPr>
                <w:rStyle w:val="1"/>
              </w:rPr>
              <w:t>Жовтень</w:t>
            </w:r>
          </w:p>
          <w:p w:rsidR="009D7A52" w:rsidRDefault="008D5835">
            <w:pPr>
              <w:pStyle w:val="21"/>
              <w:framePr w:w="9826" w:wrap="notBeside" w:vAnchor="text" w:hAnchor="text" w:xAlign="center" w:y="1"/>
              <w:shd w:val="clear" w:color="auto" w:fill="auto"/>
              <w:spacing w:before="60" w:line="260" w:lineRule="exact"/>
              <w:jc w:val="center"/>
            </w:pPr>
            <w:r>
              <w:rPr>
                <w:rStyle w:val="1"/>
              </w:rPr>
              <w:t>березень</w:t>
            </w:r>
          </w:p>
        </w:tc>
        <w:tc>
          <w:tcPr>
            <w:tcW w:w="2237" w:type="dxa"/>
            <w:tcBorders>
              <w:top w:val="single" w:sz="4" w:space="0" w:color="auto"/>
              <w:left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line="322" w:lineRule="exact"/>
              <w:ind w:left="120"/>
              <w:jc w:val="left"/>
            </w:pPr>
            <w:r>
              <w:rPr>
                <w:rStyle w:val="1"/>
              </w:rPr>
              <w:t>Уповноважена особа з питань запобігання та протидії булінгу (цькуванню)</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26" w:wrap="notBeside" w:vAnchor="text" w:hAnchor="text" w:xAlign="center" w:y="1"/>
              <w:rPr>
                <w:sz w:val="10"/>
                <w:szCs w:val="10"/>
              </w:rPr>
            </w:pPr>
          </w:p>
        </w:tc>
      </w:tr>
      <w:tr w:rsidR="009D7A52">
        <w:tblPrEx>
          <w:tblCellMar>
            <w:top w:w="0" w:type="dxa"/>
            <w:bottom w:w="0" w:type="dxa"/>
          </w:tblCellMar>
        </w:tblPrEx>
        <w:trPr>
          <w:trHeight w:hRule="exact" w:val="1934"/>
          <w:jc w:val="center"/>
        </w:trPr>
        <w:tc>
          <w:tcPr>
            <w:tcW w:w="523"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ind w:left="160"/>
              <w:jc w:val="left"/>
            </w:pPr>
            <w:r>
              <w:rPr>
                <w:rStyle w:val="1"/>
              </w:rPr>
              <w:t>15</w:t>
            </w:r>
          </w:p>
        </w:tc>
        <w:tc>
          <w:tcPr>
            <w:tcW w:w="4205"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ind w:left="120"/>
              <w:jc w:val="left"/>
            </w:pPr>
            <w:r>
              <w:rPr>
                <w:rStyle w:val="1"/>
              </w:rPr>
              <w:t xml:space="preserve">Інструктивні наради з </w:t>
            </w:r>
            <w:r>
              <w:rPr>
                <w:rStyle w:val="1"/>
              </w:rPr>
              <w:t>питань профілактики булінгу (цькування) з допоміжним та технічним персоналом.</w:t>
            </w:r>
          </w:p>
        </w:tc>
        <w:tc>
          <w:tcPr>
            <w:tcW w:w="1378"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after="60" w:line="260" w:lineRule="exact"/>
              <w:jc w:val="center"/>
            </w:pPr>
            <w:r>
              <w:rPr>
                <w:rStyle w:val="1"/>
              </w:rPr>
              <w:t>Вересень</w:t>
            </w:r>
          </w:p>
          <w:p w:rsidR="009D7A52" w:rsidRDefault="008D5835">
            <w:pPr>
              <w:pStyle w:val="21"/>
              <w:framePr w:w="9826" w:wrap="notBeside" w:vAnchor="text" w:hAnchor="text" w:xAlign="center" w:y="1"/>
              <w:shd w:val="clear" w:color="auto" w:fill="auto"/>
              <w:spacing w:before="60" w:line="260" w:lineRule="exact"/>
              <w:jc w:val="center"/>
            </w:pPr>
            <w:r>
              <w:rPr>
                <w:rStyle w:val="1"/>
              </w:rPr>
              <w:t>січень</w:t>
            </w:r>
          </w:p>
        </w:tc>
        <w:tc>
          <w:tcPr>
            <w:tcW w:w="2237" w:type="dxa"/>
            <w:tcBorders>
              <w:top w:val="single" w:sz="4" w:space="0" w:color="auto"/>
              <w:left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ind w:left="120"/>
              <w:jc w:val="left"/>
            </w:pPr>
            <w:r>
              <w:rPr>
                <w:rStyle w:val="1"/>
              </w:rPr>
              <w:t>директор Уповноважена особа з питань запобігання та протидії булінгу (цькуванню)</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26" w:wrap="notBeside" w:vAnchor="text" w:hAnchor="text" w:xAlign="center" w:y="1"/>
              <w:rPr>
                <w:sz w:val="10"/>
                <w:szCs w:val="10"/>
              </w:rPr>
            </w:pPr>
          </w:p>
        </w:tc>
      </w:tr>
      <w:tr w:rsidR="009D7A52">
        <w:tblPrEx>
          <w:tblCellMar>
            <w:top w:w="0" w:type="dxa"/>
            <w:bottom w:w="0" w:type="dxa"/>
          </w:tblCellMar>
        </w:tblPrEx>
        <w:trPr>
          <w:trHeight w:hRule="exact" w:val="1944"/>
          <w:jc w:val="center"/>
        </w:trPr>
        <w:tc>
          <w:tcPr>
            <w:tcW w:w="523"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ind w:left="160"/>
              <w:jc w:val="left"/>
            </w:pPr>
            <w:r>
              <w:rPr>
                <w:rStyle w:val="1"/>
              </w:rPr>
              <w:t>16</w:t>
            </w:r>
          </w:p>
        </w:tc>
        <w:tc>
          <w:tcPr>
            <w:tcW w:w="4205"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322" w:lineRule="exact"/>
              <w:ind w:left="120"/>
              <w:jc w:val="left"/>
            </w:pPr>
            <w:r>
              <w:rPr>
                <w:rStyle w:val="1"/>
              </w:rPr>
              <w:t>Тренінг для вчителів щодо запобігання булінгу (цькування) у закладі освіти</w:t>
            </w:r>
          </w:p>
        </w:tc>
        <w:tc>
          <w:tcPr>
            <w:tcW w:w="1378" w:type="dxa"/>
            <w:tcBorders>
              <w:top w:val="single" w:sz="4" w:space="0" w:color="auto"/>
              <w:left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jc w:val="center"/>
            </w:pPr>
            <w:r>
              <w:rPr>
                <w:rStyle w:val="1"/>
              </w:rPr>
              <w:t>жовтень</w:t>
            </w:r>
          </w:p>
        </w:tc>
        <w:tc>
          <w:tcPr>
            <w:tcW w:w="2237" w:type="dxa"/>
            <w:tcBorders>
              <w:top w:val="single" w:sz="4" w:space="0" w:color="auto"/>
              <w:left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line="322" w:lineRule="exact"/>
              <w:ind w:left="120"/>
              <w:jc w:val="left"/>
            </w:pPr>
            <w:r>
              <w:rPr>
                <w:rStyle w:val="1"/>
              </w:rPr>
              <w:t>директор Уповноважена особа з питань запобігання та протидії булінгу (цькуванню)</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26" w:wrap="notBeside" w:vAnchor="text" w:hAnchor="text" w:xAlign="center" w:y="1"/>
              <w:rPr>
                <w:sz w:val="10"/>
                <w:szCs w:val="10"/>
              </w:rPr>
            </w:pPr>
          </w:p>
        </w:tc>
      </w:tr>
      <w:tr w:rsidR="009D7A52">
        <w:tblPrEx>
          <w:tblCellMar>
            <w:top w:w="0" w:type="dxa"/>
            <w:bottom w:w="0" w:type="dxa"/>
          </w:tblCellMar>
        </w:tblPrEx>
        <w:trPr>
          <w:trHeight w:hRule="exact" w:val="1003"/>
          <w:jc w:val="center"/>
        </w:trPr>
        <w:tc>
          <w:tcPr>
            <w:tcW w:w="523" w:type="dxa"/>
            <w:tcBorders>
              <w:top w:val="single" w:sz="4" w:space="0" w:color="auto"/>
              <w:left w:val="single" w:sz="4" w:space="0" w:color="auto"/>
              <w:bottom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ind w:left="160"/>
              <w:jc w:val="left"/>
            </w:pPr>
            <w:r>
              <w:rPr>
                <w:rStyle w:val="1"/>
              </w:rPr>
              <w:t>17</w:t>
            </w:r>
          </w:p>
        </w:tc>
        <w:tc>
          <w:tcPr>
            <w:tcW w:w="4205" w:type="dxa"/>
            <w:tcBorders>
              <w:top w:val="single" w:sz="4" w:space="0" w:color="auto"/>
              <w:left w:val="single" w:sz="4" w:space="0" w:color="auto"/>
              <w:bottom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line="322" w:lineRule="exact"/>
              <w:ind w:left="120"/>
              <w:jc w:val="left"/>
            </w:pPr>
            <w:r>
              <w:rPr>
                <w:rStyle w:val="1"/>
              </w:rPr>
              <w:t>Співбесіда з класними керівниками за результатами діагностики класного колективу</w:t>
            </w:r>
          </w:p>
        </w:tc>
        <w:tc>
          <w:tcPr>
            <w:tcW w:w="1378" w:type="dxa"/>
            <w:tcBorders>
              <w:top w:val="single" w:sz="4" w:space="0" w:color="auto"/>
              <w:left w:val="single" w:sz="4" w:space="0" w:color="auto"/>
              <w:bottom w:val="single" w:sz="4" w:space="0" w:color="auto"/>
            </w:tcBorders>
            <w:shd w:val="clear" w:color="auto" w:fill="FFFFFF"/>
          </w:tcPr>
          <w:p w:rsidR="009D7A52" w:rsidRDefault="008D5835">
            <w:pPr>
              <w:pStyle w:val="21"/>
              <w:framePr w:w="9826" w:wrap="notBeside" w:vAnchor="text" w:hAnchor="text" w:xAlign="center" w:y="1"/>
              <w:shd w:val="clear" w:color="auto" w:fill="auto"/>
              <w:spacing w:before="0" w:line="260" w:lineRule="exact"/>
              <w:jc w:val="center"/>
            </w:pPr>
            <w:r>
              <w:rPr>
                <w:rStyle w:val="1"/>
              </w:rPr>
              <w:t>листопад</w:t>
            </w:r>
          </w:p>
        </w:tc>
        <w:tc>
          <w:tcPr>
            <w:tcW w:w="2237" w:type="dxa"/>
            <w:tcBorders>
              <w:top w:val="single" w:sz="4" w:space="0" w:color="auto"/>
              <w:left w:val="single" w:sz="4" w:space="0" w:color="auto"/>
              <w:bottom w:val="single" w:sz="4" w:space="0" w:color="auto"/>
            </w:tcBorders>
            <w:shd w:val="clear" w:color="auto" w:fill="FFFFFF"/>
            <w:vAlign w:val="bottom"/>
          </w:tcPr>
          <w:p w:rsidR="009D7A52" w:rsidRDefault="008D5835">
            <w:pPr>
              <w:pStyle w:val="21"/>
              <w:framePr w:w="9826" w:wrap="notBeside" w:vAnchor="text" w:hAnchor="text" w:xAlign="center" w:y="1"/>
              <w:shd w:val="clear" w:color="auto" w:fill="auto"/>
              <w:spacing w:before="0"/>
            </w:pPr>
            <w:r>
              <w:rPr>
                <w:rStyle w:val="1"/>
              </w:rPr>
              <w:t>Уповноважена особа з питань запобігання та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9D7A52" w:rsidRDefault="009D7A52">
            <w:pPr>
              <w:framePr w:w="9826" w:wrap="notBeside" w:vAnchor="text" w:hAnchor="text" w:xAlign="center" w:y="1"/>
              <w:rPr>
                <w:sz w:val="10"/>
                <w:szCs w:val="10"/>
              </w:rPr>
            </w:pPr>
          </w:p>
        </w:tc>
      </w:tr>
    </w:tbl>
    <w:p w:rsidR="009D7A52" w:rsidRDefault="009D7A5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4205"/>
        <w:gridCol w:w="1378"/>
        <w:gridCol w:w="2232"/>
        <w:gridCol w:w="1483"/>
      </w:tblGrid>
      <w:tr w:rsidR="009D7A52">
        <w:tblPrEx>
          <w:tblCellMar>
            <w:top w:w="0" w:type="dxa"/>
            <w:bottom w:w="0" w:type="dxa"/>
          </w:tblCellMar>
        </w:tblPrEx>
        <w:trPr>
          <w:trHeight w:hRule="exact" w:val="667"/>
          <w:jc w:val="center"/>
        </w:trPr>
        <w:tc>
          <w:tcPr>
            <w:tcW w:w="518" w:type="dxa"/>
            <w:tcBorders>
              <w:top w:val="single" w:sz="4" w:space="0" w:color="auto"/>
              <w:left w:val="single" w:sz="4" w:space="0" w:color="auto"/>
            </w:tcBorders>
            <w:shd w:val="clear" w:color="auto" w:fill="FFFFFF"/>
          </w:tcPr>
          <w:p w:rsidR="009D7A52" w:rsidRDefault="009D7A52">
            <w:pPr>
              <w:framePr w:w="9816" w:wrap="notBeside" w:vAnchor="text" w:hAnchor="text" w:xAlign="center" w:y="1"/>
              <w:rPr>
                <w:sz w:val="10"/>
                <w:szCs w:val="10"/>
              </w:rPr>
            </w:pPr>
          </w:p>
        </w:tc>
        <w:tc>
          <w:tcPr>
            <w:tcW w:w="4205" w:type="dxa"/>
            <w:tcBorders>
              <w:top w:val="single" w:sz="4" w:space="0" w:color="auto"/>
              <w:left w:val="single" w:sz="4" w:space="0" w:color="auto"/>
            </w:tcBorders>
            <w:shd w:val="clear" w:color="auto" w:fill="FFFFFF"/>
          </w:tcPr>
          <w:p w:rsidR="009D7A52" w:rsidRDefault="009D7A52">
            <w:pPr>
              <w:framePr w:w="9816"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9D7A52" w:rsidRDefault="009D7A52">
            <w:pPr>
              <w:framePr w:w="9816"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D7A52" w:rsidRDefault="008D5835">
            <w:pPr>
              <w:pStyle w:val="21"/>
              <w:framePr w:w="9816" w:wrap="notBeside" w:vAnchor="text" w:hAnchor="text" w:xAlign="center" w:y="1"/>
              <w:shd w:val="clear" w:color="auto" w:fill="auto"/>
              <w:spacing w:before="0"/>
              <w:ind w:left="120"/>
              <w:jc w:val="left"/>
            </w:pPr>
            <w:r>
              <w:rPr>
                <w:rStyle w:val="1"/>
              </w:rPr>
              <w:t xml:space="preserve">протидії булінгу </w:t>
            </w:r>
            <w:r>
              <w:rPr>
                <w:rStyle w:val="1"/>
              </w:rPr>
              <w:t>(цькуванню)</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16" w:wrap="notBeside" w:vAnchor="text" w:hAnchor="text" w:xAlign="center" w:y="1"/>
              <w:rPr>
                <w:sz w:val="10"/>
                <w:szCs w:val="10"/>
              </w:rPr>
            </w:pPr>
          </w:p>
        </w:tc>
      </w:tr>
      <w:tr w:rsidR="009D7A52">
        <w:tblPrEx>
          <w:tblCellMar>
            <w:top w:w="0" w:type="dxa"/>
            <w:bottom w:w="0" w:type="dxa"/>
          </w:tblCellMar>
        </w:tblPrEx>
        <w:trPr>
          <w:trHeight w:hRule="exact" w:val="1622"/>
          <w:jc w:val="center"/>
        </w:trPr>
        <w:tc>
          <w:tcPr>
            <w:tcW w:w="518"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line="260" w:lineRule="exact"/>
              <w:ind w:left="180"/>
              <w:jc w:val="left"/>
            </w:pPr>
            <w:r>
              <w:rPr>
                <w:rStyle w:val="1"/>
              </w:rPr>
              <w:t>18</w:t>
            </w:r>
          </w:p>
        </w:tc>
        <w:tc>
          <w:tcPr>
            <w:tcW w:w="4205"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line="322" w:lineRule="exact"/>
              <w:ind w:left="120"/>
              <w:jc w:val="left"/>
            </w:pPr>
            <w:r>
              <w:rPr>
                <w:rStyle w:val="1"/>
              </w:rPr>
              <w:t>Консультування класних керівників з питань протидії булінгу.</w:t>
            </w:r>
          </w:p>
        </w:tc>
        <w:tc>
          <w:tcPr>
            <w:tcW w:w="1378"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after="120" w:line="260" w:lineRule="exact"/>
              <w:jc w:val="center"/>
            </w:pPr>
            <w:r>
              <w:rPr>
                <w:rStyle w:val="1"/>
              </w:rPr>
              <w:t>Протягом</w:t>
            </w:r>
          </w:p>
          <w:p w:rsidR="009D7A52" w:rsidRDefault="008D5835">
            <w:pPr>
              <w:pStyle w:val="21"/>
              <w:framePr w:w="9816" w:wrap="notBeside" w:vAnchor="text" w:hAnchor="text" w:xAlign="center" w:y="1"/>
              <w:shd w:val="clear" w:color="auto" w:fill="auto"/>
              <w:spacing w:before="120" w:line="260" w:lineRule="exact"/>
              <w:jc w:val="center"/>
            </w:pPr>
            <w:r>
              <w:rPr>
                <w:rStyle w:val="1"/>
              </w:rPr>
              <w:t>року</w:t>
            </w:r>
          </w:p>
        </w:tc>
        <w:tc>
          <w:tcPr>
            <w:tcW w:w="2232" w:type="dxa"/>
            <w:tcBorders>
              <w:top w:val="single" w:sz="4" w:space="0" w:color="auto"/>
              <w:left w:val="single" w:sz="4" w:space="0" w:color="auto"/>
            </w:tcBorders>
            <w:shd w:val="clear" w:color="auto" w:fill="FFFFFF"/>
            <w:vAlign w:val="bottom"/>
          </w:tcPr>
          <w:p w:rsidR="009D7A52" w:rsidRDefault="008D5835">
            <w:pPr>
              <w:pStyle w:val="21"/>
              <w:framePr w:w="9816" w:wrap="notBeside" w:vAnchor="text" w:hAnchor="text" w:xAlign="center" w:y="1"/>
              <w:shd w:val="clear" w:color="auto" w:fill="auto"/>
              <w:spacing w:before="0" w:line="322" w:lineRule="exact"/>
              <w:ind w:left="120"/>
              <w:jc w:val="left"/>
            </w:pPr>
            <w:r>
              <w:rPr>
                <w:rStyle w:val="1"/>
              </w:rPr>
              <w:t>Уповноважена особа з питань запобігання та протидії булінгу (цькуванню)</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16" w:wrap="notBeside" w:vAnchor="text" w:hAnchor="text" w:xAlign="center" w:y="1"/>
              <w:rPr>
                <w:sz w:val="10"/>
                <w:szCs w:val="10"/>
              </w:rPr>
            </w:pPr>
          </w:p>
        </w:tc>
      </w:tr>
      <w:tr w:rsidR="009D7A52">
        <w:tblPrEx>
          <w:tblCellMar>
            <w:top w:w="0" w:type="dxa"/>
            <w:bottom w:w="0" w:type="dxa"/>
          </w:tblCellMar>
        </w:tblPrEx>
        <w:trPr>
          <w:trHeight w:hRule="exact" w:val="1613"/>
          <w:jc w:val="center"/>
        </w:trPr>
        <w:tc>
          <w:tcPr>
            <w:tcW w:w="518"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line="260" w:lineRule="exact"/>
              <w:ind w:left="180"/>
              <w:jc w:val="left"/>
            </w:pPr>
            <w:r>
              <w:rPr>
                <w:rStyle w:val="1"/>
              </w:rPr>
              <w:t>19</w:t>
            </w:r>
          </w:p>
        </w:tc>
        <w:tc>
          <w:tcPr>
            <w:tcW w:w="4205" w:type="dxa"/>
            <w:tcBorders>
              <w:top w:val="single" w:sz="4" w:space="0" w:color="auto"/>
              <w:left w:val="single" w:sz="4" w:space="0" w:color="auto"/>
            </w:tcBorders>
            <w:shd w:val="clear" w:color="auto" w:fill="FFFFFF"/>
            <w:vAlign w:val="bottom"/>
          </w:tcPr>
          <w:p w:rsidR="009D7A52" w:rsidRDefault="008D5835">
            <w:pPr>
              <w:pStyle w:val="21"/>
              <w:framePr w:w="9816" w:wrap="notBeside" w:vAnchor="text" w:hAnchor="text" w:xAlign="center" w:y="1"/>
              <w:shd w:val="clear" w:color="auto" w:fill="auto"/>
              <w:spacing w:before="0"/>
              <w:ind w:left="120"/>
              <w:jc w:val="left"/>
            </w:pPr>
            <w:r>
              <w:rPr>
                <w:rStyle w:val="1"/>
              </w:rPr>
              <w:t>Використання можливостей навчальних предметів (право, історія, література, фізкультура,</w:t>
            </w:r>
            <w:r>
              <w:rPr>
                <w:rStyle w:val="1"/>
              </w:rPr>
              <w:t xml:space="preserve"> громадянське виховання) та міжпредметних зв’язків.</w:t>
            </w:r>
          </w:p>
        </w:tc>
        <w:tc>
          <w:tcPr>
            <w:tcW w:w="1378"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after="120" w:line="260" w:lineRule="exact"/>
              <w:jc w:val="center"/>
            </w:pPr>
            <w:r>
              <w:rPr>
                <w:rStyle w:val="1"/>
              </w:rPr>
              <w:t>Протягом</w:t>
            </w:r>
          </w:p>
          <w:p w:rsidR="009D7A52" w:rsidRDefault="008D5835">
            <w:pPr>
              <w:pStyle w:val="21"/>
              <w:framePr w:w="9816" w:wrap="notBeside" w:vAnchor="text" w:hAnchor="text" w:xAlign="center" w:y="1"/>
              <w:shd w:val="clear" w:color="auto" w:fill="auto"/>
              <w:spacing w:before="120" w:line="260" w:lineRule="exact"/>
              <w:jc w:val="center"/>
            </w:pPr>
            <w:r>
              <w:rPr>
                <w:rStyle w:val="1"/>
              </w:rPr>
              <w:t>року</w:t>
            </w:r>
          </w:p>
        </w:tc>
        <w:tc>
          <w:tcPr>
            <w:tcW w:w="2232"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ind w:left="120"/>
              <w:jc w:val="left"/>
            </w:pPr>
            <w:r>
              <w:rPr>
                <w:rStyle w:val="1"/>
              </w:rPr>
              <w:t>Дирекція</w:t>
            </w:r>
          </w:p>
          <w:p w:rsidR="009D7A52" w:rsidRDefault="008D5835">
            <w:pPr>
              <w:pStyle w:val="21"/>
              <w:framePr w:w="9816" w:wrap="notBeside" w:vAnchor="text" w:hAnchor="text" w:xAlign="center" w:y="1"/>
              <w:shd w:val="clear" w:color="auto" w:fill="auto"/>
              <w:spacing w:before="0"/>
              <w:ind w:left="120"/>
              <w:jc w:val="left"/>
            </w:pPr>
            <w:r>
              <w:rPr>
                <w:rStyle w:val="1"/>
              </w:rPr>
              <w:t>Учителі-</w:t>
            </w:r>
          </w:p>
          <w:p w:rsidR="009D7A52" w:rsidRDefault="008D5835">
            <w:pPr>
              <w:pStyle w:val="21"/>
              <w:framePr w:w="9816" w:wrap="notBeside" w:vAnchor="text" w:hAnchor="text" w:xAlign="center" w:y="1"/>
              <w:shd w:val="clear" w:color="auto" w:fill="auto"/>
              <w:spacing w:before="0"/>
              <w:ind w:left="120"/>
              <w:jc w:val="left"/>
            </w:pPr>
            <w:r>
              <w:rPr>
                <w:rStyle w:val="1"/>
              </w:rPr>
              <w:t>предметники</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16" w:wrap="notBeside" w:vAnchor="text" w:hAnchor="text" w:xAlign="center" w:y="1"/>
              <w:rPr>
                <w:sz w:val="10"/>
                <w:szCs w:val="10"/>
              </w:rPr>
            </w:pPr>
          </w:p>
        </w:tc>
      </w:tr>
      <w:tr w:rsidR="009D7A52">
        <w:tblPrEx>
          <w:tblCellMar>
            <w:top w:w="0" w:type="dxa"/>
            <w:bottom w:w="0" w:type="dxa"/>
          </w:tblCellMar>
        </w:tblPrEx>
        <w:trPr>
          <w:trHeight w:hRule="exact" w:val="331"/>
          <w:jc w:val="center"/>
        </w:trPr>
        <w:tc>
          <w:tcPr>
            <w:tcW w:w="518" w:type="dxa"/>
            <w:tcBorders>
              <w:top w:val="single" w:sz="4" w:space="0" w:color="auto"/>
              <w:left w:val="single" w:sz="4" w:space="0" w:color="auto"/>
            </w:tcBorders>
            <w:shd w:val="clear" w:color="auto" w:fill="FFFFFF"/>
          </w:tcPr>
          <w:p w:rsidR="009D7A52" w:rsidRDefault="009D7A52">
            <w:pPr>
              <w:framePr w:w="9816" w:wrap="notBeside" w:vAnchor="text" w:hAnchor="text" w:xAlign="center" w:y="1"/>
              <w:rPr>
                <w:sz w:val="10"/>
                <w:szCs w:val="10"/>
              </w:rPr>
            </w:pPr>
          </w:p>
        </w:tc>
        <w:tc>
          <w:tcPr>
            <w:tcW w:w="4205" w:type="dxa"/>
            <w:tcBorders>
              <w:top w:val="single" w:sz="4" w:space="0" w:color="auto"/>
              <w:left w:val="single" w:sz="4" w:space="0" w:color="auto"/>
            </w:tcBorders>
            <w:shd w:val="clear" w:color="auto" w:fill="FFFFFF"/>
          </w:tcPr>
          <w:p w:rsidR="009D7A52" w:rsidRDefault="009D7A52">
            <w:pPr>
              <w:framePr w:w="9816"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9D7A52" w:rsidRDefault="009D7A52">
            <w:pPr>
              <w:framePr w:w="9816"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D7A52" w:rsidRDefault="009D7A52">
            <w:pPr>
              <w:framePr w:w="9816" w:wrap="notBeside" w:vAnchor="text" w:hAnchor="text" w:xAlign="center" w:y="1"/>
              <w:rPr>
                <w:sz w:val="10"/>
                <w:szCs w:val="10"/>
              </w:rPr>
            </w:pP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16" w:wrap="notBeside" w:vAnchor="text" w:hAnchor="text" w:xAlign="center" w:y="1"/>
              <w:rPr>
                <w:sz w:val="10"/>
                <w:szCs w:val="10"/>
              </w:rPr>
            </w:pPr>
          </w:p>
        </w:tc>
      </w:tr>
      <w:tr w:rsidR="009D7A52">
        <w:tblPrEx>
          <w:tblCellMar>
            <w:top w:w="0" w:type="dxa"/>
            <w:bottom w:w="0" w:type="dxa"/>
          </w:tblCellMar>
        </w:tblPrEx>
        <w:trPr>
          <w:trHeight w:hRule="exact" w:val="331"/>
          <w:jc w:val="center"/>
        </w:trPr>
        <w:tc>
          <w:tcPr>
            <w:tcW w:w="9816" w:type="dxa"/>
            <w:gridSpan w:val="5"/>
            <w:tcBorders>
              <w:top w:val="single" w:sz="4" w:space="0" w:color="auto"/>
              <w:left w:val="single" w:sz="4" w:space="0" w:color="auto"/>
              <w:right w:val="single" w:sz="4" w:space="0" w:color="auto"/>
            </w:tcBorders>
            <w:shd w:val="clear" w:color="auto" w:fill="FFFFFF"/>
            <w:vAlign w:val="bottom"/>
          </w:tcPr>
          <w:p w:rsidR="009D7A52" w:rsidRDefault="008D5835">
            <w:pPr>
              <w:pStyle w:val="21"/>
              <w:framePr w:w="9816" w:wrap="notBeside" w:vAnchor="text" w:hAnchor="text" w:xAlign="center" w:y="1"/>
              <w:shd w:val="clear" w:color="auto" w:fill="auto"/>
              <w:spacing w:before="0" w:line="260" w:lineRule="exact"/>
              <w:jc w:val="center"/>
            </w:pPr>
            <w:r>
              <w:rPr>
                <w:rStyle w:val="a6"/>
              </w:rPr>
              <w:t xml:space="preserve">Робота </w:t>
            </w:r>
            <w:r>
              <w:rPr>
                <w:rStyle w:val="1"/>
              </w:rPr>
              <w:t xml:space="preserve">з </w:t>
            </w:r>
            <w:r>
              <w:rPr>
                <w:rStyle w:val="a6"/>
              </w:rPr>
              <w:t>учнями</w:t>
            </w:r>
          </w:p>
        </w:tc>
      </w:tr>
      <w:tr w:rsidR="009D7A52">
        <w:tblPrEx>
          <w:tblCellMar>
            <w:top w:w="0" w:type="dxa"/>
            <w:bottom w:w="0" w:type="dxa"/>
          </w:tblCellMar>
        </w:tblPrEx>
        <w:trPr>
          <w:trHeight w:hRule="exact" w:val="1618"/>
          <w:jc w:val="center"/>
        </w:trPr>
        <w:tc>
          <w:tcPr>
            <w:tcW w:w="518"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line="260" w:lineRule="exact"/>
              <w:ind w:left="140"/>
              <w:jc w:val="left"/>
            </w:pPr>
            <w:r>
              <w:rPr>
                <w:rStyle w:val="1"/>
              </w:rPr>
              <w:t>20</w:t>
            </w:r>
          </w:p>
        </w:tc>
        <w:tc>
          <w:tcPr>
            <w:tcW w:w="4205"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line="322" w:lineRule="exact"/>
              <w:ind w:left="120"/>
              <w:jc w:val="left"/>
            </w:pPr>
            <w:r>
              <w:rPr>
                <w:rStyle w:val="1"/>
              </w:rPr>
              <w:t>Проведення тренінгів для старшокласників з розвитку навичок спілкування та мирного вирішення конфліктів</w:t>
            </w:r>
          </w:p>
        </w:tc>
        <w:tc>
          <w:tcPr>
            <w:tcW w:w="1378"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after="120" w:line="260" w:lineRule="exact"/>
              <w:jc w:val="center"/>
            </w:pPr>
            <w:r>
              <w:rPr>
                <w:rStyle w:val="1"/>
              </w:rPr>
              <w:t>Протягом</w:t>
            </w:r>
          </w:p>
          <w:p w:rsidR="009D7A52" w:rsidRDefault="008D5835">
            <w:pPr>
              <w:pStyle w:val="21"/>
              <w:framePr w:w="9816" w:wrap="notBeside" w:vAnchor="text" w:hAnchor="text" w:xAlign="center" w:y="1"/>
              <w:shd w:val="clear" w:color="auto" w:fill="auto"/>
              <w:spacing w:before="120" w:line="260" w:lineRule="exact"/>
              <w:jc w:val="center"/>
            </w:pPr>
            <w:r>
              <w:rPr>
                <w:rStyle w:val="1"/>
              </w:rPr>
              <w:t>року</w:t>
            </w:r>
          </w:p>
        </w:tc>
        <w:tc>
          <w:tcPr>
            <w:tcW w:w="2232" w:type="dxa"/>
            <w:tcBorders>
              <w:top w:val="single" w:sz="4" w:space="0" w:color="auto"/>
              <w:left w:val="single" w:sz="4" w:space="0" w:color="auto"/>
            </w:tcBorders>
            <w:shd w:val="clear" w:color="auto" w:fill="FFFFFF"/>
            <w:vAlign w:val="bottom"/>
          </w:tcPr>
          <w:p w:rsidR="009D7A52" w:rsidRDefault="008D5835">
            <w:pPr>
              <w:pStyle w:val="21"/>
              <w:framePr w:w="9816" w:wrap="notBeside" w:vAnchor="text" w:hAnchor="text" w:xAlign="center" w:y="1"/>
              <w:shd w:val="clear" w:color="auto" w:fill="auto"/>
              <w:spacing w:before="0" w:line="322" w:lineRule="exact"/>
              <w:ind w:left="120"/>
              <w:jc w:val="left"/>
            </w:pPr>
            <w:r>
              <w:rPr>
                <w:rStyle w:val="1"/>
              </w:rPr>
              <w:t xml:space="preserve">Уповноважена </w:t>
            </w:r>
            <w:r>
              <w:rPr>
                <w:rStyle w:val="1"/>
              </w:rPr>
              <w:t>особа з питань запобігання та протидії булінгу (цькуванню)</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16" w:wrap="notBeside" w:vAnchor="text" w:hAnchor="text" w:xAlign="center" w:y="1"/>
              <w:rPr>
                <w:sz w:val="10"/>
                <w:szCs w:val="10"/>
              </w:rPr>
            </w:pPr>
          </w:p>
        </w:tc>
      </w:tr>
      <w:tr w:rsidR="009D7A52">
        <w:tblPrEx>
          <w:tblCellMar>
            <w:top w:w="0" w:type="dxa"/>
            <w:bottom w:w="0" w:type="dxa"/>
          </w:tblCellMar>
        </w:tblPrEx>
        <w:trPr>
          <w:trHeight w:hRule="exact" w:val="5477"/>
          <w:jc w:val="center"/>
        </w:trPr>
        <w:tc>
          <w:tcPr>
            <w:tcW w:w="518"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line="260" w:lineRule="exact"/>
              <w:ind w:left="140"/>
              <w:jc w:val="left"/>
            </w:pPr>
            <w:r>
              <w:rPr>
                <w:rStyle w:val="1"/>
              </w:rPr>
              <w:t>21</w:t>
            </w:r>
          </w:p>
        </w:tc>
        <w:tc>
          <w:tcPr>
            <w:tcW w:w="4205" w:type="dxa"/>
            <w:tcBorders>
              <w:top w:val="single" w:sz="4" w:space="0" w:color="auto"/>
              <w:left w:val="single" w:sz="4" w:space="0" w:color="auto"/>
            </w:tcBorders>
            <w:shd w:val="clear" w:color="auto" w:fill="FFFFFF"/>
            <w:vAlign w:val="bottom"/>
          </w:tcPr>
          <w:p w:rsidR="009D7A52" w:rsidRDefault="008D5835">
            <w:pPr>
              <w:pStyle w:val="21"/>
              <w:framePr w:w="9816" w:wrap="notBeside" w:vAnchor="text" w:hAnchor="text" w:xAlign="center" w:y="1"/>
              <w:shd w:val="clear" w:color="auto" w:fill="auto"/>
              <w:spacing w:before="0"/>
            </w:pPr>
            <w:r>
              <w:rPr>
                <w:rStyle w:val="1"/>
              </w:rPr>
              <w:t>Тиждень толерантності (у рамках декади з правових знань):</w:t>
            </w:r>
          </w:p>
          <w:p w:rsidR="009D7A52" w:rsidRDefault="008D5835">
            <w:pPr>
              <w:pStyle w:val="21"/>
              <w:framePr w:w="9816" w:wrap="notBeside" w:vAnchor="text" w:hAnchor="text" w:xAlign="center" w:y="1"/>
              <w:shd w:val="clear" w:color="auto" w:fill="auto"/>
              <w:spacing w:before="0" w:line="322" w:lineRule="exact"/>
              <w:ind w:left="120"/>
              <w:jc w:val="left"/>
            </w:pPr>
            <w:r>
              <w:rPr>
                <w:rStyle w:val="1"/>
              </w:rPr>
              <w:t>-Імітаційна гра для молодших школярів «Якщо тебе ображають».</w:t>
            </w:r>
          </w:p>
          <w:p w:rsidR="009D7A52" w:rsidRDefault="008D5835">
            <w:pPr>
              <w:pStyle w:val="21"/>
              <w:framePr w:w="9816" w:wrap="notBeside" w:vAnchor="text" w:hAnchor="text" w:xAlign="center" w:y="1"/>
              <w:shd w:val="clear" w:color="auto" w:fill="auto"/>
              <w:spacing w:before="0" w:after="300"/>
              <w:ind w:left="120"/>
              <w:jc w:val="left"/>
            </w:pPr>
            <w:r>
              <w:rPr>
                <w:rStyle w:val="1"/>
              </w:rPr>
              <w:t>-«Вчимося бути толерантними» (тренінг).</w:t>
            </w:r>
          </w:p>
          <w:p w:rsidR="009D7A52" w:rsidRDefault="008D5835">
            <w:pPr>
              <w:pStyle w:val="21"/>
              <w:framePr w:w="9816" w:wrap="notBeside" w:vAnchor="text" w:hAnchor="text" w:xAlign="center" w:y="1"/>
              <w:shd w:val="clear" w:color="auto" w:fill="auto"/>
              <w:spacing w:before="300"/>
              <w:ind w:left="120"/>
              <w:jc w:val="left"/>
            </w:pPr>
            <w:r>
              <w:rPr>
                <w:rStyle w:val="1"/>
              </w:rPr>
              <w:t xml:space="preserve">-«Не смійся з мене» -тематичні </w:t>
            </w:r>
            <w:r>
              <w:rPr>
                <w:rStyle w:val="1"/>
              </w:rPr>
              <w:t>виховні години -інформаційна акція «Що таке булінг?»</w:t>
            </w:r>
          </w:p>
          <w:p w:rsidR="009D7A52" w:rsidRDefault="008D5835">
            <w:pPr>
              <w:pStyle w:val="21"/>
              <w:framePr w:w="9816" w:wrap="notBeside" w:vAnchor="text" w:hAnchor="text" w:xAlign="center" w:y="1"/>
              <w:shd w:val="clear" w:color="auto" w:fill="auto"/>
              <w:spacing w:before="0" w:line="322" w:lineRule="exact"/>
              <w:ind w:left="120"/>
              <w:jc w:val="left"/>
            </w:pPr>
            <w:r>
              <w:rPr>
                <w:rStyle w:val="1"/>
              </w:rPr>
              <w:t>-Оформлення тематичної виставки у медіатеці - Створення тематичного буклету.</w:t>
            </w:r>
          </w:p>
        </w:tc>
        <w:tc>
          <w:tcPr>
            <w:tcW w:w="1378" w:type="dxa"/>
            <w:tcBorders>
              <w:top w:val="single" w:sz="4" w:space="0" w:color="auto"/>
              <w:left w:val="single" w:sz="4" w:space="0" w:color="auto"/>
            </w:tcBorders>
            <w:shd w:val="clear" w:color="auto" w:fill="FFFFFF"/>
            <w:vAlign w:val="bottom"/>
          </w:tcPr>
          <w:p w:rsidR="009D7A52" w:rsidRDefault="008D5835">
            <w:pPr>
              <w:pStyle w:val="21"/>
              <w:framePr w:w="9816" w:wrap="notBeside" w:vAnchor="text" w:hAnchor="text" w:xAlign="center" w:y="1"/>
              <w:shd w:val="clear" w:color="auto" w:fill="auto"/>
              <w:spacing w:before="0" w:after="300" w:line="322" w:lineRule="exact"/>
              <w:jc w:val="center"/>
            </w:pPr>
            <w:r>
              <w:rPr>
                <w:rStyle w:val="1"/>
              </w:rPr>
              <w:t>01-14. 12 2020</w:t>
            </w:r>
          </w:p>
          <w:p w:rsidR="009D7A52" w:rsidRDefault="008D5835">
            <w:pPr>
              <w:pStyle w:val="21"/>
              <w:framePr w:w="9816" w:wrap="notBeside" w:vAnchor="text" w:hAnchor="text" w:xAlign="center" w:y="1"/>
              <w:shd w:val="clear" w:color="auto" w:fill="auto"/>
              <w:spacing w:before="300" w:line="965" w:lineRule="exact"/>
              <w:jc w:val="center"/>
            </w:pPr>
            <w:r>
              <w:rPr>
                <w:rStyle w:val="1"/>
              </w:rPr>
              <w:t>08.12</w:t>
            </w:r>
          </w:p>
          <w:p w:rsidR="009D7A52" w:rsidRDefault="008D5835">
            <w:pPr>
              <w:pStyle w:val="21"/>
              <w:framePr w:w="9816" w:wrap="notBeside" w:vAnchor="text" w:hAnchor="text" w:xAlign="center" w:y="1"/>
              <w:shd w:val="clear" w:color="auto" w:fill="auto"/>
              <w:spacing w:before="0" w:line="965" w:lineRule="exact"/>
              <w:jc w:val="center"/>
            </w:pPr>
            <w:r>
              <w:rPr>
                <w:rStyle w:val="1"/>
              </w:rPr>
              <w:t>09.12</w:t>
            </w:r>
          </w:p>
          <w:p w:rsidR="009D7A52" w:rsidRDefault="008D5835">
            <w:pPr>
              <w:pStyle w:val="21"/>
              <w:framePr w:w="9816" w:wrap="notBeside" w:vAnchor="text" w:hAnchor="text" w:xAlign="center" w:y="1"/>
              <w:shd w:val="clear" w:color="auto" w:fill="auto"/>
              <w:spacing w:before="0" w:line="965" w:lineRule="exact"/>
              <w:jc w:val="center"/>
            </w:pPr>
            <w:r>
              <w:rPr>
                <w:rStyle w:val="1"/>
              </w:rPr>
              <w:t>07-14.12</w:t>
            </w:r>
          </w:p>
          <w:p w:rsidR="009D7A52" w:rsidRDefault="008D5835">
            <w:pPr>
              <w:pStyle w:val="21"/>
              <w:framePr w:w="9816" w:wrap="notBeside" w:vAnchor="text" w:hAnchor="text" w:xAlign="center" w:y="1"/>
              <w:shd w:val="clear" w:color="auto" w:fill="auto"/>
              <w:spacing w:before="0" w:line="643" w:lineRule="exact"/>
              <w:jc w:val="center"/>
            </w:pPr>
            <w:r>
              <w:rPr>
                <w:rStyle w:val="1"/>
              </w:rPr>
              <w:t>07-08.12</w:t>
            </w:r>
          </w:p>
          <w:p w:rsidR="009D7A52" w:rsidRDefault="008D5835">
            <w:pPr>
              <w:pStyle w:val="21"/>
              <w:framePr w:w="9816" w:wrap="notBeside" w:vAnchor="text" w:hAnchor="text" w:xAlign="center" w:y="1"/>
              <w:shd w:val="clear" w:color="auto" w:fill="auto"/>
              <w:spacing w:before="0" w:line="643" w:lineRule="exact"/>
              <w:jc w:val="center"/>
            </w:pPr>
            <w:r>
              <w:rPr>
                <w:rStyle w:val="1"/>
              </w:rPr>
              <w:t>До 01.12</w:t>
            </w:r>
          </w:p>
          <w:p w:rsidR="009D7A52" w:rsidRDefault="008D5835">
            <w:pPr>
              <w:pStyle w:val="21"/>
              <w:framePr w:w="9816" w:wrap="notBeside" w:vAnchor="text" w:hAnchor="text" w:xAlign="center" w:y="1"/>
              <w:shd w:val="clear" w:color="auto" w:fill="auto"/>
              <w:spacing w:before="0" w:line="643" w:lineRule="exact"/>
              <w:jc w:val="center"/>
            </w:pPr>
            <w:r>
              <w:rPr>
                <w:rStyle w:val="1"/>
              </w:rPr>
              <w:t>Протягом</w:t>
            </w:r>
          </w:p>
          <w:p w:rsidR="009D7A52" w:rsidRDefault="008D5835">
            <w:pPr>
              <w:pStyle w:val="21"/>
              <w:framePr w:w="9816" w:wrap="notBeside" w:vAnchor="text" w:hAnchor="text" w:xAlign="center" w:y="1"/>
              <w:shd w:val="clear" w:color="auto" w:fill="auto"/>
              <w:spacing w:before="0" w:line="260" w:lineRule="exact"/>
              <w:ind w:left="120"/>
              <w:jc w:val="left"/>
            </w:pPr>
            <w:r>
              <w:rPr>
                <w:rStyle w:val="1"/>
              </w:rPr>
              <w:t>декади</w:t>
            </w:r>
          </w:p>
        </w:tc>
        <w:tc>
          <w:tcPr>
            <w:tcW w:w="2232"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after="60" w:line="260" w:lineRule="exact"/>
              <w:ind w:left="120"/>
              <w:jc w:val="left"/>
            </w:pPr>
            <w:r>
              <w:rPr>
                <w:rStyle w:val="1"/>
              </w:rPr>
              <w:t>Педагог-</w:t>
            </w:r>
          </w:p>
          <w:p w:rsidR="009D7A52" w:rsidRDefault="008D5835">
            <w:pPr>
              <w:pStyle w:val="21"/>
              <w:framePr w:w="9816" w:wrap="notBeside" w:vAnchor="text" w:hAnchor="text" w:xAlign="center" w:y="1"/>
              <w:shd w:val="clear" w:color="auto" w:fill="auto"/>
              <w:spacing w:before="60" w:after="420" w:line="260" w:lineRule="exact"/>
              <w:ind w:left="120"/>
              <w:jc w:val="left"/>
            </w:pPr>
            <w:r>
              <w:rPr>
                <w:rStyle w:val="1"/>
              </w:rPr>
              <w:t>організатор</w:t>
            </w:r>
          </w:p>
          <w:p w:rsidR="009D7A52" w:rsidRDefault="008D5835">
            <w:pPr>
              <w:pStyle w:val="21"/>
              <w:framePr w:w="9816" w:wrap="notBeside" w:vAnchor="text" w:hAnchor="text" w:xAlign="center" w:y="1"/>
              <w:shd w:val="clear" w:color="auto" w:fill="auto"/>
              <w:spacing w:before="420"/>
              <w:ind w:left="120"/>
              <w:jc w:val="left"/>
            </w:pPr>
            <w:r>
              <w:rPr>
                <w:rStyle w:val="1"/>
              </w:rPr>
              <w:t>Класні</w:t>
            </w:r>
          </w:p>
          <w:p w:rsidR="009D7A52" w:rsidRDefault="008D5835">
            <w:pPr>
              <w:pStyle w:val="21"/>
              <w:framePr w:w="9816" w:wrap="notBeside" w:vAnchor="text" w:hAnchor="text" w:xAlign="center" w:y="1"/>
              <w:shd w:val="clear" w:color="auto" w:fill="auto"/>
              <w:spacing w:before="0"/>
              <w:ind w:left="120"/>
              <w:jc w:val="left"/>
            </w:pPr>
            <w:r>
              <w:rPr>
                <w:rStyle w:val="1"/>
              </w:rPr>
              <w:t>керівники 1-4</w:t>
            </w:r>
          </w:p>
          <w:p w:rsidR="009D7A52" w:rsidRDefault="008D5835">
            <w:pPr>
              <w:pStyle w:val="21"/>
              <w:framePr w:w="9816" w:wrap="notBeside" w:vAnchor="text" w:hAnchor="text" w:xAlign="center" w:y="1"/>
              <w:shd w:val="clear" w:color="auto" w:fill="auto"/>
              <w:spacing w:before="0"/>
              <w:ind w:left="120"/>
              <w:jc w:val="left"/>
            </w:pPr>
            <w:r>
              <w:rPr>
                <w:rStyle w:val="1"/>
              </w:rPr>
              <w:t>класів</w:t>
            </w:r>
          </w:p>
          <w:p w:rsidR="009D7A52" w:rsidRDefault="008D5835">
            <w:pPr>
              <w:pStyle w:val="21"/>
              <w:framePr w:w="9816" w:wrap="notBeside" w:vAnchor="text" w:hAnchor="text" w:xAlign="center" w:y="1"/>
              <w:shd w:val="clear" w:color="auto" w:fill="auto"/>
              <w:spacing w:before="0"/>
              <w:ind w:left="120"/>
              <w:jc w:val="left"/>
            </w:pPr>
            <w:r>
              <w:rPr>
                <w:rStyle w:val="1"/>
              </w:rPr>
              <w:t>Класні</w:t>
            </w:r>
          </w:p>
          <w:p w:rsidR="009D7A52" w:rsidRDefault="008D5835">
            <w:pPr>
              <w:pStyle w:val="21"/>
              <w:framePr w:w="9816" w:wrap="notBeside" w:vAnchor="text" w:hAnchor="text" w:xAlign="center" w:y="1"/>
              <w:shd w:val="clear" w:color="auto" w:fill="auto"/>
              <w:spacing w:before="0"/>
              <w:ind w:left="120"/>
              <w:jc w:val="left"/>
            </w:pPr>
            <w:r>
              <w:rPr>
                <w:rStyle w:val="1"/>
              </w:rPr>
              <w:t>керівники 5-11</w:t>
            </w:r>
          </w:p>
          <w:p w:rsidR="009D7A52" w:rsidRDefault="008D5835">
            <w:pPr>
              <w:pStyle w:val="21"/>
              <w:framePr w:w="9816" w:wrap="notBeside" w:vAnchor="text" w:hAnchor="text" w:xAlign="center" w:y="1"/>
              <w:shd w:val="clear" w:color="auto" w:fill="auto"/>
              <w:spacing w:before="0"/>
              <w:ind w:left="120"/>
              <w:jc w:val="left"/>
            </w:pPr>
            <w:r>
              <w:rPr>
                <w:rStyle w:val="1"/>
              </w:rPr>
              <w:t>класів Класні</w:t>
            </w:r>
          </w:p>
          <w:p w:rsidR="009D7A52" w:rsidRDefault="008D5835">
            <w:pPr>
              <w:pStyle w:val="21"/>
              <w:framePr w:w="9816" w:wrap="notBeside" w:vAnchor="text" w:hAnchor="text" w:xAlign="center" w:y="1"/>
              <w:shd w:val="clear" w:color="auto" w:fill="auto"/>
              <w:spacing w:before="0"/>
              <w:ind w:left="120"/>
              <w:jc w:val="left"/>
            </w:pPr>
            <w:r>
              <w:rPr>
                <w:rStyle w:val="1"/>
              </w:rPr>
              <w:t>керівники 1-11</w:t>
            </w:r>
          </w:p>
          <w:p w:rsidR="009D7A52" w:rsidRDefault="008D5835">
            <w:pPr>
              <w:pStyle w:val="21"/>
              <w:framePr w:w="9816" w:wrap="notBeside" w:vAnchor="text" w:hAnchor="text" w:xAlign="center" w:y="1"/>
              <w:shd w:val="clear" w:color="auto" w:fill="auto"/>
              <w:spacing w:before="0"/>
              <w:ind w:left="120"/>
              <w:jc w:val="left"/>
            </w:pPr>
            <w:r>
              <w:rPr>
                <w:rStyle w:val="1"/>
              </w:rPr>
              <w:t>класів</w:t>
            </w:r>
          </w:p>
          <w:p w:rsidR="009D7A52" w:rsidRDefault="008D5835">
            <w:pPr>
              <w:pStyle w:val="21"/>
              <w:framePr w:w="9816" w:wrap="notBeside" w:vAnchor="text" w:hAnchor="text" w:xAlign="center" w:y="1"/>
              <w:shd w:val="clear" w:color="auto" w:fill="auto"/>
              <w:spacing w:before="0"/>
              <w:ind w:left="120"/>
              <w:jc w:val="left"/>
            </w:pPr>
            <w:r>
              <w:rPr>
                <w:rStyle w:val="1"/>
              </w:rPr>
              <w:t>Педагог-</w:t>
            </w:r>
          </w:p>
          <w:p w:rsidR="009D7A52" w:rsidRDefault="008D5835">
            <w:pPr>
              <w:pStyle w:val="21"/>
              <w:framePr w:w="9816" w:wrap="notBeside" w:vAnchor="text" w:hAnchor="text" w:xAlign="center" w:y="1"/>
              <w:shd w:val="clear" w:color="auto" w:fill="auto"/>
              <w:spacing w:before="0"/>
              <w:ind w:left="120"/>
              <w:jc w:val="left"/>
            </w:pPr>
            <w:r>
              <w:rPr>
                <w:rStyle w:val="1"/>
              </w:rPr>
              <w:t>організатор</w:t>
            </w:r>
          </w:p>
          <w:p w:rsidR="009D7A52" w:rsidRDefault="008D5835">
            <w:pPr>
              <w:pStyle w:val="21"/>
              <w:framePr w:w="9816" w:wrap="notBeside" w:vAnchor="text" w:hAnchor="text" w:xAlign="center" w:y="1"/>
              <w:shd w:val="clear" w:color="auto" w:fill="auto"/>
              <w:spacing w:before="0"/>
              <w:ind w:left="120"/>
              <w:jc w:val="left"/>
            </w:pPr>
            <w:r>
              <w:rPr>
                <w:rStyle w:val="1"/>
              </w:rPr>
              <w:t>бібліотекар</w:t>
            </w:r>
          </w:p>
          <w:p w:rsidR="009D7A52" w:rsidRDefault="008D5835">
            <w:pPr>
              <w:pStyle w:val="21"/>
              <w:framePr w:w="9816" w:wrap="notBeside" w:vAnchor="text" w:hAnchor="text" w:xAlign="center" w:y="1"/>
              <w:shd w:val="clear" w:color="auto" w:fill="auto"/>
              <w:spacing w:before="0"/>
              <w:ind w:left="120"/>
              <w:jc w:val="left"/>
            </w:pPr>
            <w:r>
              <w:rPr>
                <w:rStyle w:val="1"/>
              </w:rPr>
              <w:t>Педагог-</w:t>
            </w:r>
          </w:p>
          <w:p w:rsidR="009D7A52" w:rsidRDefault="008D5835">
            <w:pPr>
              <w:pStyle w:val="21"/>
              <w:framePr w:w="9816" w:wrap="notBeside" w:vAnchor="text" w:hAnchor="text" w:xAlign="center" w:y="1"/>
              <w:shd w:val="clear" w:color="auto" w:fill="auto"/>
              <w:spacing w:before="0"/>
              <w:ind w:left="120"/>
              <w:jc w:val="left"/>
            </w:pPr>
            <w:r>
              <w:rPr>
                <w:rStyle w:val="1"/>
              </w:rPr>
              <w:t>організатор</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16" w:wrap="notBeside" w:vAnchor="text" w:hAnchor="text" w:xAlign="center" w:y="1"/>
              <w:rPr>
                <w:sz w:val="10"/>
                <w:szCs w:val="10"/>
              </w:rPr>
            </w:pPr>
          </w:p>
        </w:tc>
      </w:tr>
      <w:tr w:rsidR="009D7A52">
        <w:tblPrEx>
          <w:tblCellMar>
            <w:top w:w="0" w:type="dxa"/>
            <w:bottom w:w="0" w:type="dxa"/>
          </w:tblCellMar>
        </w:tblPrEx>
        <w:trPr>
          <w:trHeight w:hRule="exact" w:val="1939"/>
          <w:jc w:val="center"/>
        </w:trPr>
        <w:tc>
          <w:tcPr>
            <w:tcW w:w="518"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line="260" w:lineRule="exact"/>
              <w:ind w:left="140"/>
              <w:jc w:val="left"/>
            </w:pPr>
            <w:r>
              <w:rPr>
                <w:rStyle w:val="1"/>
              </w:rPr>
              <w:t>22</w:t>
            </w:r>
          </w:p>
        </w:tc>
        <w:tc>
          <w:tcPr>
            <w:tcW w:w="4205"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ind w:left="120"/>
              <w:jc w:val="left"/>
            </w:pPr>
            <w:r>
              <w:rPr>
                <w:rStyle w:val="1"/>
              </w:rPr>
              <w:t>Відкриття шкільної служби підтримки</w:t>
            </w:r>
          </w:p>
        </w:tc>
        <w:tc>
          <w:tcPr>
            <w:tcW w:w="1378" w:type="dxa"/>
            <w:tcBorders>
              <w:top w:val="single" w:sz="4" w:space="0" w:color="auto"/>
              <w:left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line="260" w:lineRule="exact"/>
              <w:jc w:val="center"/>
            </w:pPr>
            <w:r>
              <w:rPr>
                <w:rStyle w:val="1"/>
              </w:rPr>
              <w:t>жовтень</w:t>
            </w:r>
          </w:p>
        </w:tc>
        <w:tc>
          <w:tcPr>
            <w:tcW w:w="2232" w:type="dxa"/>
            <w:tcBorders>
              <w:top w:val="single" w:sz="4" w:space="0" w:color="auto"/>
              <w:left w:val="single" w:sz="4" w:space="0" w:color="auto"/>
            </w:tcBorders>
            <w:shd w:val="clear" w:color="auto" w:fill="FFFFFF"/>
            <w:vAlign w:val="bottom"/>
          </w:tcPr>
          <w:p w:rsidR="009D7A52" w:rsidRDefault="008D5835">
            <w:pPr>
              <w:pStyle w:val="21"/>
              <w:framePr w:w="9816" w:wrap="notBeside" w:vAnchor="text" w:hAnchor="text" w:xAlign="center" w:y="1"/>
              <w:shd w:val="clear" w:color="auto" w:fill="auto"/>
              <w:spacing w:before="0" w:line="322" w:lineRule="exact"/>
              <w:ind w:left="120"/>
              <w:jc w:val="left"/>
            </w:pPr>
            <w:r>
              <w:rPr>
                <w:rStyle w:val="1"/>
              </w:rPr>
              <w:t>дирекція Уповноважена особа з питань запобігання та протидії булінгу (цькуванню)</w:t>
            </w:r>
          </w:p>
        </w:tc>
        <w:tc>
          <w:tcPr>
            <w:tcW w:w="1483" w:type="dxa"/>
            <w:tcBorders>
              <w:top w:val="single" w:sz="4" w:space="0" w:color="auto"/>
              <w:left w:val="single" w:sz="4" w:space="0" w:color="auto"/>
              <w:right w:val="single" w:sz="4" w:space="0" w:color="auto"/>
            </w:tcBorders>
            <w:shd w:val="clear" w:color="auto" w:fill="FFFFFF"/>
          </w:tcPr>
          <w:p w:rsidR="009D7A52" w:rsidRDefault="009D7A52">
            <w:pPr>
              <w:framePr w:w="9816" w:wrap="notBeside" w:vAnchor="text" w:hAnchor="text" w:xAlign="center" w:y="1"/>
              <w:rPr>
                <w:sz w:val="10"/>
                <w:szCs w:val="10"/>
              </w:rPr>
            </w:pPr>
          </w:p>
        </w:tc>
      </w:tr>
      <w:tr w:rsidR="009D7A52">
        <w:tblPrEx>
          <w:tblCellMar>
            <w:top w:w="0" w:type="dxa"/>
            <w:bottom w:w="0" w:type="dxa"/>
          </w:tblCellMar>
        </w:tblPrEx>
        <w:trPr>
          <w:trHeight w:hRule="exact" w:val="1330"/>
          <w:jc w:val="center"/>
        </w:trPr>
        <w:tc>
          <w:tcPr>
            <w:tcW w:w="518" w:type="dxa"/>
            <w:tcBorders>
              <w:top w:val="single" w:sz="4" w:space="0" w:color="auto"/>
              <w:left w:val="single" w:sz="4" w:space="0" w:color="auto"/>
              <w:bottom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line="260" w:lineRule="exact"/>
              <w:ind w:left="140"/>
              <w:jc w:val="left"/>
            </w:pPr>
            <w:r>
              <w:rPr>
                <w:rStyle w:val="1"/>
              </w:rPr>
              <w:t>23</w:t>
            </w:r>
          </w:p>
        </w:tc>
        <w:tc>
          <w:tcPr>
            <w:tcW w:w="4205" w:type="dxa"/>
            <w:tcBorders>
              <w:top w:val="single" w:sz="4" w:space="0" w:color="auto"/>
              <w:left w:val="single" w:sz="4" w:space="0" w:color="auto"/>
              <w:bottom w:val="single" w:sz="4" w:space="0" w:color="auto"/>
            </w:tcBorders>
            <w:shd w:val="clear" w:color="auto" w:fill="FFFFFF"/>
            <w:vAlign w:val="bottom"/>
          </w:tcPr>
          <w:p w:rsidR="009D7A52" w:rsidRDefault="008D5835">
            <w:pPr>
              <w:pStyle w:val="21"/>
              <w:framePr w:w="9816" w:wrap="notBeside" w:vAnchor="text" w:hAnchor="text" w:xAlign="center" w:y="1"/>
              <w:shd w:val="clear" w:color="auto" w:fill="auto"/>
              <w:spacing w:before="0"/>
              <w:ind w:left="120"/>
              <w:jc w:val="left"/>
            </w:pPr>
            <w:r>
              <w:rPr>
                <w:rStyle w:val="1"/>
              </w:rPr>
              <w:t xml:space="preserve">Залучення учнів </w:t>
            </w:r>
            <w:r>
              <w:rPr>
                <w:rStyle w:val="1"/>
              </w:rPr>
              <w:t>до позашкільної роботи, спільна робота з громадськими організаціями й установами</w:t>
            </w:r>
          </w:p>
        </w:tc>
        <w:tc>
          <w:tcPr>
            <w:tcW w:w="1378" w:type="dxa"/>
            <w:tcBorders>
              <w:top w:val="single" w:sz="4" w:space="0" w:color="auto"/>
              <w:left w:val="single" w:sz="4" w:space="0" w:color="auto"/>
              <w:bottom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after="120" w:line="260" w:lineRule="exact"/>
              <w:jc w:val="center"/>
            </w:pPr>
            <w:r>
              <w:rPr>
                <w:rStyle w:val="1"/>
              </w:rPr>
              <w:t>Протягом</w:t>
            </w:r>
          </w:p>
          <w:p w:rsidR="009D7A52" w:rsidRDefault="008D5835">
            <w:pPr>
              <w:pStyle w:val="21"/>
              <w:framePr w:w="9816" w:wrap="notBeside" w:vAnchor="text" w:hAnchor="text" w:xAlign="center" w:y="1"/>
              <w:shd w:val="clear" w:color="auto" w:fill="auto"/>
              <w:spacing w:before="120" w:line="260" w:lineRule="exact"/>
              <w:jc w:val="center"/>
            </w:pPr>
            <w:r>
              <w:rPr>
                <w:rStyle w:val="1"/>
              </w:rPr>
              <w:t>року</w:t>
            </w:r>
          </w:p>
        </w:tc>
        <w:tc>
          <w:tcPr>
            <w:tcW w:w="2232" w:type="dxa"/>
            <w:tcBorders>
              <w:top w:val="single" w:sz="4" w:space="0" w:color="auto"/>
              <w:left w:val="single" w:sz="4" w:space="0" w:color="auto"/>
              <w:bottom w:val="single" w:sz="4" w:space="0" w:color="auto"/>
            </w:tcBorders>
            <w:shd w:val="clear" w:color="auto" w:fill="FFFFFF"/>
          </w:tcPr>
          <w:p w:rsidR="009D7A52" w:rsidRDefault="008D5835">
            <w:pPr>
              <w:pStyle w:val="21"/>
              <w:framePr w:w="9816" w:wrap="notBeside" w:vAnchor="text" w:hAnchor="text" w:xAlign="center" w:y="1"/>
              <w:shd w:val="clear" w:color="auto" w:fill="auto"/>
              <w:spacing w:before="0" w:line="322" w:lineRule="exact"/>
              <w:ind w:left="120"/>
              <w:jc w:val="left"/>
            </w:pPr>
            <w:r>
              <w:rPr>
                <w:rStyle w:val="1"/>
              </w:rPr>
              <w:t>дирекція</w:t>
            </w:r>
          </w:p>
          <w:p w:rsidR="009D7A52" w:rsidRDefault="008D5835">
            <w:pPr>
              <w:pStyle w:val="21"/>
              <w:framePr w:w="9816" w:wrap="notBeside" w:vAnchor="text" w:hAnchor="text" w:xAlign="center" w:y="1"/>
              <w:shd w:val="clear" w:color="auto" w:fill="auto"/>
              <w:spacing w:before="0" w:line="322" w:lineRule="exact"/>
              <w:ind w:left="120"/>
              <w:jc w:val="left"/>
            </w:pPr>
            <w:r>
              <w:rPr>
                <w:rStyle w:val="1"/>
              </w:rPr>
              <w:t>Педагог-</w:t>
            </w:r>
          </w:p>
          <w:p w:rsidR="009D7A52" w:rsidRDefault="008D5835">
            <w:pPr>
              <w:pStyle w:val="21"/>
              <w:framePr w:w="9816" w:wrap="notBeside" w:vAnchor="text" w:hAnchor="text" w:xAlign="center" w:y="1"/>
              <w:shd w:val="clear" w:color="auto" w:fill="auto"/>
              <w:spacing w:before="0" w:line="322" w:lineRule="exact"/>
              <w:ind w:left="120"/>
              <w:jc w:val="left"/>
            </w:pPr>
            <w:r>
              <w:rPr>
                <w:rStyle w:val="1"/>
              </w:rPr>
              <w:t>організатор</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9D7A52" w:rsidRDefault="009D7A52">
            <w:pPr>
              <w:framePr w:w="9816" w:wrap="notBeside" w:vAnchor="text" w:hAnchor="text" w:xAlign="center" w:y="1"/>
              <w:rPr>
                <w:sz w:val="10"/>
                <w:szCs w:val="10"/>
              </w:rPr>
            </w:pPr>
          </w:p>
        </w:tc>
      </w:tr>
    </w:tbl>
    <w:p w:rsidR="009D7A52" w:rsidRDefault="009D7A5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4200"/>
        <w:gridCol w:w="1382"/>
        <w:gridCol w:w="2232"/>
        <w:gridCol w:w="1498"/>
      </w:tblGrid>
      <w:tr w:rsidR="009D7A52">
        <w:tblPrEx>
          <w:tblCellMar>
            <w:top w:w="0" w:type="dxa"/>
            <w:bottom w:w="0" w:type="dxa"/>
          </w:tblCellMar>
        </w:tblPrEx>
        <w:trPr>
          <w:trHeight w:hRule="exact" w:val="662"/>
          <w:jc w:val="center"/>
        </w:trPr>
        <w:tc>
          <w:tcPr>
            <w:tcW w:w="523" w:type="dxa"/>
            <w:tcBorders>
              <w:top w:val="single" w:sz="4" w:space="0" w:color="auto"/>
              <w:left w:val="single" w:sz="4" w:space="0" w:color="auto"/>
            </w:tcBorders>
            <w:shd w:val="clear" w:color="auto" w:fill="FFFFFF"/>
          </w:tcPr>
          <w:p w:rsidR="009D7A52" w:rsidRDefault="009D7A52">
            <w:pPr>
              <w:framePr w:w="9835" w:wrap="notBeside" w:vAnchor="text" w:hAnchor="text" w:xAlign="center" w:y="1"/>
              <w:rPr>
                <w:sz w:val="10"/>
                <w:szCs w:val="10"/>
              </w:rPr>
            </w:pPr>
          </w:p>
        </w:tc>
        <w:tc>
          <w:tcPr>
            <w:tcW w:w="4200" w:type="dxa"/>
            <w:tcBorders>
              <w:top w:val="single" w:sz="4" w:space="0" w:color="auto"/>
              <w:left w:val="single" w:sz="4" w:space="0" w:color="auto"/>
            </w:tcBorders>
            <w:shd w:val="clear" w:color="auto" w:fill="FFFFFF"/>
          </w:tcPr>
          <w:p w:rsidR="009D7A52" w:rsidRDefault="009D7A52">
            <w:pPr>
              <w:framePr w:w="9835"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9D7A52" w:rsidRDefault="009D7A52">
            <w:pPr>
              <w:framePr w:w="9835"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after="60" w:line="260" w:lineRule="exact"/>
              <w:ind w:left="120"/>
              <w:jc w:val="left"/>
            </w:pPr>
            <w:r>
              <w:rPr>
                <w:rStyle w:val="1"/>
              </w:rPr>
              <w:t>Класні</w:t>
            </w:r>
          </w:p>
          <w:p w:rsidR="009D7A52" w:rsidRDefault="008D5835">
            <w:pPr>
              <w:pStyle w:val="21"/>
              <w:framePr w:w="9835" w:wrap="notBeside" w:vAnchor="text" w:hAnchor="text" w:xAlign="center" w:y="1"/>
              <w:shd w:val="clear" w:color="auto" w:fill="auto"/>
              <w:spacing w:before="60" w:line="260" w:lineRule="exact"/>
              <w:ind w:left="120"/>
              <w:jc w:val="left"/>
            </w:pPr>
            <w:r>
              <w:rPr>
                <w:rStyle w:val="1"/>
              </w:rPr>
              <w:t>керівники</w:t>
            </w:r>
          </w:p>
        </w:tc>
        <w:tc>
          <w:tcPr>
            <w:tcW w:w="1498" w:type="dxa"/>
            <w:tcBorders>
              <w:top w:val="single" w:sz="4" w:space="0" w:color="auto"/>
              <w:left w:val="single" w:sz="4" w:space="0" w:color="auto"/>
              <w:right w:val="single" w:sz="4" w:space="0" w:color="auto"/>
            </w:tcBorders>
            <w:shd w:val="clear" w:color="auto" w:fill="FFFFFF"/>
          </w:tcPr>
          <w:p w:rsidR="009D7A52" w:rsidRDefault="009D7A52">
            <w:pPr>
              <w:framePr w:w="9835" w:wrap="notBeside" w:vAnchor="text" w:hAnchor="text" w:xAlign="center" w:y="1"/>
              <w:rPr>
                <w:sz w:val="10"/>
                <w:szCs w:val="10"/>
              </w:rPr>
            </w:pPr>
          </w:p>
        </w:tc>
      </w:tr>
      <w:tr w:rsidR="009D7A52">
        <w:tblPrEx>
          <w:tblCellMar>
            <w:top w:w="0" w:type="dxa"/>
            <w:bottom w:w="0" w:type="dxa"/>
          </w:tblCellMar>
        </w:tblPrEx>
        <w:trPr>
          <w:trHeight w:hRule="exact" w:val="331"/>
          <w:jc w:val="center"/>
        </w:trPr>
        <w:tc>
          <w:tcPr>
            <w:tcW w:w="9835" w:type="dxa"/>
            <w:gridSpan w:val="5"/>
            <w:tcBorders>
              <w:top w:val="single" w:sz="4" w:space="0" w:color="auto"/>
              <w:left w:val="single" w:sz="4" w:space="0" w:color="auto"/>
              <w:righ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line="260" w:lineRule="exact"/>
              <w:jc w:val="center"/>
            </w:pPr>
            <w:r>
              <w:rPr>
                <w:rStyle w:val="a6"/>
              </w:rPr>
              <w:t>Робота з батьками</w:t>
            </w:r>
          </w:p>
        </w:tc>
      </w:tr>
      <w:tr w:rsidR="009D7A52">
        <w:tblPrEx>
          <w:tblCellMar>
            <w:top w:w="0" w:type="dxa"/>
            <w:bottom w:w="0" w:type="dxa"/>
          </w:tblCellMar>
        </w:tblPrEx>
        <w:trPr>
          <w:trHeight w:hRule="exact" w:val="1939"/>
          <w:jc w:val="center"/>
        </w:trPr>
        <w:tc>
          <w:tcPr>
            <w:tcW w:w="523"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ind w:left="140"/>
              <w:jc w:val="left"/>
            </w:pPr>
            <w:r>
              <w:rPr>
                <w:rStyle w:val="1"/>
              </w:rPr>
              <w:t>24</w:t>
            </w:r>
          </w:p>
        </w:tc>
        <w:tc>
          <w:tcPr>
            <w:tcW w:w="4200"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ind w:left="120"/>
              <w:jc w:val="left"/>
            </w:pPr>
            <w:r>
              <w:rPr>
                <w:rStyle w:val="1"/>
              </w:rPr>
              <w:t>Тематичні загальношкільні батьківські збори</w:t>
            </w:r>
          </w:p>
        </w:tc>
        <w:tc>
          <w:tcPr>
            <w:tcW w:w="1382"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jc w:val="center"/>
            </w:pPr>
            <w:r>
              <w:rPr>
                <w:rStyle w:val="1"/>
              </w:rPr>
              <w:t>листопад</w:t>
            </w:r>
          </w:p>
        </w:tc>
        <w:tc>
          <w:tcPr>
            <w:tcW w:w="2232" w:type="dxa"/>
            <w:tcBorders>
              <w:top w:val="single" w:sz="4" w:space="0" w:color="auto"/>
              <w:lef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line="322" w:lineRule="exact"/>
              <w:ind w:left="120"/>
              <w:jc w:val="left"/>
            </w:pPr>
            <w:r>
              <w:rPr>
                <w:rStyle w:val="1"/>
              </w:rPr>
              <w:t xml:space="preserve">дирекція Уповноважена особа з </w:t>
            </w:r>
            <w:r>
              <w:rPr>
                <w:rStyle w:val="1"/>
              </w:rPr>
              <w:t>питань запобігання та протидії булінгу (цькуванню)</w:t>
            </w:r>
          </w:p>
        </w:tc>
        <w:tc>
          <w:tcPr>
            <w:tcW w:w="1498" w:type="dxa"/>
            <w:tcBorders>
              <w:top w:val="single" w:sz="4" w:space="0" w:color="auto"/>
              <w:left w:val="single" w:sz="4" w:space="0" w:color="auto"/>
              <w:right w:val="single" w:sz="4" w:space="0" w:color="auto"/>
            </w:tcBorders>
            <w:shd w:val="clear" w:color="auto" w:fill="FFFFFF"/>
          </w:tcPr>
          <w:p w:rsidR="009D7A52" w:rsidRDefault="009D7A52">
            <w:pPr>
              <w:framePr w:w="9835" w:wrap="notBeside" w:vAnchor="text" w:hAnchor="text" w:xAlign="center" w:y="1"/>
              <w:rPr>
                <w:sz w:val="10"/>
                <w:szCs w:val="10"/>
              </w:rPr>
            </w:pPr>
          </w:p>
        </w:tc>
      </w:tr>
      <w:tr w:rsidR="009D7A52">
        <w:tblPrEx>
          <w:tblCellMar>
            <w:top w:w="0" w:type="dxa"/>
            <w:bottom w:w="0" w:type="dxa"/>
          </w:tblCellMar>
        </w:tblPrEx>
        <w:trPr>
          <w:trHeight w:hRule="exact" w:val="1939"/>
          <w:jc w:val="center"/>
        </w:trPr>
        <w:tc>
          <w:tcPr>
            <w:tcW w:w="523"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ind w:left="140"/>
              <w:jc w:val="left"/>
            </w:pPr>
            <w:r>
              <w:rPr>
                <w:rStyle w:val="1"/>
              </w:rPr>
              <w:t>25</w:t>
            </w:r>
          </w:p>
        </w:tc>
        <w:tc>
          <w:tcPr>
            <w:tcW w:w="4200" w:type="dxa"/>
            <w:tcBorders>
              <w:top w:val="single" w:sz="4" w:space="0" w:color="auto"/>
              <w:lef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line="322" w:lineRule="exact"/>
              <w:ind w:left="120"/>
              <w:jc w:val="left"/>
            </w:pPr>
            <w:r>
              <w:rPr>
                <w:rStyle w:val="1"/>
              </w:rPr>
              <w:t>Підготовка пам'ятки для батьків про порядок реагування та способи повідомлення про випадки булінгу (цькування) щодо дітей, заходи захисту та надання допомоги дітям</w:t>
            </w:r>
          </w:p>
        </w:tc>
        <w:tc>
          <w:tcPr>
            <w:tcW w:w="1382"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jc w:val="center"/>
            </w:pPr>
            <w:r>
              <w:rPr>
                <w:rStyle w:val="1"/>
              </w:rPr>
              <w:t>жовтень</w:t>
            </w:r>
          </w:p>
        </w:tc>
        <w:tc>
          <w:tcPr>
            <w:tcW w:w="2232"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322" w:lineRule="exact"/>
              <w:ind w:left="120"/>
              <w:jc w:val="left"/>
            </w:pPr>
            <w:r>
              <w:rPr>
                <w:rStyle w:val="1"/>
              </w:rPr>
              <w:t xml:space="preserve">Уповноважена особа з питань </w:t>
            </w:r>
            <w:r>
              <w:rPr>
                <w:rStyle w:val="1"/>
              </w:rPr>
              <w:t>запобігання та протидії булінгу (цькуванню)</w:t>
            </w:r>
          </w:p>
        </w:tc>
        <w:tc>
          <w:tcPr>
            <w:tcW w:w="1498" w:type="dxa"/>
            <w:tcBorders>
              <w:top w:val="single" w:sz="4" w:space="0" w:color="auto"/>
              <w:left w:val="single" w:sz="4" w:space="0" w:color="auto"/>
              <w:right w:val="single" w:sz="4" w:space="0" w:color="auto"/>
            </w:tcBorders>
            <w:shd w:val="clear" w:color="auto" w:fill="FFFFFF"/>
          </w:tcPr>
          <w:p w:rsidR="009D7A52" w:rsidRDefault="009D7A52">
            <w:pPr>
              <w:framePr w:w="9835" w:wrap="notBeside" w:vAnchor="text" w:hAnchor="text" w:xAlign="center" w:y="1"/>
              <w:rPr>
                <w:sz w:val="10"/>
                <w:szCs w:val="10"/>
              </w:rPr>
            </w:pPr>
          </w:p>
        </w:tc>
      </w:tr>
      <w:tr w:rsidR="009D7A52">
        <w:tblPrEx>
          <w:tblCellMar>
            <w:top w:w="0" w:type="dxa"/>
            <w:bottom w:w="0" w:type="dxa"/>
          </w:tblCellMar>
        </w:tblPrEx>
        <w:trPr>
          <w:trHeight w:hRule="exact" w:val="658"/>
          <w:jc w:val="center"/>
        </w:trPr>
        <w:tc>
          <w:tcPr>
            <w:tcW w:w="523" w:type="dxa"/>
            <w:tcBorders>
              <w:top w:val="single" w:sz="4" w:space="0" w:color="auto"/>
              <w:left w:val="single" w:sz="4" w:space="0" w:color="auto"/>
            </w:tcBorders>
            <w:shd w:val="clear" w:color="auto" w:fill="FFFFFF"/>
            <w:vAlign w:val="center"/>
          </w:tcPr>
          <w:p w:rsidR="009D7A52" w:rsidRDefault="008D5835">
            <w:pPr>
              <w:pStyle w:val="21"/>
              <w:framePr w:w="9835" w:wrap="notBeside" w:vAnchor="text" w:hAnchor="text" w:xAlign="center" w:y="1"/>
              <w:shd w:val="clear" w:color="auto" w:fill="auto"/>
              <w:spacing w:before="0" w:line="260" w:lineRule="exact"/>
              <w:ind w:left="140"/>
              <w:jc w:val="left"/>
            </w:pPr>
            <w:r>
              <w:rPr>
                <w:rStyle w:val="1"/>
              </w:rPr>
              <w:t>26</w:t>
            </w:r>
          </w:p>
        </w:tc>
        <w:tc>
          <w:tcPr>
            <w:tcW w:w="4200" w:type="dxa"/>
            <w:tcBorders>
              <w:top w:val="single" w:sz="4" w:space="0" w:color="auto"/>
              <w:lef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ind w:left="120"/>
              <w:jc w:val="left"/>
            </w:pPr>
            <w:r>
              <w:rPr>
                <w:rStyle w:val="1"/>
              </w:rPr>
              <w:t>Тематичні батьківські збори в класах</w:t>
            </w:r>
          </w:p>
        </w:tc>
        <w:tc>
          <w:tcPr>
            <w:tcW w:w="1382"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jc w:val="center"/>
            </w:pPr>
            <w:r>
              <w:rPr>
                <w:rStyle w:val="1"/>
              </w:rPr>
              <w:t>жовтень</w:t>
            </w:r>
          </w:p>
        </w:tc>
        <w:tc>
          <w:tcPr>
            <w:tcW w:w="2232" w:type="dxa"/>
            <w:tcBorders>
              <w:top w:val="single" w:sz="4" w:space="0" w:color="auto"/>
              <w:lef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after="60" w:line="260" w:lineRule="exact"/>
              <w:ind w:left="120"/>
              <w:jc w:val="left"/>
            </w:pPr>
            <w:r>
              <w:rPr>
                <w:rStyle w:val="1"/>
              </w:rPr>
              <w:t>Класні</w:t>
            </w:r>
          </w:p>
          <w:p w:rsidR="009D7A52" w:rsidRDefault="008D5835">
            <w:pPr>
              <w:pStyle w:val="21"/>
              <w:framePr w:w="9835" w:wrap="notBeside" w:vAnchor="text" w:hAnchor="text" w:xAlign="center" w:y="1"/>
              <w:shd w:val="clear" w:color="auto" w:fill="auto"/>
              <w:spacing w:before="60" w:line="260" w:lineRule="exact"/>
              <w:ind w:left="120"/>
              <w:jc w:val="left"/>
            </w:pPr>
            <w:r>
              <w:rPr>
                <w:rStyle w:val="1"/>
              </w:rPr>
              <w:t>керівники</w:t>
            </w:r>
          </w:p>
        </w:tc>
        <w:tc>
          <w:tcPr>
            <w:tcW w:w="1498" w:type="dxa"/>
            <w:tcBorders>
              <w:top w:val="single" w:sz="4" w:space="0" w:color="auto"/>
              <w:left w:val="single" w:sz="4" w:space="0" w:color="auto"/>
              <w:right w:val="single" w:sz="4" w:space="0" w:color="auto"/>
            </w:tcBorders>
            <w:shd w:val="clear" w:color="auto" w:fill="FFFFFF"/>
          </w:tcPr>
          <w:p w:rsidR="009D7A52" w:rsidRDefault="009D7A52">
            <w:pPr>
              <w:framePr w:w="9835" w:wrap="notBeside" w:vAnchor="text" w:hAnchor="text" w:xAlign="center" w:y="1"/>
              <w:rPr>
                <w:sz w:val="10"/>
                <w:szCs w:val="10"/>
              </w:rPr>
            </w:pPr>
          </w:p>
        </w:tc>
      </w:tr>
      <w:tr w:rsidR="009D7A52">
        <w:tblPrEx>
          <w:tblCellMar>
            <w:top w:w="0" w:type="dxa"/>
            <w:bottom w:w="0" w:type="dxa"/>
          </w:tblCellMar>
        </w:tblPrEx>
        <w:trPr>
          <w:trHeight w:hRule="exact" w:val="1613"/>
          <w:jc w:val="center"/>
        </w:trPr>
        <w:tc>
          <w:tcPr>
            <w:tcW w:w="523"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ind w:left="140"/>
              <w:jc w:val="left"/>
            </w:pPr>
            <w:r>
              <w:rPr>
                <w:rStyle w:val="1"/>
              </w:rPr>
              <w:t>27</w:t>
            </w:r>
          </w:p>
        </w:tc>
        <w:tc>
          <w:tcPr>
            <w:tcW w:w="4200"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322" w:lineRule="exact"/>
              <w:ind w:left="120"/>
              <w:jc w:val="left"/>
            </w:pPr>
            <w:r>
              <w:rPr>
                <w:rStyle w:val="1"/>
              </w:rPr>
              <w:t>Консультування батьків щодо захисту прав та інтересів дітей</w:t>
            </w:r>
          </w:p>
        </w:tc>
        <w:tc>
          <w:tcPr>
            <w:tcW w:w="1382"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after="120" w:line="260" w:lineRule="exact"/>
              <w:jc w:val="center"/>
            </w:pPr>
            <w:r>
              <w:rPr>
                <w:rStyle w:val="1"/>
              </w:rPr>
              <w:t>Протягом</w:t>
            </w:r>
          </w:p>
          <w:p w:rsidR="009D7A52" w:rsidRDefault="008D5835">
            <w:pPr>
              <w:pStyle w:val="21"/>
              <w:framePr w:w="9835" w:wrap="notBeside" w:vAnchor="text" w:hAnchor="text" w:xAlign="center" w:y="1"/>
              <w:shd w:val="clear" w:color="auto" w:fill="auto"/>
              <w:spacing w:before="120" w:line="260" w:lineRule="exact"/>
              <w:jc w:val="center"/>
            </w:pPr>
            <w:r>
              <w:rPr>
                <w:rStyle w:val="1"/>
              </w:rPr>
              <w:t>року</w:t>
            </w:r>
          </w:p>
        </w:tc>
        <w:tc>
          <w:tcPr>
            <w:tcW w:w="2232" w:type="dxa"/>
            <w:tcBorders>
              <w:top w:val="single" w:sz="4" w:space="0" w:color="auto"/>
              <w:lef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ind w:left="120"/>
              <w:jc w:val="left"/>
            </w:pPr>
            <w:r>
              <w:rPr>
                <w:rStyle w:val="1"/>
              </w:rPr>
              <w:t xml:space="preserve">Уповноважена особа з питань запобігання та протидії булінгу </w:t>
            </w:r>
            <w:r>
              <w:rPr>
                <w:rStyle w:val="1"/>
              </w:rPr>
              <w:t>(цькуванню)</w:t>
            </w:r>
          </w:p>
        </w:tc>
        <w:tc>
          <w:tcPr>
            <w:tcW w:w="1498" w:type="dxa"/>
            <w:tcBorders>
              <w:top w:val="single" w:sz="4" w:space="0" w:color="auto"/>
              <w:left w:val="single" w:sz="4" w:space="0" w:color="auto"/>
              <w:right w:val="single" w:sz="4" w:space="0" w:color="auto"/>
            </w:tcBorders>
            <w:shd w:val="clear" w:color="auto" w:fill="FFFFFF"/>
          </w:tcPr>
          <w:p w:rsidR="009D7A52" w:rsidRDefault="009D7A52">
            <w:pPr>
              <w:framePr w:w="9835" w:wrap="notBeside" w:vAnchor="text" w:hAnchor="text" w:xAlign="center" w:y="1"/>
              <w:rPr>
                <w:sz w:val="10"/>
                <w:szCs w:val="10"/>
              </w:rPr>
            </w:pPr>
          </w:p>
        </w:tc>
      </w:tr>
      <w:tr w:rsidR="009D7A52">
        <w:tblPrEx>
          <w:tblCellMar>
            <w:top w:w="0" w:type="dxa"/>
            <w:bottom w:w="0" w:type="dxa"/>
          </w:tblCellMar>
        </w:tblPrEx>
        <w:trPr>
          <w:trHeight w:hRule="exact" w:val="331"/>
          <w:jc w:val="center"/>
        </w:trPr>
        <w:tc>
          <w:tcPr>
            <w:tcW w:w="9835" w:type="dxa"/>
            <w:gridSpan w:val="5"/>
            <w:tcBorders>
              <w:top w:val="single" w:sz="4" w:space="0" w:color="auto"/>
              <w:left w:val="single" w:sz="4" w:space="0" w:color="auto"/>
              <w:righ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line="260" w:lineRule="exact"/>
              <w:jc w:val="center"/>
            </w:pPr>
            <w:r>
              <w:rPr>
                <w:rStyle w:val="a6"/>
              </w:rPr>
              <w:t>Моніторинг освітнього середовища закладу освіт</w:t>
            </w:r>
          </w:p>
        </w:tc>
      </w:tr>
      <w:tr w:rsidR="009D7A52">
        <w:tblPrEx>
          <w:tblCellMar>
            <w:top w:w="0" w:type="dxa"/>
            <w:bottom w:w="0" w:type="dxa"/>
          </w:tblCellMar>
        </w:tblPrEx>
        <w:trPr>
          <w:trHeight w:hRule="exact" w:val="974"/>
          <w:jc w:val="center"/>
        </w:trPr>
        <w:tc>
          <w:tcPr>
            <w:tcW w:w="523"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ind w:left="140"/>
              <w:jc w:val="left"/>
            </w:pPr>
            <w:r>
              <w:rPr>
                <w:rStyle w:val="1"/>
              </w:rPr>
              <w:t>28</w:t>
            </w:r>
          </w:p>
        </w:tc>
        <w:tc>
          <w:tcPr>
            <w:tcW w:w="4200" w:type="dxa"/>
            <w:tcBorders>
              <w:top w:val="single" w:sz="4" w:space="0" w:color="auto"/>
              <w:lef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ind w:left="120"/>
              <w:jc w:val="left"/>
            </w:pPr>
            <w:r>
              <w:rPr>
                <w:rStyle w:val="1"/>
              </w:rPr>
              <w:t>Самооцінка закладу освіти за показниками безпеки, комфортності,</w:t>
            </w:r>
            <w:r w:rsidR="00EF1CB7">
              <w:rPr>
                <w:rStyle w:val="1"/>
              </w:rPr>
              <w:t xml:space="preserve"> </w:t>
            </w:r>
            <w:r>
              <w:rPr>
                <w:rStyle w:val="1"/>
              </w:rPr>
              <w:t>інклюзивності</w:t>
            </w:r>
          </w:p>
        </w:tc>
        <w:tc>
          <w:tcPr>
            <w:tcW w:w="1382" w:type="dxa"/>
            <w:tcBorders>
              <w:top w:val="single" w:sz="4" w:space="0" w:color="auto"/>
              <w:lef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pPr>
            <w:r>
              <w:rPr>
                <w:rStyle w:val="1"/>
              </w:rPr>
              <w:t>Вересень Г рудень травень</w:t>
            </w:r>
          </w:p>
        </w:tc>
        <w:tc>
          <w:tcPr>
            <w:tcW w:w="2232"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ind w:left="120"/>
              <w:jc w:val="left"/>
            </w:pPr>
            <w:r>
              <w:rPr>
                <w:rStyle w:val="1"/>
              </w:rPr>
              <w:t>дирекція</w:t>
            </w:r>
          </w:p>
        </w:tc>
        <w:tc>
          <w:tcPr>
            <w:tcW w:w="1498" w:type="dxa"/>
            <w:tcBorders>
              <w:top w:val="single" w:sz="4" w:space="0" w:color="auto"/>
              <w:left w:val="single" w:sz="4" w:space="0" w:color="auto"/>
              <w:right w:val="single" w:sz="4" w:space="0" w:color="auto"/>
            </w:tcBorders>
            <w:shd w:val="clear" w:color="auto" w:fill="FFFFFF"/>
          </w:tcPr>
          <w:p w:rsidR="009D7A52" w:rsidRDefault="009D7A52">
            <w:pPr>
              <w:framePr w:w="9835" w:wrap="notBeside" w:vAnchor="text" w:hAnchor="text" w:xAlign="center" w:y="1"/>
              <w:rPr>
                <w:sz w:val="10"/>
                <w:szCs w:val="10"/>
              </w:rPr>
            </w:pPr>
          </w:p>
        </w:tc>
      </w:tr>
      <w:tr w:rsidR="009D7A52">
        <w:tblPrEx>
          <w:tblCellMar>
            <w:top w:w="0" w:type="dxa"/>
            <w:bottom w:w="0" w:type="dxa"/>
          </w:tblCellMar>
        </w:tblPrEx>
        <w:trPr>
          <w:trHeight w:hRule="exact" w:val="1618"/>
          <w:jc w:val="center"/>
        </w:trPr>
        <w:tc>
          <w:tcPr>
            <w:tcW w:w="523"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ind w:left="140"/>
              <w:jc w:val="left"/>
            </w:pPr>
            <w:r>
              <w:rPr>
                <w:rStyle w:val="1"/>
              </w:rPr>
              <w:t>29</w:t>
            </w:r>
          </w:p>
        </w:tc>
        <w:tc>
          <w:tcPr>
            <w:tcW w:w="4200"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322" w:lineRule="exact"/>
              <w:ind w:left="120"/>
              <w:jc w:val="left"/>
            </w:pPr>
            <w:r>
              <w:rPr>
                <w:rStyle w:val="1"/>
              </w:rPr>
              <w:t>Анонімне анкетування учнів 5- 11-го класів про випадки булінгу (цькування)</w:t>
            </w:r>
            <w:r>
              <w:rPr>
                <w:rStyle w:val="1"/>
              </w:rPr>
              <w:t xml:space="preserve"> у школі</w:t>
            </w:r>
          </w:p>
        </w:tc>
        <w:tc>
          <w:tcPr>
            <w:tcW w:w="1382"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jc w:val="center"/>
            </w:pPr>
            <w:r>
              <w:rPr>
                <w:rStyle w:val="1"/>
              </w:rPr>
              <w:t>вересень</w:t>
            </w:r>
          </w:p>
        </w:tc>
        <w:tc>
          <w:tcPr>
            <w:tcW w:w="2232" w:type="dxa"/>
            <w:tcBorders>
              <w:top w:val="single" w:sz="4" w:space="0" w:color="auto"/>
              <w:lef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line="322" w:lineRule="exact"/>
              <w:ind w:left="120"/>
              <w:jc w:val="left"/>
            </w:pPr>
            <w:r>
              <w:rPr>
                <w:rStyle w:val="1"/>
              </w:rPr>
              <w:t>Уповноважена особа з питань запобігання та протидії булінгу (цькуванню)</w:t>
            </w:r>
          </w:p>
        </w:tc>
        <w:tc>
          <w:tcPr>
            <w:tcW w:w="1498" w:type="dxa"/>
            <w:tcBorders>
              <w:top w:val="single" w:sz="4" w:space="0" w:color="auto"/>
              <w:left w:val="single" w:sz="4" w:space="0" w:color="auto"/>
              <w:right w:val="single" w:sz="4" w:space="0" w:color="auto"/>
            </w:tcBorders>
            <w:shd w:val="clear" w:color="auto" w:fill="FFFFFF"/>
          </w:tcPr>
          <w:p w:rsidR="009D7A52" w:rsidRDefault="009D7A52">
            <w:pPr>
              <w:framePr w:w="9835" w:wrap="notBeside" w:vAnchor="text" w:hAnchor="text" w:xAlign="center" w:y="1"/>
              <w:rPr>
                <w:sz w:val="10"/>
                <w:szCs w:val="10"/>
              </w:rPr>
            </w:pPr>
          </w:p>
        </w:tc>
      </w:tr>
      <w:tr w:rsidR="009D7A52">
        <w:tblPrEx>
          <w:tblCellMar>
            <w:top w:w="0" w:type="dxa"/>
            <w:bottom w:w="0" w:type="dxa"/>
          </w:tblCellMar>
        </w:tblPrEx>
        <w:trPr>
          <w:trHeight w:hRule="exact" w:val="1622"/>
          <w:jc w:val="center"/>
        </w:trPr>
        <w:tc>
          <w:tcPr>
            <w:tcW w:w="523"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ind w:left="140"/>
              <w:jc w:val="left"/>
            </w:pPr>
            <w:r>
              <w:rPr>
                <w:rStyle w:val="1"/>
              </w:rPr>
              <w:t>ЗО</w:t>
            </w:r>
          </w:p>
        </w:tc>
        <w:tc>
          <w:tcPr>
            <w:tcW w:w="4200"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324" w:lineRule="exact"/>
              <w:ind w:left="120"/>
              <w:jc w:val="left"/>
            </w:pPr>
            <w:r>
              <w:rPr>
                <w:rStyle w:val="1"/>
              </w:rPr>
              <w:t>Анкетування батьків про безпеку в закладі освіти</w:t>
            </w:r>
          </w:p>
        </w:tc>
        <w:tc>
          <w:tcPr>
            <w:tcW w:w="1382"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jc w:val="center"/>
            </w:pPr>
            <w:r>
              <w:rPr>
                <w:rStyle w:val="1"/>
              </w:rPr>
              <w:t>вересень</w:t>
            </w:r>
          </w:p>
        </w:tc>
        <w:tc>
          <w:tcPr>
            <w:tcW w:w="2232" w:type="dxa"/>
            <w:tcBorders>
              <w:top w:val="single" w:sz="4" w:space="0" w:color="auto"/>
              <w:lef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ind w:left="120"/>
              <w:jc w:val="left"/>
            </w:pPr>
            <w:r>
              <w:rPr>
                <w:rStyle w:val="1"/>
              </w:rPr>
              <w:t>Уповноважена особа з питань запобігання та протидії булінгу (цькуванню)</w:t>
            </w:r>
          </w:p>
        </w:tc>
        <w:tc>
          <w:tcPr>
            <w:tcW w:w="1498" w:type="dxa"/>
            <w:tcBorders>
              <w:top w:val="single" w:sz="4" w:space="0" w:color="auto"/>
              <w:left w:val="single" w:sz="4" w:space="0" w:color="auto"/>
              <w:right w:val="single" w:sz="4" w:space="0" w:color="auto"/>
            </w:tcBorders>
            <w:shd w:val="clear" w:color="auto" w:fill="FFFFFF"/>
          </w:tcPr>
          <w:p w:rsidR="009D7A52" w:rsidRDefault="009D7A52">
            <w:pPr>
              <w:framePr w:w="9835" w:wrap="notBeside" w:vAnchor="text" w:hAnchor="text" w:xAlign="center" w:y="1"/>
              <w:rPr>
                <w:sz w:val="10"/>
                <w:szCs w:val="10"/>
              </w:rPr>
            </w:pPr>
          </w:p>
        </w:tc>
      </w:tr>
      <w:tr w:rsidR="009D7A52">
        <w:tblPrEx>
          <w:tblCellMar>
            <w:top w:w="0" w:type="dxa"/>
            <w:bottom w:w="0" w:type="dxa"/>
          </w:tblCellMar>
        </w:tblPrEx>
        <w:trPr>
          <w:trHeight w:hRule="exact" w:val="1939"/>
          <w:jc w:val="center"/>
        </w:trPr>
        <w:tc>
          <w:tcPr>
            <w:tcW w:w="523"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ind w:left="140"/>
              <w:jc w:val="left"/>
            </w:pPr>
            <w:r>
              <w:rPr>
                <w:rStyle w:val="1"/>
              </w:rPr>
              <w:t>31</w:t>
            </w:r>
          </w:p>
        </w:tc>
        <w:tc>
          <w:tcPr>
            <w:tcW w:w="4200"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ind w:left="120"/>
              <w:jc w:val="left"/>
            </w:pPr>
            <w:r>
              <w:rPr>
                <w:rStyle w:val="1"/>
              </w:rPr>
              <w:t xml:space="preserve">Діагностика стосунків у </w:t>
            </w:r>
            <w:r>
              <w:rPr>
                <w:rStyle w:val="1"/>
              </w:rPr>
              <w:t>закладі освіти. Анкетування учнів та вчителів.</w:t>
            </w:r>
          </w:p>
        </w:tc>
        <w:tc>
          <w:tcPr>
            <w:tcW w:w="1382" w:type="dxa"/>
            <w:tcBorders>
              <w:top w:val="single" w:sz="4" w:space="0" w:color="auto"/>
              <w:left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jc w:val="center"/>
            </w:pPr>
            <w:r>
              <w:rPr>
                <w:rStyle w:val="1"/>
              </w:rPr>
              <w:t>вересень</w:t>
            </w:r>
          </w:p>
        </w:tc>
        <w:tc>
          <w:tcPr>
            <w:tcW w:w="2232" w:type="dxa"/>
            <w:tcBorders>
              <w:top w:val="single" w:sz="4" w:space="0" w:color="auto"/>
              <w:left w:val="single" w:sz="4" w:space="0" w:color="auto"/>
            </w:tcBorders>
            <w:shd w:val="clear" w:color="auto" w:fill="FFFFFF"/>
            <w:vAlign w:val="bottom"/>
          </w:tcPr>
          <w:p w:rsidR="009D7A52" w:rsidRDefault="008D5835">
            <w:pPr>
              <w:pStyle w:val="21"/>
              <w:framePr w:w="9835" w:wrap="notBeside" w:vAnchor="text" w:hAnchor="text" w:xAlign="center" w:y="1"/>
              <w:shd w:val="clear" w:color="auto" w:fill="auto"/>
              <w:spacing w:before="0" w:line="322" w:lineRule="exact"/>
              <w:ind w:left="120"/>
              <w:jc w:val="left"/>
            </w:pPr>
            <w:r>
              <w:rPr>
                <w:rStyle w:val="1"/>
              </w:rPr>
              <w:t>Дирекція Уповноважена особа з питань запобігання та протидії булінгу (цькуванню)</w:t>
            </w:r>
          </w:p>
        </w:tc>
        <w:tc>
          <w:tcPr>
            <w:tcW w:w="1498" w:type="dxa"/>
            <w:tcBorders>
              <w:top w:val="single" w:sz="4" w:space="0" w:color="auto"/>
              <w:left w:val="single" w:sz="4" w:space="0" w:color="auto"/>
              <w:right w:val="single" w:sz="4" w:space="0" w:color="auto"/>
            </w:tcBorders>
            <w:shd w:val="clear" w:color="auto" w:fill="FFFFFF"/>
          </w:tcPr>
          <w:p w:rsidR="009D7A52" w:rsidRDefault="009D7A52">
            <w:pPr>
              <w:framePr w:w="9835" w:wrap="notBeside" w:vAnchor="text" w:hAnchor="text" w:xAlign="center" w:y="1"/>
              <w:rPr>
                <w:sz w:val="10"/>
                <w:szCs w:val="10"/>
              </w:rPr>
            </w:pPr>
          </w:p>
        </w:tc>
      </w:tr>
      <w:tr w:rsidR="009D7A52">
        <w:tblPrEx>
          <w:tblCellMar>
            <w:top w:w="0" w:type="dxa"/>
            <w:bottom w:w="0" w:type="dxa"/>
          </w:tblCellMar>
        </w:tblPrEx>
        <w:trPr>
          <w:trHeight w:hRule="exact" w:val="1320"/>
          <w:jc w:val="center"/>
        </w:trPr>
        <w:tc>
          <w:tcPr>
            <w:tcW w:w="523" w:type="dxa"/>
            <w:tcBorders>
              <w:top w:val="single" w:sz="4" w:space="0" w:color="auto"/>
              <w:left w:val="single" w:sz="4" w:space="0" w:color="auto"/>
              <w:bottom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260" w:lineRule="exact"/>
              <w:ind w:left="140"/>
              <w:jc w:val="left"/>
            </w:pPr>
            <w:r>
              <w:rPr>
                <w:rStyle w:val="1"/>
              </w:rPr>
              <w:t>32</w:t>
            </w:r>
          </w:p>
        </w:tc>
        <w:tc>
          <w:tcPr>
            <w:tcW w:w="4200" w:type="dxa"/>
            <w:tcBorders>
              <w:top w:val="single" w:sz="4" w:space="0" w:color="auto"/>
              <w:left w:val="single" w:sz="4" w:space="0" w:color="auto"/>
              <w:bottom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322" w:lineRule="exact"/>
              <w:ind w:left="120"/>
              <w:jc w:val="left"/>
            </w:pPr>
            <w:r>
              <w:rPr>
                <w:rStyle w:val="1"/>
              </w:rPr>
              <w:t>Аналіз інформації за протоколами комісії з розгляду випадків булінгу (цькування) в закладі освіти</w:t>
            </w:r>
          </w:p>
        </w:tc>
        <w:tc>
          <w:tcPr>
            <w:tcW w:w="1382" w:type="dxa"/>
            <w:tcBorders>
              <w:top w:val="single" w:sz="4" w:space="0" w:color="auto"/>
              <w:left w:val="single" w:sz="4" w:space="0" w:color="auto"/>
              <w:bottom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after="60" w:line="260" w:lineRule="exact"/>
              <w:ind w:left="120"/>
              <w:jc w:val="left"/>
            </w:pPr>
            <w:r>
              <w:rPr>
                <w:rStyle w:val="1"/>
              </w:rPr>
              <w:t>За</w:t>
            </w:r>
          </w:p>
          <w:p w:rsidR="009D7A52" w:rsidRDefault="008D5835">
            <w:pPr>
              <w:pStyle w:val="21"/>
              <w:framePr w:w="9835" w:wrap="notBeside" w:vAnchor="text" w:hAnchor="text" w:xAlign="center" w:y="1"/>
              <w:shd w:val="clear" w:color="auto" w:fill="auto"/>
              <w:spacing w:before="60" w:line="260" w:lineRule="exact"/>
              <w:jc w:val="center"/>
            </w:pPr>
            <w:r>
              <w:rPr>
                <w:rStyle w:val="1"/>
              </w:rPr>
              <w:t>необхідн.</w:t>
            </w:r>
          </w:p>
        </w:tc>
        <w:tc>
          <w:tcPr>
            <w:tcW w:w="2232" w:type="dxa"/>
            <w:tcBorders>
              <w:top w:val="single" w:sz="4" w:space="0" w:color="auto"/>
              <w:left w:val="single" w:sz="4" w:space="0" w:color="auto"/>
              <w:bottom w:val="single" w:sz="4" w:space="0" w:color="auto"/>
            </w:tcBorders>
            <w:shd w:val="clear" w:color="auto" w:fill="FFFFFF"/>
          </w:tcPr>
          <w:p w:rsidR="009D7A52" w:rsidRDefault="008D5835">
            <w:pPr>
              <w:pStyle w:val="21"/>
              <w:framePr w:w="9835" w:wrap="notBeside" w:vAnchor="text" w:hAnchor="text" w:xAlign="center" w:y="1"/>
              <w:shd w:val="clear" w:color="auto" w:fill="auto"/>
              <w:spacing w:before="0" w:line="324" w:lineRule="exact"/>
              <w:ind w:left="120"/>
              <w:jc w:val="left"/>
            </w:pPr>
            <w:r>
              <w:rPr>
                <w:rStyle w:val="1"/>
              </w:rPr>
              <w:t>Дирекція Уповноважена особа з питань</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9D7A52" w:rsidRDefault="009D7A52">
            <w:pPr>
              <w:framePr w:w="9835" w:wrap="notBeside" w:vAnchor="text" w:hAnchor="text" w:xAlign="center" w:y="1"/>
              <w:rPr>
                <w:sz w:val="10"/>
                <w:szCs w:val="10"/>
              </w:rPr>
            </w:pPr>
          </w:p>
        </w:tc>
      </w:tr>
    </w:tbl>
    <w:p w:rsidR="009D7A52" w:rsidRDefault="009D7A52">
      <w:pPr>
        <w:rPr>
          <w:sz w:val="2"/>
          <w:szCs w:val="2"/>
        </w:rPr>
        <w:sectPr w:rsidR="009D7A52">
          <w:type w:val="continuous"/>
          <w:pgSz w:w="11909" w:h="16838"/>
          <w:pgMar w:top="905" w:right="1033" w:bottom="905" w:left="103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4205"/>
        <w:gridCol w:w="1382"/>
        <w:gridCol w:w="2232"/>
        <w:gridCol w:w="1474"/>
      </w:tblGrid>
      <w:tr w:rsidR="009D7A52">
        <w:tblPrEx>
          <w:tblCellMar>
            <w:top w:w="0" w:type="dxa"/>
            <w:bottom w:w="0" w:type="dxa"/>
          </w:tblCellMar>
        </w:tblPrEx>
        <w:trPr>
          <w:trHeight w:hRule="exact" w:val="1310"/>
          <w:jc w:val="center"/>
        </w:trPr>
        <w:tc>
          <w:tcPr>
            <w:tcW w:w="514" w:type="dxa"/>
            <w:tcBorders>
              <w:top w:val="single" w:sz="4" w:space="0" w:color="auto"/>
              <w:left w:val="single" w:sz="4" w:space="0" w:color="auto"/>
            </w:tcBorders>
            <w:shd w:val="clear" w:color="auto" w:fill="FFFFFF"/>
          </w:tcPr>
          <w:p w:rsidR="009D7A52" w:rsidRDefault="009D7A52">
            <w:pPr>
              <w:framePr w:w="9806" w:wrap="notBeside" w:vAnchor="text" w:hAnchor="text" w:xAlign="center" w:y="1"/>
              <w:rPr>
                <w:sz w:val="10"/>
                <w:szCs w:val="10"/>
              </w:rPr>
            </w:pPr>
          </w:p>
        </w:tc>
        <w:tc>
          <w:tcPr>
            <w:tcW w:w="4205" w:type="dxa"/>
            <w:tcBorders>
              <w:top w:val="single" w:sz="4" w:space="0" w:color="auto"/>
              <w:left w:val="single" w:sz="4" w:space="0" w:color="auto"/>
            </w:tcBorders>
            <w:shd w:val="clear" w:color="auto" w:fill="FFFFFF"/>
          </w:tcPr>
          <w:p w:rsidR="009D7A52" w:rsidRDefault="009D7A52">
            <w:pPr>
              <w:framePr w:w="9806"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9D7A52" w:rsidRDefault="009D7A52">
            <w:pPr>
              <w:framePr w:w="9806"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D7A52" w:rsidRDefault="008D5835">
            <w:pPr>
              <w:pStyle w:val="21"/>
              <w:framePr w:w="9806" w:wrap="notBeside" w:vAnchor="text" w:hAnchor="text" w:xAlign="center" w:y="1"/>
              <w:shd w:val="clear" w:color="auto" w:fill="auto"/>
              <w:spacing w:before="0" w:line="322" w:lineRule="exact"/>
              <w:ind w:left="120"/>
              <w:jc w:val="left"/>
            </w:pPr>
            <w:r>
              <w:rPr>
                <w:rStyle w:val="1"/>
              </w:rPr>
              <w:t>запобігання та протидії булінгу (цькуванню) в закладі освіти</w:t>
            </w:r>
          </w:p>
        </w:tc>
        <w:tc>
          <w:tcPr>
            <w:tcW w:w="1474" w:type="dxa"/>
            <w:tcBorders>
              <w:top w:val="single" w:sz="4" w:space="0" w:color="auto"/>
              <w:left w:val="single" w:sz="4" w:space="0" w:color="auto"/>
              <w:right w:val="single" w:sz="4" w:space="0" w:color="auto"/>
            </w:tcBorders>
            <w:shd w:val="clear" w:color="auto" w:fill="FFFFFF"/>
          </w:tcPr>
          <w:p w:rsidR="009D7A52" w:rsidRDefault="009D7A52">
            <w:pPr>
              <w:framePr w:w="9806" w:wrap="notBeside" w:vAnchor="text" w:hAnchor="text" w:xAlign="center" w:y="1"/>
              <w:rPr>
                <w:sz w:val="10"/>
                <w:szCs w:val="10"/>
              </w:rPr>
            </w:pPr>
          </w:p>
        </w:tc>
      </w:tr>
      <w:tr w:rsidR="009D7A52">
        <w:tblPrEx>
          <w:tblCellMar>
            <w:top w:w="0" w:type="dxa"/>
            <w:bottom w:w="0" w:type="dxa"/>
          </w:tblCellMar>
        </w:tblPrEx>
        <w:trPr>
          <w:trHeight w:hRule="exact" w:val="1939"/>
          <w:jc w:val="center"/>
        </w:trPr>
        <w:tc>
          <w:tcPr>
            <w:tcW w:w="514" w:type="dxa"/>
            <w:tcBorders>
              <w:top w:val="single" w:sz="4" w:space="0" w:color="auto"/>
              <w:left w:val="single" w:sz="4" w:space="0" w:color="auto"/>
            </w:tcBorders>
            <w:shd w:val="clear" w:color="auto" w:fill="FFFFFF"/>
          </w:tcPr>
          <w:p w:rsidR="009D7A52" w:rsidRDefault="008D5835">
            <w:pPr>
              <w:pStyle w:val="21"/>
              <w:framePr w:w="9806" w:wrap="notBeside" w:vAnchor="text" w:hAnchor="text" w:xAlign="center" w:y="1"/>
              <w:shd w:val="clear" w:color="auto" w:fill="auto"/>
              <w:spacing w:before="0" w:line="260" w:lineRule="exact"/>
              <w:ind w:left="140"/>
              <w:jc w:val="left"/>
            </w:pPr>
            <w:r>
              <w:rPr>
                <w:rStyle w:val="1"/>
              </w:rPr>
              <w:t>33</w:t>
            </w:r>
          </w:p>
        </w:tc>
        <w:tc>
          <w:tcPr>
            <w:tcW w:w="4205" w:type="dxa"/>
            <w:tcBorders>
              <w:top w:val="single" w:sz="4" w:space="0" w:color="auto"/>
              <w:left w:val="single" w:sz="4" w:space="0" w:color="auto"/>
            </w:tcBorders>
            <w:shd w:val="clear" w:color="auto" w:fill="FFFFFF"/>
          </w:tcPr>
          <w:p w:rsidR="009D7A52" w:rsidRDefault="008D5835">
            <w:pPr>
              <w:pStyle w:val="21"/>
              <w:framePr w:w="9806" w:wrap="notBeside" w:vAnchor="text" w:hAnchor="text" w:xAlign="center" w:y="1"/>
              <w:shd w:val="clear" w:color="auto" w:fill="auto"/>
              <w:spacing w:before="0" w:line="322" w:lineRule="exact"/>
              <w:ind w:left="120"/>
              <w:jc w:val="left"/>
            </w:pPr>
            <w:r>
              <w:rPr>
                <w:rStyle w:val="1"/>
              </w:rPr>
              <w:t>Підготовка звіту про виконання заходів про виконання плану заходів з запобігання та протидії булінгу</w:t>
            </w:r>
          </w:p>
        </w:tc>
        <w:tc>
          <w:tcPr>
            <w:tcW w:w="1382" w:type="dxa"/>
            <w:tcBorders>
              <w:top w:val="single" w:sz="4" w:space="0" w:color="auto"/>
              <w:left w:val="single" w:sz="4" w:space="0" w:color="auto"/>
            </w:tcBorders>
            <w:shd w:val="clear" w:color="auto" w:fill="FFFFFF"/>
          </w:tcPr>
          <w:p w:rsidR="009D7A52" w:rsidRDefault="008D5835">
            <w:pPr>
              <w:pStyle w:val="21"/>
              <w:framePr w:w="9806" w:wrap="notBeside" w:vAnchor="text" w:hAnchor="text" w:xAlign="center" w:y="1"/>
              <w:shd w:val="clear" w:color="auto" w:fill="auto"/>
              <w:spacing w:before="0" w:after="60" w:line="260" w:lineRule="exact"/>
              <w:ind w:left="240"/>
              <w:jc w:val="left"/>
            </w:pPr>
            <w:r>
              <w:rPr>
                <w:rStyle w:val="1"/>
              </w:rPr>
              <w:t>грудень</w:t>
            </w:r>
          </w:p>
          <w:p w:rsidR="009D7A52" w:rsidRDefault="008D5835">
            <w:pPr>
              <w:pStyle w:val="21"/>
              <w:framePr w:w="9806" w:wrap="notBeside" w:vAnchor="text" w:hAnchor="text" w:xAlign="center" w:y="1"/>
              <w:shd w:val="clear" w:color="auto" w:fill="auto"/>
              <w:spacing w:before="60" w:line="260" w:lineRule="exact"/>
              <w:ind w:left="240"/>
              <w:jc w:val="left"/>
            </w:pPr>
            <w:r>
              <w:rPr>
                <w:rStyle w:val="1"/>
              </w:rPr>
              <w:t>Травень</w:t>
            </w:r>
          </w:p>
        </w:tc>
        <w:tc>
          <w:tcPr>
            <w:tcW w:w="2232" w:type="dxa"/>
            <w:tcBorders>
              <w:top w:val="single" w:sz="4" w:space="0" w:color="auto"/>
              <w:left w:val="single" w:sz="4" w:space="0" w:color="auto"/>
            </w:tcBorders>
            <w:shd w:val="clear" w:color="auto" w:fill="FFFFFF"/>
            <w:vAlign w:val="bottom"/>
          </w:tcPr>
          <w:p w:rsidR="009D7A52" w:rsidRDefault="008D5835">
            <w:pPr>
              <w:pStyle w:val="21"/>
              <w:framePr w:w="9806" w:wrap="notBeside" w:vAnchor="text" w:hAnchor="text" w:xAlign="center" w:y="1"/>
              <w:shd w:val="clear" w:color="auto" w:fill="auto"/>
              <w:spacing w:before="0" w:line="322" w:lineRule="exact"/>
              <w:ind w:left="120"/>
              <w:jc w:val="left"/>
            </w:pPr>
            <w:r>
              <w:rPr>
                <w:rStyle w:val="1"/>
              </w:rPr>
              <w:t>Уповноважена особа з питань запобігання та протидії булінгу (цькуванню) в закладі освіти</w:t>
            </w:r>
          </w:p>
        </w:tc>
        <w:tc>
          <w:tcPr>
            <w:tcW w:w="1474" w:type="dxa"/>
            <w:tcBorders>
              <w:top w:val="single" w:sz="4" w:space="0" w:color="auto"/>
              <w:left w:val="single" w:sz="4" w:space="0" w:color="auto"/>
              <w:right w:val="single" w:sz="4" w:space="0" w:color="auto"/>
            </w:tcBorders>
            <w:shd w:val="clear" w:color="auto" w:fill="FFFFFF"/>
          </w:tcPr>
          <w:p w:rsidR="009D7A52" w:rsidRDefault="009D7A52">
            <w:pPr>
              <w:framePr w:w="9806" w:wrap="notBeside" w:vAnchor="text" w:hAnchor="text" w:xAlign="center" w:y="1"/>
              <w:rPr>
                <w:sz w:val="10"/>
                <w:szCs w:val="10"/>
              </w:rPr>
            </w:pPr>
          </w:p>
        </w:tc>
      </w:tr>
      <w:tr w:rsidR="009D7A52">
        <w:tblPrEx>
          <w:tblCellMar>
            <w:top w:w="0" w:type="dxa"/>
            <w:bottom w:w="0" w:type="dxa"/>
          </w:tblCellMar>
        </w:tblPrEx>
        <w:trPr>
          <w:trHeight w:hRule="exact" w:val="1958"/>
          <w:jc w:val="center"/>
        </w:trPr>
        <w:tc>
          <w:tcPr>
            <w:tcW w:w="514" w:type="dxa"/>
            <w:tcBorders>
              <w:top w:val="single" w:sz="4" w:space="0" w:color="auto"/>
              <w:left w:val="single" w:sz="4" w:space="0" w:color="auto"/>
              <w:bottom w:val="single" w:sz="4" w:space="0" w:color="auto"/>
            </w:tcBorders>
            <w:shd w:val="clear" w:color="auto" w:fill="FFFFFF"/>
          </w:tcPr>
          <w:p w:rsidR="009D7A52" w:rsidRDefault="008D5835">
            <w:pPr>
              <w:pStyle w:val="21"/>
              <w:framePr w:w="9806" w:wrap="notBeside" w:vAnchor="text" w:hAnchor="text" w:xAlign="center" w:y="1"/>
              <w:shd w:val="clear" w:color="auto" w:fill="auto"/>
              <w:spacing w:before="0" w:line="260" w:lineRule="exact"/>
              <w:ind w:left="140"/>
              <w:jc w:val="left"/>
            </w:pPr>
            <w:r>
              <w:rPr>
                <w:rStyle w:val="1"/>
              </w:rPr>
              <w:t>34</w:t>
            </w:r>
          </w:p>
        </w:tc>
        <w:tc>
          <w:tcPr>
            <w:tcW w:w="4205" w:type="dxa"/>
            <w:tcBorders>
              <w:top w:val="single" w:sz="4" w:space="0" w:color="auto"/>
              <w:left w:val="single" w:sz="4" w:space="0" w:color="auto"/>
              <w:bottom w:val="single" w:sz="4" w:space="0" w:color="auto"/>
            </w:tcBorders>
            <w:shd w:val="clear" w:color="auto" w:fill="FFFFFF"/>
          </w:tcPr>
          <w:p w:rsidR="009D7A52" w:rsidRDefault="008D5835">
            <w:pPr>
              <w:pStyle w:val="21"/>
              <w:framePr w:w="9806" w:wrap="notBeside" w:vAnchor="text" w:hAnchor="text" w:xAlign="center" w:y="1"/>
              <w:shd w:val="clear" w:color="auto" w:fill="auto"/>
              <w:spacing w:before="0"/>
              <w:ind w:left="120"/>
              <w:jc w:val="left"/>
            </w:pPr>
            <w:r>
              <w:rPr>
                <w:rStyle w:val="1"/>
              </w:rPr>
              <w:t>Узагальнення всіх методичних й інформаційних матеріалів, що сприяли підвищенню рівня роботи з даного питання</w:t>
            </w:r>
          </w:p>
        </w:tc>
        <w:tc>
          <w:tcPr>
            <w:tcW w:w="1382" w:type="dxa"/>
            <w:tcBorders>
              <w:top w:val="single" w:sz="4" w:space="0" w:color="auto"/>
              <w:left w:val="single" w:sz="4" w:space="0" w:color="auto"/>
              <w:bottom w:val="single" w:sz="4" w:space="0" w:color="auto"/>
            </w:tcBorders>
            <w:shd w:val="clear" w:color="auto" w:fill="FFFFFF"/>
          </w:tcPr>
          <w:p w:rsidR="009D7A52" w:rsidRDefault="008D5835">
            <w:pPr>
              <w:pStyle w:val="21"/>
              <w:framePr w:w="9806" w:wrap="notBeside" w:vAnchor="text" w:hAnchor="text" w:xAlign="center" w:y="1"/>
              <w:shd w:val="clear" w:color="auto" w:fill="auto"/>
              <w:spacing w:before="0" w:line="260" w:lineRule="exact"/>
              <w:ind w:left="240"/>
              <w:jc w:val="left"/>
            </w:pPr>
            <w:r>
              <w:rPr>
                <w:rStyle w:val="1"/>
              </w:rPr>
              <w:t>червень</w:t>
            </w:r>
          </w:p>
        </w:tc>
        <w:tc>
          <w:tcPr>
            <w:tcW w:w="2232" w:type="dxa"/>
            <w:tcBorders>
              <w:top w:val="single" w:sz="4" w:space="0" w:color="auto"/>
              <w:left w:val="single" w:sz="4" w:space="0" w:color="auto"/>
              <w:bottom w:val="single" w:sz="4" w:space="0" w:color="auto"/>
            </w:tcBorders>
            <w:shd w:val="clear" w:color="auto" w:fill="FFFFFF"/>
            <w:vAlign w:val="bottom"/>
          </w:tcPr>
          <w:p w:rsidR="009D7A52" w:rsidRDefault="008D5835">
            <w:pPr>
              <w:pStyle w:val="21"/>
              <w:framePr w:w="9806" w:wrap="notBeside" w:vAnchor="text" w:hAnchor="text" w:xAlign="center" w:y="1"/>
              <w:shd w:val="clear" w:color="auto" w:fill="auto"/>
              <w:spacing w:before="0"/>
              <w:ind w:left="120"/>
              <w:jc w:val="left"/>
            </w:pPr>
            <w:r>
              <w:rPr>
                <w:rStyle w:val="1"/>
              </w:rPr>
              <w:t xml:space="preserve">Уповноважена особа з питань запобігання та </w:t>
            </w:r>
            <w:r>
              <w:rPr>
                <w:rStyle w:val="1"/>
              </w:rPr>
              <w:t>протидії булінгу (цькуванню) в закладі освіти</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9D7A52" w:rsidRDefault="009D7A52">
            <w:pPr>
              <w:framePr w:w="9806" w:wrap="notBeside" w:vAnchor="text" w:hAnchor="text" w:xAlign="center" w:y="1"/>
              <w:rPr>
                <w:sz w:val="10"/>
                <w:szCs w:val="10"/>
              </w:rPr>
            </w:pPr>
          </w:p>
        </w:tc>
      </w:tr>
    </w:tbl>
    <w:p w:rsidR="009D7A52" w:rsidRDefault="009D7A52">
      <w:pPr>
        <w:rPr>
          <w:sz w:val="2"/>
          <w:szCs w:val="2"/>
        </w:rPr>
      </w:pPr>
    </w:p>
    <w:p w:rsidR="009D7A52" w:rsidRDefault="009D7A52">
      <w:pPr>
        <w:rPr>
          <w:sz w:val="2"/>
          <w:szCs w:val="2"/>
        </w:rPr>
        <w:sectPr w:rsidR="009D7A52">
          <w:headerReference w:type="even" r:id="rId11"/>
          <w:pgSz w:w="11909" w:h="16838"/>
          <w:pgMar w:top="905" w:right="1033" w:bottom="905" w:left="1035" w:header="0" w:footer="3" w:gutter="0"/>
          <w:cols w:space="720"/>
          <w:noEndnote/>
          <w:docGrid w:linePitch="360"/>
        </w:sectP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Default="00EF1CB7">
      <w:pPr>
        <w:pStyle w:val="40"/>
        <w:shd w:val="clear" w:color="auto" w:fill="auto"/>
        <w:spacing w:after="0"/>
        <w:jc w:val="center"/>
      </w:pPr>
    </w:p>
    <w:p w:rsidR="00EF1CB7" w:rsidRPr="008D5835" w:rsidRDefault="00EF1CB7" w:rsidP="00EF1CB7">
      <w:pPr>
        <w:pStyle w:val="40"/>
        <w:shd w:val="clear" w:color="auto" w:fill="auto"/>
        <w:spacing w:after="0"/>
        <w:jc w:val="right"/>
        <w:rPr>
          <w:b w:val="0"/>
        </w:rPr>
      </w:pPr>
      <w:r w:rsidRPr="008D5835">
        <w:rPr>
          <w:b w:val="0"/>
        </w:rPr>
        <w:lastRenderedPageBreak/>
        <w:t>Додаток</w:t>
      </w:r>
      <w:r w:rsidR="008D5835" w:rsidRPr="008D5835">
        <w:rPr>
          <w:b w:val="0"/>
        </w:rPr>
        <w:t xml:space="preserve"> 2</w:t>
      </w:r>
    </w:p>
    <w:p w:rsidR="00EF1CB7" w:rsidRPr="008D5835" w:rsidRDefault="00EF1CB7" w:rsidP="00EF1CB7">
      <w:pPr>
        <w:pStyle w:val="40"/>
        <w:shd w:val="clear" w:color="auto" w:fill="auto"/>
        <w:spacing w:after="0"/>
        <w:jc w:val="right"/>
        <w:rPr>
          <w:b w:val="0"/>
        </w:rPr>
      </w:pPr>
      <w:r w:rsidRPr="008D5835">
        <w:rPr>
          <w:b w:val="0"/>
        </w:rPr>
        <w:t>До наказу №132</w:t>
      </w:r>
    </w:p>
    <w:p w:rsidR="008D5835" w:rsidRPr="008D5835" w:rsidRDefault="008D5835" w:rsidP="00EF1CB7">
      <w:pPr>
        <w:pStyle w:val="40"/>
        <w:shd w:val="clear" w:color="auto" w:fill="auto"/>
        <w:spacing w:after="0"/>
        <w:jc w:val="right"/>
        <w:rPr>
          <w:b w:val="0"/>
        </w:rPr>
      </w:pPr>
      <w:r w:rsidRPr="008D5835">
        <w:rPr>
          <w:b w:val="0"/>
        </w:rPr>
        <w:t>Від 20.10.2020 р.</w:t>
      </w:r>
    </w:p>
    <w:p w:rsidR="00EF1CB7" w:rsidRPr="008D5835" w:rsidRDefault="00EF1CB7">
      <w:pPr>
        <w:pStyle w:val="40"/>
        <w:shd w:val="clear" w:color="auto" w:fill="auto"/>
        <w:spacing w:after="0"/>
        <w:jc w:val="center"/>
        <w:rPr>
          <w:b w:val="0"/>
        </w:rPr>
      </w:pPr>
    </w:p>
    <w:p w:rsidR="009D7A52" w:rsidRDefault="008D5835">
      <w:pPr>
        <w:pStyle w:val="40"/>
        <w:shd w:val="clear" w:color="auto" w:fill="auto"/>
        <w:spacing w:after="0"/>
        <w:jc w:val="center"/>
      </w:pPr>
      <w:r>
        <w:t>ПОРЯДОК</w:t>
      </w:r>
    </w:p>
    <w:p w:rsidR="009D7A52" w:rsidRDefault="008D5835">
      <w:pPr>
        <w:pStyle w:val="40"/>
        <w:shd w:val="clear" w:color="auto" w:fill="auto"/>
        <w:spacing w:after="0"/>
        <w:jc w:val="center"/>
      </w:pPr>
      <w:r>
        <w:t>подання та розгляду (з дотриманням конфіденційності) заяв про випадки</w:t>
      </w:r>
    </w:p>
    <w:p w:rsidR="009D7A52" w:rsidRDefault="008D5835">
      <w:pPr>
        <w:pStyle w:val="40"/>
        <w:shd w:val="clear" w:color="auto" w:fill="auto"/>
        <w:spacing w:after="0"/>
        <w:jc w:val="center"/>
      </w:pPr>
      <w:r>
        <w:t xml:space="preserve">булінгу </w:t>
      </w:r>
      <w:r>
        <w:t>(цькуванню) в закладі</w:t>
      </w:r>
    </w:p>
    <w:p w:rsidR="009D7A52" w:rsidRDefault="008D5835">
      <w:pPr>
        <w:pStyle w:val="40"/>
        <w:shd w:val="clear" w:color="auto" w:fill="auto"/>
        <w:spacing w:after="0"/>
        <w:ind w:left="20"/>
        <w:jc w:val="both"/>
      </w:pPr>
      <w:r>
        <w:t>Загальні питання</w:t>
      </w:r>
    </w:p>
    <w:p w:rsidR="009D7A52" w:rsidRDefault="008D5835">
      <w:pPr>
        <w:pStyle w:val="21"/>
        <w:numPr>
          <w:ilvl w:val="0"/>
          <w:numId w:val="5"/>
        </w:numPr>
        <w:shd w:val="clear" w:color="auto" w:fill="auto"/>
        <w:spacing w:before="0"/>
        <w:ind w:left="20" w:right="20"/>
      </w:pPr>
      <w:r>
        <w:t xml:space="preserve"> Цей Порядок розроблено відповідно до Закону України «Про внесення змін до деяких законодавчих актів України щодо протидії булінгу (цькуванню)».</w:t>
      </w:r>
    </w:p>
    <w:p w:rsidR="009D7A52" w:rsidRDefault="008D5835">
      <w:pPr>
        <w:pStyle w:val="21"/>
        <w:numPr>
          <w:ilvl w:val="0"/>
          <w:numId w:val="5"/>
        </w:numPr>
        <w:shd w:val="clear" w:color="auto" w:fill="auto"/>
        <w:spacing w:before="0"/>
        <w:ind w:left="20" w:right="20"/>
      </w:pPr>
      <w:r>
        <w:t xml:space="preserve"> Цей Порядок визначає процедуру подання та розгляду заяв про випадки булінгу (цькуванню).</w:t>
      </w:r>
    </w:p>
    <w:p w:rsidR="009D7A52" w:rsidRDefault="008D5835">
      <w:pPr>
        <w:pStyle w:val="21"/>
        <w:numPr>
          <w:ilvl w:val="0"/>
          <w:numId w:val="5"/>
        </w:numPr>
        <w:shd w:val="clear" w:color="auto" w:fill="auto"/>
        <w:spacing w:before="0"/>
        <w:ind w:left="20" w:right="20"/>
      </w:pPr>
      <w:r>
        <w:t xml:space="preserve"> Заявниками можуть бути здобувач</w:t>
      </w:r>
      <w:r>
        <w:t>і освіти, їх батьки/законні представники, працівники та педагогічні працівники закладу та інші особи.</w:t>
      </w:r>
    </w:p>
    <w:p w:rsidR="009D7A52" w:rsidRDefault="008D5835">
      <w:pPr>
        <w:pStyle w:val="21"/>
        <w:numPr>
          <w:ilvl w:val="0"/>
          <w:numId w:val="5"/>
        </w:numPr>
        <w:shd w:val="clear" w:color="auto" w:fill="auto"/>
        <w:spacing w:before="0"/>
        <w:ind w:left="20"/>
      </w:pPr>
      <w:r>
        <w:t xml:space="preserve"> Заявник забезпечує достовірніст</w:t>
      </w:r>
      <w:r>
        <w:t>ь та повноту наданої інформації.</w:t>
      </w:r>
    </w:p>
    <w:p w:rsidR="009D7A52" w:rsidRDefault="008D5835">
      <w:pPr>
        <w:pStyle w:val="21"/>
        <w:numPr>
          <w:ilvl w:val="0"/>
          <w:numId w:val="5"/>
        </w:numPr>
        <w:shd w:val="clear" w:color="auto" w:fill="auto"/>
        <w:spacing w:before="0"/>
        <w:ind w:left="20"/>
      </w:pPr>
      <w:r>
        <w:t xml:space="preserve"> У цьому Порядку терміни вживаються у таких значеннях:</w:t>
      </w:r>
    </w:p>
    <w:p w:rsidR="009D7A52" w:rsidRDefault="008D5835">
      <w:pPr>
        <w:pStyle w:val="21"/>
        <w:shd w:val="clear" w:color="auto" w:fill="auto"/>
        <w:spacing w:before="0"/>
        <w:ind w:left="20" w:right="20"/>
      </w:pPr>
      <w:r>
        <w:rPr>
          <w:rStyle w:val="aa"/>
        </w:rPr>
        <w:t xml:space="preserve">Булінг (цькування) </w:t>
      </w:r>
      <w:r>
        <w:t>- діяння (дії або бездіяльність) учасників освітнього процесу, які полягають у психологічному, фізичному, економічному, сексуальному насильстві, у то</w:t>
      </w:r>
      <w:r>
        <w:t>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w:t>
      </w:r>
      <w:r>
        <w:t>ому здоров’ю потерпілого.</w:t>
      </w:r>
    </w:p>
    <w:p w:rsidR="009D7A52" w:rsidRDefault="008D5835">
      <w:pPr>
        <w:pStyle w:val="40"/>
        <w:shd w:val="clear" w:color="auto" w:fill="auto"/>
        <w:tabs>
          <w:tab w:val="left" w:pos="7213"/>
        </w:tabs>
        <w:spacing w:after="0"/>
        <w:ind w:left="20"/>
        <w:jc w:val="both"/>
      </w:pPr>
      <w:r>
        <w:t xml:space="preserve">Типовими ознаками булінгу (цькування) </w:t>
      </w:r>
      <w:r>
        <w:rPr>
          <w:rStyle w:val="41"/>
        </w:rPr>
        <w:t>є:</w:t>
      </w:r>
      <w:r>
        <w:rPr>
          <w:rStyle w:val="41"/>
        </w:rPr>
        <w:tab/>
        <w:t>- систематичність</w:t>
      </w:r>
    </w:p>
    <w:p w:rsidR="009D7A52" w:rsidRDefault="008D5835">
      <w:pPr>
        <w:pStyle w:val="21"/>
        <w:shd w:val="clear" w:color="auto" w:fill="auto"/>
        <w:spacing w:before="0"/>
        <w:ind w:left="20" w:right="20"/>
      </w:pPr>
      <w:r>
        <w:t>(повторюваність) діяння; - наявність сторін - кривдник (булер), потерпілий (жертва булінгу), спостерігачі (за наявності); - дії або бездіяльність кривдника, наслідком яких</w:t>
      </w:r>
      <w:r>
        <w:t xml:space="preserve">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9D7A52" w:rsidRDefault="008D5835">
      <w:pPr>
        <w:pStyle w:val="40"/>
        <w:shd w:val="clear" w:color="auto" w:fill="auto"/>
        <w:spacing w:after="0"/>
        <w:jc w:val="center"/>
      </w:pPr>
      <w:r>
        <w:t>Подання заяви про випадки булінгу (цькуванню)</w:t>
      </w:r>
    </w:p>
    <w:p w:rsidR="009D7A52" w:rsidRDefault="008D5835">
      <w:pPr>
        <w:pStyle w:val="21"/>
        <w:numPr>
          <w:ilvl w:val="0"/>
          <w:numId w:val="6"/>
        </w:numPr>
        <w:shd w:val="clear" w:color="auto" w:fill="auto"/>
        <w:spacing w:before="0"/>
        <w:ind w:left="20" w:right="20"/>
      </w:pPr>
      <w:r>
        <w:t xml:space="preserve"> Здобувані освіти, працівники та п</w:t>
      </w:r>
      <w:r>
        <w:t>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w:t>
      </w:r>
      <w:r>
        <w:t xml:space="preserve"> достовірну інформацію від інших осіб </w:t>
      </w:r>
      <w:r>
        <w:rPr>
          <w:rStyle w:val="aa"/>
        </w:rPr>
        <w:t xml:space="preserve">зобов’язані </w:t>
      </w:r>
      <w:r>
        <w:t>повідомляти керівнику закладу.</w:t>
      </w:r>
    </w:p>
    <w:p w:rsidR="009D7A52" w:rsidRDefault="008D5835">
      <w:pPr>
        <w:pStyle w:val="21"/>
        <w:numPr>
          <w:ilvl w:val="0"/>
          <w:numId w:val="6"/>
        </w:numPr>
        <w:shd w:val="clear" w:color="auto" w:fill="auto"/>
        <w:spacing w:before="0"/>
        <w:ind w:left="20" w:right="20"/>
      </w:pPr>
      <w:r>
        <w:t xml:space="preserve"> 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w:t>
      </w:r>
    </w:p>
    <w:p w:rsidR="009D7A52" w:rsidRDefault="008D5835">
      <w:pPr>
        <w:pStyle w:val="21"/>
        <w:numPr>
          <w:ilvl w:val="0"/>
          <w:numId w:val="6"/>
        </w:numPr>
        <w:shd w:val="clear" w:color="auto" w:fill="auto"/>
        <w:spacing w:before="0"/>
        <w:ind w:left="20" w:right="20"/>
      </w:pPr>
      <w:r>
        <w:t xml:space="preserve"> 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9D7A52" w:rsidRDefault="008D5835">
      <w:pPr>
        <w:pStyle w:val="21"/>
        <w:numPr>
          <w:ilvl w:val="0"/>
          <w:numId w:val="6"/>
        </w:numPr>
        <w:shd w:val="clear" w:color="auto" w:fill="auto"/>
        <w:spacing w:before="0" w:line="322" w:lineRule="exact"/>
        <w:ind w:left="20" w:right="300"/>
      </w:pPr>
      <w:r>
        <w:t xml:space="preserve"> Прийом та реєстрацію поданих Заяв здійснює відповідальна особа, а в разі її відсутності - особисто керівник закладу або його заступник.</w:t>
      </w:r>
    </w:p>
    <w:p w:rsidR="009D7A52" w:rsidRDefault="008D5835">
      <w:pPr>
        <w:pStyle w:val="21"/>
        <w:numPr>
          <w:ilvl w:val="0"/>
          <w:numId w:val="6"/>
        </w:numPr>
        <w:shd w:val="clear" w:color="auto" w:fill="auto"/>
        <w:spacing w:before="0" w:after="902" w:line="322" w:lineRule="exact"/>
        <w:ind w:left="20" w:right="300"/>
      </w:pPr>
      <w:r>
        <w:t xml:space="preserve"> Заяви реєструються в окремому журналі реєстрації заяв про випадки булінгу (цькування).</w:t>
      </w:r>
    </w:p>
    <w:p w:rsidR="009D7A52" w:rsidRDefault="008D5835">
      <w:pPr>
        <w:pStyle w:val="21"/>
        <w:numPr>
          <w:ilvl w:val="0"/>
          <w:numId w:val="6"/>
        </w:numPr>
        <w:shd w:val="clear" w:color="auto" w:fill="auto"/>
        <w:spacing w:before="0"/>
        <w:ind w:left="20" w:right="300"/>
      </w:pPr>
      <w:r>
        <w:t xml:space="preserve"> Форма та примірний зміст Заяви</w:t>
      </w:r>
      <w:r>
        <w:t xml:space="preserve"> оприлюднюється на офіційному веб-сайті закладу.</w:t>
      </w:r>
    </w:p>
    <w:p w:rsidR="009D7A52" w:rsidRDefault="008D5835">
      <w:pPr>
        <w:pStyle w:val="21"/>
        <w:numPr>
          <w:ilvl w:val="0"/>
          <w:numId w:val="6"/>
        </w:numPr>
        <w:shd w:val="clear" w:color="auto" w:fill="auto"/>
        <w:spacing w:before="0"/>
        <w:ind w:left="20"/>
      </w:pPr>
      <w:r>
        <w:lastRenderedPageBreak/>
        <w:t xml:space="preserve"> Датою подання заяв є дата їх прийняття.</w:t>
      </w:r>
    </w:p>
    <w:p w:rsidR="009D7A52" w:rsidRDefault="008D5835">
      <w:pPr>
        <w:pStyle w:val="21"/>
        <w:numPr>
          <w:ilvl w:val="0"/>
          <w:numId w:val="6"/>
        </w:numPr>
        <w:shd w:val="clear" w:color="auto" w:fill="auto"/>
        <w:spacing w:before="0"/>
        <w:ind w:left="20" w:right="300"/>
      </w:pPr>
      <w:r>
        <w:t xml:space="preserve"> Розгляд Заяв здійснює керівник закладу з дотриманням конфіденційності чи відповідальна особа</w:t>
      </w:r>
    </w:p>
    <w:p w:rsidR="009D7A52" w:rsidRDefault="008D5835">
      <w:pPr>
        <w:pStyle w:val="40"/>
        <w:shd w:val="clear" w:color="auto" w:fill="auto"/>
        <w:spacing w:after="0"/>
        <w:ind w:left="260"/>
        <w:jc w:val="center"/>
      </w:pPr>
      <w:r>
        <w:t>Відповідальна особа</w:t>
      </w:r>
    </w:p>
    <w:p w:rsidR="009D7A52" w:rsidRDefault="008D5835">
      <w:pPr>
        <w:pStyle w:val="21"/>
        <w:numPr>
          <w:ilvl w:val="0"/>
          <w:numId w:val="7"/>
        </w:numPr>
        <w:shd w:val="clear" w:color="auto" w:fill="auto"/>
        <w:spacing w:before="0"/>
        <w:ind w:left="20" w:right="300"/>
      </w:pPr>
      <w:r>
        <w:t xml:space="preserve"> Відповідальною особою призначається працівник закла</w:t>
      </w:r>
      <w:r>
        <w:t>ду освіти з числа педагогічних працівників.</w:t>
      </w:r>
    </w:p>
    <w:p w:rsidR="009D7A52" w:rsidRDefault="008D5835">
      <w:pPr>
        <w:pStyle w:val="21"/>
        <w:numPr>
          <w:ilvl w:val="0"/>
          <w:numId w:val="7"/>
        </w:numPr>
        <w:shd w:val="clear" w:color="auto" w:fill="auto"/>
        <w:spacing w:before="0"/>
        <w:ind w:left="20" w:right="300"/>
      </w:pPr>
      <w:r>
        <w:t xml:space="preserve"> До функцій відповідальної особи відноситься прийом та реєстрація заяв, повідомлення керівника закладу.</w:t>
      </w:r>
    </w:p>
    <w:p w:rsidR="009D7A52" w:rsidRDefault="008D5835">
      <w:pPr>
        <w:pStyle w:val="21"/>
        <w:numPr>
          <w:ilvl w:val="0"/>
          <w:numId w:val="7"/>
        </w:numPr>
        <w:shd w:val="clear" w:color="auto" w:fill="auto"/>
        <w:spacing w:before="0"/>
        <w:ind w:left="20"/>
      </w:pPr>
      <w:r>
        <w:t xml:space="preserve"> Відповідальна особа призначається наказом керівника закладу.</w:t>
      </w:r>
    </w:p>
    <w:p w:rsidR="009D7A52" w:rsidRDefault="008D5835">
      <w:pPr>
        <w:pStyle w:val="21"/>
        <w:numPr>
          <w:ilvl w:val="0"/>
          <w:numId w:val="7"/>
        </w:numPr>
        <w:shd w:val="clear" w:color="auto" w:fill="auto"/>
        <w:spacing w:before="0"/>
        <w:ind w:left="20" w:right="300"/>
      </w:pPr>
      <w:r>
        <w:t xml:space="preserve"> Інформація про відповідальну особу та її конт</w:t>
      </w:r>
      <w:r>
        <w:t>актний телефон оприлюднюється на офіційному веб-сайті закладу.</w:t>
      </w:r>
    </w:p>
    <w:p w:rsidR="009D7A52" w:rsidRDefault="008D5835">
      <w:pPr>
        <w:pStyle w:val="40"/>
        <w:shd w:val="clear" w:color="auto" w:fill="auto"/>
        <w:spacing w:after="0"/>
        <w:ind w:left="260"/>
        <w:jc w:val="center"/>
      </w:pPr>
      <w:r>
        <w:t>Комісія з розгляду випадків булінгу (цькування)</w:t>
      </w:r>
    </w:p>
    <w:p w:rsidR="009D7A52" w:rsidRDefault="008D5835">
      <w:pPr>
        <w:pStyle w:val="21"/>
        <w:numPr>
          <w:ilvl w:val="0"/>
          <w:numId w:val="8"/>
        </w:numPr>
        <w:shd w:val="clear" w:color="auto" w:fill="auto"/>
        <w:tabs>
          <w:tab w:val="left" w:pos="490"/>
        </w:tabs>
        <w:spacing w:before="0"/>
        <w:ind w:left="20" w:right="300"/>
      </w:pPr>
      <w:r>
        <w:t xml:space="preserve">За результатами розгляду Заяви керівник закладу видає рішення про проведення розслідування випадків булінгу (цькування) із визначенням </w:t>
      </w:r>
      <w:r>
        <w:t>уповноважених осіб.</w:t>
      </w:r>
    </w:p>
    <w:p w:rsidR="009D7A52" w:rsidRDefault="008D5835">
      <w:pPr>
        <w:pStyle w:val="21"/>
        <w:numPr>
          <w:ilvl w:val="0"/>
          <w:numId w:val="8"/>
        </w:numPr>
        <w:shd w:val="clear" w:color="auto" w:fill="auto"/>
        <w:spacing w:before="0"/>
        <w:ind w:left="20" w:right="300"/>
      </w:pPr>
      <w:r>
        <w:t xml:space="preserve"> З метою розслідування випадків булінгу (цькування) уповноважені особи мають право вимагати письмові пояснення та матеріали у сторін.</w:t>
      </w:r>
    </w:p>
    <w:p w:rsidR="009D7A52" w:rsidRDefault="008D5835">
      <w:pPr>
        <w:pStyle w:val="21"/>
        <w:numPr>
          <w:ilvl w:val="0"/>
          <w:numId w:val="8"/>
        </w:numPr>
        <w:shd w:val="clear" w:color="auto" w:fill="auto"/>
        <w:spacing w:before="0"/>
        <w:ind w:left="20" w:right="300"/>
      </w:pPr>
      <w:r>
        <w:t xml:space="preserve"> Для прийняття рішення за результатами розслідування керівник закладу створює комісію з розгляду випад</w:t>
      </w:r>
      <w:r>
        <w:t>ків булінгу (цькування) (далі - Комісія) та скликає засідання.</w:t>
      </w:r>
    </w:p>
    <w:p w:rsidR="009D7A52" w:rsidRDefault="008D5835">
      <w:pPr>
        <w:pStyle w:val="21"/>
        <w:numPr>
          <w:ilvl w:val="0"/>
          <w:numId w:val="8"/>
        </w:numPr>
        <w:shd w:val="clear" w:color="auto" w:fill="auto"/>
        <w:spacing w:before="0"/>
        <w:ind w:left="20"/>
      </w:pPr>
      <w:r>
        <w:t xml:space="preserve"> Комісія створюється наказом керівника закладу.</w:t>
      </w:r>
    </w:p>
    <w:p w:rsidR="009D7A52" w:rsidRDefault="008D5835">
      <w:pPr>
        <w:pStyle w:val="21"/>
        <w:numPr>
          <w:ilvl w:val="0"/>
          <w:numId w:val="8"/>
        </w:numPr>
        <w:shd w:val="clear" w:color="auto" w:fill="auto"/>
        <w:spacing w:before="0"/>
        <w:ind w:left="20" w:right="300"/>
      </w:pPr>
      <w:r>
        <w:t xml:space="preserve"> До складу комісії можуть входити педагогічні працівники (у томі числі психолог, соціальний педагог), батьки постраждалого та булера, керівник за</w:t>
      </w:r>
      <w:r>
        <w:t>кладу та інші заінтересовані особи.</w:t>
      </w:r>
    </w:p>
    <w:p w:rsidR="009D7A52" w:rsidRDefault="008D5835">
      <w:pPr>
        <w:pStyle w:val="21"/>
        <w:numPr>
          <w:ilvl w:val="0"/>
          <w:numId w:val="8"/>
        </w:numPr>
        <w:shd w:val="clear" w:color="auto" w:fill="auto"/>
        <w:spacing w:before="0"/>
        <w:ind w:left="20" w:right="300"/>
      </w:pPr>
      <w:r>
        <w:t xml:space="preserve"> Комісія у своїй діяльності керується законодавством України та іншими нормативними актами.</w:t>
      </w:r>
    </w:p>
    <w:p w:rsidR="009D7A52" w:rsidRDefault="008D5835">
      <w:pPr>
        <w:pStyle w:val="21"/>
        <w:numPr>
          <w:ilvl w:val="0"/>
          <w:numId w:val="8"/>
        </w:numPr>
        <w:shd w:val="clear" w:color="auto" w:fill="auto"/>
        <w:spacing w:before="0"/>
        <w:ind w:left="20" w:right="300"/>
      </w:pPr>
      <w:r>
        <w:t xml:space="preserve"> Якщо Комісія визначила, що це був булінг (цькування), а не одноразовий конфлікт чи сварка, тобто відповідні дії носять системат</w:t>
      </w:r>
      <w:r>
        <w:t>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9D7A52" w:rsidRDefault="008D5835">
      <w:pPr>
        <w:pStyle w:val="21"/>
        <w:numPr>
          <w:ilvl w:val="0"/>
          <w:numId w:val="8"/>
        </w:numPr>
        <w:shd w:val="clear" w:color="auto" w:fill="auto"/>
        <w:spacing w:before="0"/>
        <w:ind w:left="20" w:right="300"/>
      </w:pPr>
      <w:r>
        <w:t xml:space="preserve"> У разі, якщо Комісія не кваліфікує випадок як булінг (цькування), а постраждалий не згодний з цим, т</w:t>
      </w:r>
      <w:r>
        <w:t>о він може одразу звернутись до органів Національної поліції України із заявою, про що керівник закладу освіти має повідомити постраждалого.</w:t>
      </w:r>
    </w:p>
    <w:p w:rsidR="009D7A52" w:rsidRDefault="008D5835">
      <w:pPr>
        <w:pStyle w:val="21"/>
        <w:numPr>
          <w:ilvl w:val="0"/>
          <w:numId w:val="8"/>
        </w:numPr>
        <w:shd w:val="clear" w:color="auto" w:fill="auto"/>
        <w:spacing w:before="0"/>
        <w:ind w:left="20" w:right="300"/>
        <w:sectPr w:rsidR="009D7A52" w:rsidSect="008D5835">
          <w:type w:val="continuous"/>
          <w:pgSz w:w="11909" w:h="16838"/>
          <w:pgMar w:top="709" w:right="977" w:bottom="764" w:left="1006" w:header="0" w:footer="3" w:gutter="0"/>
          <w:cols w:space="720"/>
          <w:noEndnote/>
          <w:docGrid w:linePitch="360"/>
        </w:sectPr>
      </w:pPr>
      <w:r>
        <w:t xml:space="preserve"> Рішення Комісії приймаються більшістю її членів та реєструються в окремому журналі, зберігаю</w:t>
      </w:r>
      <w:r>
        <w:t>ться в паперовому вигляді з оригіналами підписів всіх членів Комісії.</w:t>
      </w:r>
    </w:p>
    <w:p w:rsidR="009D7A52" w:rsidRDefault="008D5835">
      <w:pPr>
        <w:pStyle w:val="21"/>
        <w:numPr>
          <w:ilvl w:val="0"/>
          <w:numId w:val="8"/>
        </w:numPr>
        <w:shd w:val="clear" w:color="auto" w:fill="auto"/>
        <w:spacing w:before="0" w:line="322" w:lineRule="exact"/>
        <w:ind w:left="20" w:right="20" w:firstLine="100"/>
      </w:pPr>
      <w:r>
        <w:lastRenderedPageBreak/>
        <w:t xml:space="preserve">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w:t>
      </w:r>
      <w:r>
        <w:t>ки булінгу (цькування).</w:t>
      </w:r>
    </w:p>
    <w:p w:rsidR="009D7A52" w:rsidRDefault="008D5835">
      <w:pPr>
        <w:pStyle w:val="21"/>
        <w:numPr>
          <w:ilvl w:val="0"/>
          <w:numId w:val="8"/>
        </w:numPr>
        <w:shd w:val="clear" w:color="auto" w:fill="auto"/>
        <w:spacing w:before="0" w:after="1860" w:line="322" w:lineRule="exact"/>
        <w:ind w:left="20" w:firstLine="100"/>
      </w:pPr>
      <w:r>
        <w:t xml:space="preserve"> Батьки зобов’язані виконувати рішення та рекомендації Комісії.</w:t>
      </w:r>
    </w:p>
    <w:p w:rsidR="009D7A52" w:rsidRDefault="008D5835">
      <w:pPr>
        <w:pStyle w:val="40"/>
        <w:shd w:val="clear" w:color="auto" w:fill="auto"/>
        <w:spacing w:after="0" w:line="322" w:lineRule="exact"/>
        <w:jc w:val="center"/>
      </w:pPr>
      <w:r>
        <w:t>Терміни подання та розгляду заяв</w:t>
      </w:r>
    </w:p>
    <w:p w:rsidR="009D7A52" w:rsidRDefault="008D5835">
      <w:pPr>
        <w:pStyle w:val="21"/>
        <w:numPr>
          <w:ilvl w:val="0"/>
          <w:numId w:val="9"/>
        </w:numPr>
        <w:shd w:val="clear" w:color="auto" w:fill="auto"/>
        <w:tabs>
          <w:tab w:val="left" w:pos="1436"/>
        </w:tabs>
        <w:spacing w:before="0" w:line="322" w:lineRule="exact"/>
        <w:ind w:left="20" w:right="20"/>
      </w:pPr>
      <w:r>
        <w:t>Заявники зобов’язані терміново повідомляти керівнику закладу про випадки булінгу (цькування), а також подати заяву.</w:t>
      </w:r>
    </w:p>
    <w:p w:rsidR="009D7A52" w:rsidRDefault="008D5835">
      <w:pPr>
        <w:pStyle w:val="21"/>
        <w:numPr>
          <w:ilvl w:val="0"/>
          <w:numId w:val="9"/>
        </w:numPr>
        <w:shd w:val="clear" w:color="auto" w:fill="auto"/>
        <w:spacing w:before="0" w:line="322" w:lineRule="exact"/>
        <w:ind w:left="20" w:right="20"/>
      </w:pPr>
      <w:r>
        <w:t xml:space="preserve">Рішення про </w:t>
      </w:r>
      <w:r>
        <w:t>проведення розслідування із визначенням уповноважених осіб видається протягом 1 робочого дня з дати подання заяви.</w:t>
      </w:r>
    </w:p>
    <w:p w:rsidR="009D7A52" w:rsidRDefault="008D5835">
      <w:pPr>
        <w:pStyle w:val="21"/>
        <w:numPr>
          <w:ilvl w:val="0"/>
          <w:numId w:val="9"/>
        </w:numPr>
        <w:shd w:val="clear" w:color="auto" w:fill="auto"/>
        <w:spacing w:before="0" w:line="322" w:lineRule="exact"/>
        <w:ind w:left="20" w:right="20"/>
      </w:pPr>
      <w:r>
        <w:t xml:space="preserve"> Розслідування випадків булінгу (цькування) уповноваженими особами здійснюється протягом 3 робочих днів з дати видання рішення про проведення</w:t>
      </w:r>
      <w:r>
        <w:t xml:space="preserve"> розслідування.</w:t>
      </w:r>
    </w:p>
    <w:p w:rsidR="009D7A52" w:rsidRDefault="008D5835">
      <w:pPr>
        <w:pStyle w:val="21"/>
        <w:numPr>
          <w:ilvl w:val="0"/>
          <w:numId w:val="9"/>
        </w:numPr>
        <w:shd w:val="clear" w:color="auto" w:fill="auto"/>
        <w:spacing w:before="0" w:line="322" w:lineRule="exact"/>
        <w:ind w:left="20" w:right="20"/>
      </w:pPr>
      <w:r>
        <w:t xml:space="preserve"> За результатами розслідування протягом 1 робочого дня створюється Комісія та призначається її засідання на визначену дату але не пізніше чим через З робочих дні після створення комісії.</w:t>
      </w:r>
    </w:p>
    <w:p w:rsidR="009D7A52" w:rsidRDefault="008D5835">
      <w:pPr>
        <w:pStyle w:val="21"/>
        <w:numPr>
          <w:ilvl w:val="0"/>
          <w:numId w:val="9"/>
        </w:numPr>
        <w:shd w:val="clear" w:color="auto" w:fill="auto"/>
        <w:spacing w:before="0" w:after="421" w:line="322" w:lineRule="exact"/>
        <w:ind w:left="20" w:right="20"/>
      </w:pPr>
      <w:r>
        <w:t xml:space="preserve"> Керівник закладу зобов’язаний повідомити уповноважен</w:t>
      </w:r>
      <w:r>
        <w:t>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9D7A52" w:rsidRDefault="008D5835">
      <w:pPr>
        <w:pStyle w:val="11"/>
        <w:keepNext/>
        <w:keepLines/>
        <w:shd w:val="clear" w:color="auto" w:fill="auto"/>
        <w:spacing w:before="0" w:after="0" w:line="320" w:lineRule="exact"/>
        <w:ind w:left="20"/>
      </w:pPr>
      <w:bookmarkStart w:id="0" w:name="bookmark0"/>
      <w:r>
        <w:t>Зразок заяви</w:t>
      </w:r>
      <w:bookmarkEnd w:id="0"/>
    </w:p>
    <w:p w:rsidR="009D7A52" w:rsidRDefault="008D5835" w:rsidP="008D5835">
      <w:pPr>
        <w:pStyle w:val="21"/>
        <w:shd w:val="clear" w:color="auto" w:fill="auto"/>
        <w:spacing w:before="0" w:line="322" w:lineRule="exact"/>
        <w:ind w:left="3420" w:right="20" w:firstLine="2200"/>
        <w:jc w:val="left"/>
      </w:pPr>
      <w:r>
        <w:t>Директору (відповідальній особі) Либохорської гімназії</w:t>
      </w:r>
      <w:r>
        <w:tab/>
      </w:r>
    </w:p>
    <w:p w:rsidR="009D7A52" w:rsidRDefault="008D5835">
      <w:pPr>
        <w:pStyle w:val="21"/>
        <w:shd w:val="clear" w:color="auto" w:fill="auto"/>
        <w:tabs>
          <w:tab w:val="left" w:leader="underscore" w:pos="9355"/>
        </w:tabs>
        <w:spacing w:before="0" w:line="322" w:lineRule="exact"/>
        <w:ind w:left="3600"/>
      </w:pPr>
      <w:r>
        <w:t>(</w:t>
      </w:r>
      <w:r>
        <w:t xml:space="preserve">ПІБ </w:t>
      </w:r>
      <w:r>
        <w:t>заявника)</w:t>
      </w:r>
      <w:r>
        <w:tab/>
      </w:r>
    </w:p>
    <w:p w:rsidR="009D7A52" w:rsidRDefault="008D5835">
      <w:pPr>
        <w:pStyle w:val="21"/>
        <w:shd w:val="clear" w:color="auto" w:fill="auto"/>
        <w:tabs>
          <w:tab w:val="left" w:leader="underscore" w:pos="9650"/>
        </w:tabs>
        <w:spacing w:before="0" w:line="322" w:lineRule="exact"/>
        <w:ind w:left="3600"/>
      </w:pPr>
      <w:r>
        <w:t>(адреса проживання)</w:t>
      </w:r>
      <w:r>
        <w:tab/>
      </w:r>
    </w:p>
    <w:p w:rsidR="009D7A52" w:rsidRDefault="008D5835">
      <w:pPr>
        <w:pStyle w:val="21"/>
        <w:shd w:val="clear" w:color="auto" w:fill="auto"/>
        <w:tabs>
          <w:tab w:val="left" w:leader="underscore" w:pos="9650"/>
        </w:tabs>
        <w:spacing w:before="0" w:line="322" w:lineRule="exact"/>
        <w:ind w:left="3600"/>
      </w:pPr>
      <w:r>
        <w:t>(контактний телефон)</w:t>
      </w:r>
      <w:r>
        <w:tab/>
      </w:r>
    </w:p>
    <w:p w:rsidR="009D7A52" w:rsidRDefault="008D5835">
      <w:pPr>
        <w:pStyle w:val="21"/>
        <w:shd w:val="clear" w:color="auto" w:fill="auto"/>
        <w:spacing w:before="0" w:line="322" w:lineRule="exact"/>
        <w:jc w:val="center"/>
      </w:pPr>
      <w:r>
        <w:t>ЗАЯВА</w:t>
      </w:r>
    </w:p>
    <w:p w:rsidR="009D7A52" w:rsidRDefault="008D5835">
      <w:pPr>
        <w:pStyle w:val="21"/>
        <w:shd w:val="clear" w:color="auto" w:fill="auto"/>
        <w:spacing w:before="0" w:line="322" w:lineRule="exact"/>
        <w:ind w:left="20" w:right="20" w:firstLine="700"/>
      </w:pPr>
      <w:r>
        <w:t>Зміст заяви викладається довільно. В заяві повідомляється про випадки булінгу (цькування), а саме обставини, місце, час та яким чином здійснювався булінг (цькування). Вказується відомості про поте</w:t>
      </w:r>
      <w:r>
        <w:t>рпілого (жертви булінгу), кривдника (булера), спостерігачів (за наявності).</w:t>
      </w:r>
    </w:p>
    <w:p w:rsidR="009D7A52" w:rsidRDefault="008D5835">
      <w:pPr>
        <w:pStyle w:val="21"/>
        <w:shd w:val="clear" w:color="auto" w:fill="auto"/>
        <w:tabs>
          <w:tab w:val="center" w:leader="underscore" w:pos="1834"/>
          <w:tab w:val="right" w:pos="8766"/>
        </w:tabs>
        <w:spacing w:before="0" w:line="322" w:lineRule="exact"/>
        <w:ind w:left="20"/>
      </w:pPr>
      <w:r>
        <w:tab/>
        <w:t>(дата)</w:t>
      </w:r>
      <w:r>
        <w:tab/>
        <w:t>Підпис</w:t>
      </w:r>
    </w:p>
    <w:p w:rsidR="008D5835" w:rsidRDefault="008D5835">
      <w:pPr>
        <w:pStyle w:val="21"/>
        <w:shd w:val="clear" w:color="auto" w:fill="auto"/>
        <w:tabs>
          <w:tab w:val="center" w:leader="underscore" w:pos="1834"/>
          <w:tab w:val="right" w:pos="8766"/>
        </w:tabs>
        <w:spacing w:before="0" w:line="322" w:lineRule="exact"/>
        <w:ind w:left="20"/>
      </w:pPr>
    </w:p>
    <w:p w:rsidR="008D5835" w:rsidRDefault="008D5835">
      <w:pPr>
        <w:pStyle w:val="21"/>
        <w:shd w:val="clear" w:color="auto" w:fill="auto"/>
        <w:tabs>
          <w:tab w:val="center" w:leader="underscore" w:pos="1834"/>
          <w:tab w:val="right" w:pos="8766"/>
        </w:tabs>
        <w:spacing w:before="0" w:line="322" w:lineRule="exact"/>
        <w:ind w:left="20"/>
      </w:pPr>
    </w:p>
    <w:p w:rsidR="008D5835" w:rsidRDefault="008D5835">
      <w:pPr>
        <w:pStyle w:val="21"/>
        <w:shd w:val="clear" w:color="auto" w:fill="auto"/>
        <w:tabs>
          <w:tab w:val="center" w:leader="underscore" w:pos="1834"/>
          <w:tab w:val="right" w:pos="8766"/>
        </w:tabs>
        <w:spacing w:before="0" w:line="322" w:lineRule="exact"/>
        <w:ind w:left="20"/>
      </w:pPr>
    </w:p>
    <w:p w:rsidR="008D5835" w:rsidRDefault="008D5835">
      <w:pPr>
        <w:pStyle w:val="21"/>
        <w:shd w:val="clear" w:color="auto" w:fill="auto"/>
        <w:tabs>
          <w:tab w:val="center" w:leader="underscore" w:pos="1834"/>
          <w:tab w:val="right" w:pos="8766"/>
        </w:tabs>
        <w:spacing w:before="0" w:line="322" w:lineRule="exact"/>
        <w:ind w:left="20"/>
      </w:pPr>
    </w:p>
    <w:p w:rsidR="008D5835" w:rsidRDefault="008D5835">
      <w:pPr>
        <w:pStyle w:val="21"/>
        <w:shd w:val="clear" w:color="auto" w:fill="auto"/>
        <w:tabs>
          <w:tab w:val="center" w:leader="underscore" w:pos="1834"/>
          <w:tab w:val="right" w:pos="8766"/>
        </w:tabs>
        <w:spacing w:before="0" w:line="322" w:lineRule="exact"/>
        <w:ind w:left="20"/>
      </w:pPr>
    </w:p>
    <w:p w:rsidR="008D5835" w:rsidRDefault="008D5835">
      <w:pPr>
        <w:pStyle w:val="21"/>
        <w:shd w:val="clear" w:color="auto" w:fill="auto"/>
        <w:tabs>
          <w:tab w:val="center" w:leader="underscore" w:pos="1834"/>
          <w:tab w:val="right" w:pos="8766"/>
        </w:tabs>
        <w:spacing w:before="0" w:line="322" w:lineRule="exact"/>
        <w:ind w:left="20"/>
      </w:pPr>
    </w:p>
    <w:p w:rsidR="008D5835" w:rsidRDefault="008D5835">
      <w:pPr>
        <w:pStyle w:val="21"/>
        <w:shd w:val="clear" w:color="auto" w:fill="auto"/>
        <w:tabs>
          <w:tab w:val="center" w:leader="underscore" w:pos="1834"/>
          <w:tab w:val="right" w:pos="8766"/>
        </w:tabs>
        <w:spacing w:before="0" w:line="322" w:lineRule="exact"/>
        <w:ind w:left="20"/>
      </w:pPr>
    </w:p>
    <w:p w:rsidR="008D5835" w:rsidRDefault="008D5835">
      <w:pPr>
        <w:pStyle w:val="21"/>
        <w:shd w:val="clear" w:color="auto" w:fill="auto"/>
        <w:tabs>
          <w:tab w:val="center" w:leader="underscore" w:pos="1834"/>
          <w:tab w:val="right" w:pos="8766"/>
        </w:tabs>
        <w:spacing w:before="0" w:line="322" w:lineRule="exact"/>
        <w:ind w:left="20"/>
      </w:pPr>
    </w:p>
    <w:p w:rsidR="008D5835" w:rsidRPr="008D5835" w:rsidRDefault="008D5835" w:rsidP="008D5835">
      <w:pPr>
        <w:pStyle w:val="40"/>
        <w:shd w:val="clear" w:color="auto" w:fill="auto"/>
        <w:spacing w:after="0"/>
        <w:jc w:val="right"/>
        <w:rPr>
          <w:b w:val="0"/>
        </w:rPr>
      </w:pPr>
      <w:r w:rsidRPr="008D5835">
        <w:rPr>
          <w:b w:val="0"/>
        </w:rPr>
        <w:lastRenderedPageBreak/>
        <w:t xml:space="preserve">Додаток </w:t>
      </w:r>
      <w:r>
        <w:rPr>
          <w:b w:val="0"/>
        </w:rPr>
        <w:t>3</w:t>
      </w:r>
      <w:bookmarkStart w:id="1" w:name="_GoBack"/>
      <w:bookmarkEnd w:id="1"/>
    </w:p>
    <w:p w:rsidR="008D5835" w:rsidRPr="008D5835" w:rsidRDefault="008D5835" w:rsidP="008D5835">
      <w:pPr>
        <w:pStyle w:val="40"/>
        <w:shd w:val="clear" w:color="auto" w:fill="auto"/>
        <w:spacing w:after="0"/>
        <w:jc w:val="right"/>
        <w:rPr>
          <w:b w:val="0"/>
        </w:rPr>
      </w:pPr>
      <w:r w:rsidRPr="008D5835">
        <w:rPr>
          <w:b w:val="0"/>
        </w:rPr>
        <w:t>До наказу №132</w:t>
      </w:r>
    </w:p>
    <w:p w:rsidR="008D5835" w:rsidRPr="008D5835" w:rsidRDefault="008D5835" w:rsidP="008D5835">
      <w:pPr>
        <w:pStyle w:val="40"/>
        <w:shd w:val="clear" w:color="auto" w:fill="auto"/>
        <w:spacing w:after="0"/>
        <w:jc w:val="right"/>
        <w:rPr>
          <w:b w:val="0"/>
        </w:rPr>
      </w:pPr>
      <w:r w:rsidRPr="008D5835">
        <w:rPr>
          <w:b w:val="0"/>
        </w:rPr>
        <w:t>Від 20.10.2020 р.</w:t>
      </w:r>
    </w:p>
    <w:p w:rsidR="008D5835" w:rsidRDefault="008D5835" w:rsidP="008D5835">
      <w:pPr>
        <w:pStyle w:val="40"/>
        <w:shd w:val="clear" w:color="auto" w:fill="auto"/>
        <w:spacing w:after="0"/>
        <w:jc w:val="right"/>
      </w:pPr>
    </w:p>
    <w:p w:rsidR="009D7A52" w:rsidRDefault="008D5835">
      <w:pPr>
        <w:pStyle w:val="40"/>
        <w:shd w:val="clear" w:color="auto" w:fill="auto"/>
        <w:spacing w:after="0"/>
        <w:jc w:val="center"/>
      </w:pPr>
      <w:r>
        <w:t>ПОРЯДОК РЕАГУВАННЯ НА ДОВЕДЕНІ ВИПАДКИ БУЛІНГУ (ЦЬКУВАННЯ) ТА ВІДПОВІДАЛЬНІСТЬ ОСІБ, ПРИЧЕТНИХ ДО</w:t>
      </w:r>
    </w:p>
    <w:p w:rsidR="009D7A52" w:rsidRDefault="008D5835">
      <w:pPr>
        <w:pStyle w:val="40"/>
        <w:shd w:val="clear" w:color="auto" w:fill="auto"/>
        <w:spacing w:after="315" w:line="260" w:lineRule="exact"/>
        <w:jc w:val="center"/>
      </w:pPr>
      <w:r>
        <w:t>БУЛІНГУ</w:t>
      </w:r>
    </w:p>
    <w:p w:rsidR="009D7A52" w:rsidRDefault="008D5835">
      <w:pPr>
        <w:pStyle w:val="21"/>
        <w:numPr>
          <w:ilvl w:val="0"/>
          <w:numId w:val="10"/>
        </w:numPr>
        <w:shd w:val="clear" w:color="auto" w:fill="auto"/>
        <w:spacing w:before="0" w:line="322" w:lineRule="exact"/>
        <w:ind w:left="20" w:right="20"/>
      </w:pPr>
      <w:r>
        <w:t xml:space="preserve"> У разі виникнення такої ситуації учень повинен звернутися до дорослого (батьків, відповідальної особи, класного керівника, вчителя, директора закладу освіти).</w:t>
      </w:r>
    </w:p>
    <w:p w:rsidR="009D7A52" w:rsidRDefault="008D5835">
      <w:pPr>
        <w:pStyle w:val="21"/>
        <w:numPr>
          <w:ilvl w:val="0"/>
          <w:numId w:val="10"/>
        </w:numPr>
        <w:shd w:val="clear" w:color="auto" w:fill="auto"/>
        <w:spacing w:before="0" w:line="322" w:lineRule="exact"/>
        <w:ind w:left="20" w:right="20"/>
      </w:pPr>
      <w:r>
        <w:t xml:space="preserve"> Дорослі (батьки, або особи, які їх замінюють) надають заяву за відповідною формою директору зак</w:t>
      </w:r>
      <w:r>
        <w:t>ладу або повідомляють відповідального за виконання заходів, спрямованих на запобігання та протидію булінгу (цькуванню) в школі, заступника директора з виховної роботи.</w:t>
      </w:r>
    </w:p>
    <w:p w:rsidR="009D7A52" w:rsidRDefault="008D5835">
      <w:pPr>
        <w:pStyle w:val="21"/>
        <w:numPr>
          <w:ilvl w:val="0"/>
          <w:numId w:val="10"/>
        </w:numPr>
        <w:shd w:val="clear" w:color="auto" w:fill="auto"/>
        <w:spacing w:before="0" w:line="322" w:lineRule="exact"/>
        <w:ind w:left="20" w:right="20"/>
      </w:pPr>
      <w:r>
        <w:t xml:space="preserve"> Педагогічні працівники по факту виявленого правопорушення чи інших негативних проявів у</w:t>
      </w:r>
      <w:r>
        <w:t>чнями закладу освіти, оперативно інформують адміністрацію школи.</w:t>
      </w:r>
    </w:p>
    <w:p w:rsidR="009D7A52" w:rsidRDefault="008D5835">
      <w:pPr>
        <w:pStyle w:val="21"/>
        <w:numPr>
          <w:ilvl w:val="0"/>
          <w:numId w:val="10"/>
        </w:numPr>
        <w:shd w:val="clear" w:color="auto" w:fill="auto"/>
        <w:spacing w:before="0" w:line="322" w:lineRule="exact"/>
        <w:ind w:left="20"/>
      </w:pPr>
      <w:r>
        <w:t xml:space="preserve"> Директор школи має розглянути звернення у встановленому порядку.</w:t>
      </w:r>
    </w:p>
    <w:p w:rsidR="009D7A52" w:rsidRDefault="008D5835">
      <w:pPr>
        <w:pStyle w:val="21"/>
        <w:numPr>
          <w:ilvl w:val="0"/>
          <w:numId w:val="10"/>
        </w:numPr>
        <w:shd w:val="clear" w:color="auto" w:fill="auto"/>
        <w:spacing w:before="0" w:line="322" w:lineRule="exact"/>
        <w:ind w:left="20" w:right="20"/>
      </w:pPr>
      <w:r>
        <w:t xml:space="preserve"> Директор школи створює комісію з розгляду випадків булінгу, яка з’ясовує обставини булінгу.</w:t>
      </w:r>
    </w:p>
    <w:p w:rsidR="009D7A52" w:rsidRDefault="008D5835">
      <w:pPr>
        <w:pStyle w:val="21"/>
        <w:numPr>
          <w:ilvl w:val="0"/>
          <w:numId w:val="10"/>
        </w:numPr>
        <w:shd w:val="clear" w:color="auto" w:fill="auto"/>
        <w:spacing w:before="0" w:line="322" w:lineRule="exact"/>
        <w:ind w:left="20"/>
      </w:pPr>
      <w:r>
        <w:t xml:space="preserve"> Видається наказ про проведення розслідування.</w:t>
      </w:r>
    </w:p>
    <w:p w:rsidR="009D7A52" w:rsidRDefault="008D5835">
      <w:pPr>
        <w:pStyle w:val="21"/>
        <w:numPr>
          <w:ilvl w:val="0"/>
          <w:numId w:val="10"/>
        </w:numPr>
        <w:shd w:val="clear" w:color="auto" w:fill="auto"/>
        <w:spacing w:before="0" w:line="322" w:lineRule="exact"/>
        <w:jc w:val="center"/>
      </w:pPr>
      <w:r>
        <w:t xml:space="preserve"> Затверджується склад комісії з розгляду даного випадку. До складу комісії входять педагогічні працівники, батьки постраждалого та винного (за їх згодою).</w:t>
      </w:r>
    </w:p>
    <w:p w:rsidR="009D7A52" w:rsidRDefault="008D5835">
      <w:pPr>
        <w:pStyle w:val="21"/>
        <w:numPr>
          <w:ilvl w:val="0"/>
          <w:numId w:val="10"/>
        </w:numPr>
        <w:shd w:val="clear" w:color="auto" w:fill="auto"/>
        <w:spacing w:before="0" w:line="322" w:lineRule="exact"/>
        <w:ind w:left="20"/>
      </w:pPr>
      <w:r>
        <w:t xml:space="preserve"> Проводяться засідання комісії з розгляду даного випад</w:t>
      </w:r>
      <w:r>
        <w:t>ку.</w:t>
      </w:r>
    </w:p>
    <w:p w:rsidR="009D7A52" w:rsidRDefault="008D5835">
      <w:pPr>
        <w:pStyle w:val="21"/>
        <w:numPr>
          <w:ilvl w:val="0"/>
          <w:numId w:val="10"/>
        </w:numPr>
        <w:shd w:val="clear" w:color="auto" w:fill="auto"/>
        <w:spacing w:before="0" w:line="322" w:lineRule="exact"/>
        <w:ind w:left="20" w:right="20"/>
      </w:pPr>
      <w:r>
        <w:t xml:space="preserve"> Результати розслідування оголошуються на засіданні комісії батькам (чи їх представникам) потерпілого та винного.</w:t>
      </w:r>
    </w:p>
    <w:p w:rsidR="009D7A52" w:rsidRDefault="008D5835">
      <w:pPr>
        <w:pStyle w:val="21"/>
        <w:numPr>
          <w:ilvl w:val="0"/>
          <w:numId w:val="10"/>
        </w:numPr>
        <w:shd w:val="clear" w:color="auto" w:fill="auto"/>
        <w:spacing w:before="0" w:line="322" w:lineRule="exact"/>
        <w:ind w:left="20" w:right="20"/>
      </w:pPr>
      <w:r>
        <w:t xml:space="preserve"> За результатами висновку комісії з розслідування у разі виявлення факту булінгу, а не одноразового конфлікту, дані повідомляються уповнов</w:t>
      </w:r>
      <w:r>
        <w:t>аженим підрозділам органів Національної поліції України (ювенальна поліція) та Службі у справах дітей Богодухівського районної держадміністрації про випадки булінгу (цькування) у закладі освіти.</w:t>
      </w:r>
    </w:p>
    <w:p w:rsidR="009D7A52" w:rsidRDefault="008D5835">
      <w:pPr>
        <w:pStyle w:val="21"/>
        <w:numPr>
          <w:ilvl w:val="0"/>
          <w:numId w:val="10"/>
        </w:numPr>
        <w:shd w:val="clear" w:color="auto" w:fill="auto"/>
        <w:spacing w:before="0" w:line="322" w:lineRule="exact"/>
        <w:jc w:val="center"/>
      </w:pPr>
      <w:r>
        <w:t xml:space="preserve"> Особи, які за результатами розслідування є причетними до бул</w:t>
      </w:r>
      <w:r>
        <w:t>інгу, несуть відповідальність відповідно до частини другої статті 13 (вчинення</w:t>
      </w:r>
    </w:p>
    <w:p w:rsidR="009D7A52" w:rsidRDefault="008D5835">
      <w:pPr>
        <w:pStyle w:val="21"/>
        <w:shd w:val="clear" w:color="auto" w:fill="auto"/>
        <w:spacing w:before="0"/>
        <w:ind w:left="20"/>
      </w:pPr>
      <w:r>
        <w:t>правопорушень за статтею 1734) Кодексу України про адміністративні правопорушення.</w:t>
      </w:r>
    </w:p>
    <w:p w:rsidR="009D7A52" w:rsidRDefault="008D5835">
      <w:pPr>
        <w:pStyle w:val="21"/>
        <w:numPr>
          <w:ilvl w:val="0"/>
          <w:numId w:val="10"/>
        </w:numPr>
        <w:shd w:val="clear" w:color="auto" w:fill="auto"/>
        <w:spacing w:before="0"/>
        <w:ind w:left="20"/>
      </w:pPr>
      <w:r>
        <w:t xml:space="preserve"> Розробляються заходи щодо здійснення соціально-педагогічного патронажу осіб, які постраждали </w:t>
      </w:r>
      <w:r>
        <w:t>від булінгу (цькування), стали його свідками або вчинили булінг (цькування).</w:t>
      </w:r>
    </w:p>
    <w:p w:rsidR="009D7A52" w:rsidRDefault="008D5835">
      <w:pPr>
        <w:pStyle w:val="21"/>
        <w:numPr>
          <w:ilvl w:val="0"/>
          <w:numId w:val="10"/>
        </w:numPr>
        <w:shd w:val="clear" w:color="auto" w:fill="auto"/>
        <w:spacing w:before="0"/>
        <w:ind w:left="20"/>
      </w:pPr>
      <w:r>
        <w:t xml:space="preserve"> Психологічна служба надає консультативну допомогу батькам (чи їх представника)</w:t>
      </w:r>
    </w:p>
    <w:sectPr w:rsidR="009D7A52" w:rsidSect="008D5835">
      <w:headerReference w:type="even" r:id="rId12"/>
      <w:headerReference w:type="default" r:id="rId13"/>
      <w:pgSz w:w="11909" w:h="16838"/>
      <w:pgMar w:top="1380" w:right="977" w:bottom="764" w:left="1006"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CB7" w:rsidRDefault="00EF1CB7">
      <w:r>
        <w:separator/>
      </w:r>
    </w:p>
  </w:endnote>
  <w:endnote w:type="continuationSeparator" w:id="0">
    <w:p w:rsidR="00EF1CB7" w:rsidRDefault="00EF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35" w:rsidRDefault="008D58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CB7" w:rsidRDefault="00EF1CB7"/>
  </w:footnote>
  <w:footnote w:type="continuationSeparator" w:id="0">
    <w:p w:rsidR="00EF1CB7" w:rsidRDefault="00EF1C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52" w:rsidRDefault="008D583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5911215</wp:posOffset>
              </wp:positionH>
              <wp:positionV relativeFrom="page">
                <wp:posOffset>1664970</wp:posOffset>
              </wp:positionV>
              <wp:extent cx="900430" cy="37973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52" w:rsidRDefault="008D5835">
                          <w:pPr>
                            <w:pStyle w:val="a8"/>
                            <w:shd w:val="clear" w:color="auto" w:fill="auto"/>
                            <w:spacing w:line="240" w:lineRule="auto"/>
                            <w:jc w:val="left"/>
                          </w:pPr>
                          <w:r>
                            <w:rPr>
                              <w:rStyle w:val="a9"/>
                            </w:rPr>
                            <w:t>Додаток 2</w:t>
                          </w:r>
                        </w:p>
                        <w:p w:rsidR="009D7A52" w:rsidRDefault="008D5835">
                          <w:pPr>
                            <w:pStyle w:val="a8"/>
                            <w:shd w:val="clear" w:color="auto" w:fill="auto"/>
                            <w:spacing w:line="240" w:lineRule="auto"/>
                            <w:jc w:val="left"/>
                          </w:pPr>
                          <w:r>
                            <w:rPr>
                              <w:rStyle w:val="a9"/>
                            </w:rPr>
                            <w:t>Наказ № від.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45pt;margin-top:131.1pt;width:70.9pt;height:29.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jnpwIAAKY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" filled="f" stroked="f">
              <v:textbox style="mso-fit-shape-to-text:t" inset="0,0,0,0">
                <w:txbxContent>
                  <w:p w:rsidR="009D7A52" w:rsidRDefault="008D5835">
                    <w:pPr>
                      <w:pStyle w:val="a8"/>
                      <w:shd w:val="clear" w:color="auto" w:fill="auto"/>
                      <w:spacing w:line="240" w:lineRule="auto"/>
                      <w:jc w:val="left"/>
                    </w:pPr>
                    <w:r>
                      <w:rPr>
                        <w:rStyle w:val="a9"/>
                      </w:rPr>
                      <w:t>Додаток 2</w:t>
                    </w:r>
                  </w:p>
                  <w:p w:rsidR="009D7A52" w:rsidRDefault="008D5835">
                    <w:pPr>
                      <w:pStyle w:val="a8"/>
                      <w:shd w:val="clear" w:color="auto" w:fill="auto"/>
                      <w:spacing w:line="240" w:lineRule="auto"/>
                      <w:jc w:val="left"/>
                    </w:pPr>
                    <w:r>
                      <w:rPr>
                        <w:rStyle w:val="a9"/>
                      </w:rPr>
                      <w:t>Наказ № від.</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52" w:rsidRDefault="009D7A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52" w:rsidRDefault="008D583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5911215</wp:posOffset>
              </wp:positionH>
              <wp:positionV relativeFrom="page">
                <wp:posOffset>1664970</wp:posOffset>
              </wp:positionV>
              <wp:extent cx="900430" cy="37973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52" w:rsidRDefault="008D5835">
                          <w:pPr>
                            <w:pStyle w:val="a8"/>
                            <w:shd w:val="clear" w:color="auto" w:fill="auto"/>
                            <w:spacing w:line="240" w:lineRule="auto"/>
                            <w:jc w:val="left"/>
                          </w:pPr>
                          <w:r>
                            <w:rPr>
                              <w:rStyle w:val="a9"/>
                            </w:rPr>
                            <w:t>Додаток 2</w:t>
                          </w:r>
                        </w:p>
                        <w:p w:rsidR="009D7A52" w:rsidRDefault="008D5835">
                          <w:pPr>
                            <w:pStyle w:val="a8"/>
                            <w:shd w:val="clear" w:color="auto" w:fill="auto"/>
                            <w:spacing w:line="240" w:lineRule="auto"/>
                            <w:jc w:val="left"/>
                          </w:pPr>
                          <w:r>
                            <w:rPr>
                              <w:rStyle w:val="a9"/>
                            </w:rPr>
                            <w:t>Наказ № від.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5.45pt;margin-top:131.1pt;width:70.9pt;height:29.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" filled="f" stroked="f">
              <v:textbox style="mso-fit-shape-to-text:t" inset="0,0,0,0">
                <w:txbxContent>
                  <w:p w:rsidR="009D7A52" w:rsidRDefault="008D5835">
                    <w:pPr>
                      <w:pStyle w:val="a8"/>
                      <w:shd w:val="clear" w:color="auto" w:fill="auto"/>
                      <w:spacing w:line="240" w:lineRule="auto"/>
                      <w:jc w:val="left"/>
                    </w:pPr>
                    <w:r>
                      <w:rPr>
                        <w:rStyle w:val="a9"/>
                      </w:rPr>
                      <w:t>Додаток 2</w:t>
                    </w:r>
                  </w:p>
                  <w:p w:rsidR="009D7A52" w:rsidRDefault="008D5835">
                    <w:pPr>
                      <w:pStyle w:val="a8"/>
                      <w:shd w:val="clear" w:color="auto" w:fill="auto"/>
                      <w:spacing w:line="240" w:lineRule="auto"/>
                      <w:jc w:val="left"/>
                    </w:pPr>
                    <w:r>
                      <w:rPr>
                        <w:rStyle w:val="a9"/>
                      </w:rPr>
                      <w:t>Наказ № від.</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639F"/>
    <w:multiLevelType w:val="multilevel"/>
    <w:tmpl w:val="13ECA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C0867"/>
    <w:multiLevelType w:val="multilevel"/>
    <w:tmpl w:val="F78C6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50EF6"/>
    <w:multiLevelType w:val="multilevel"/>
    <w:tmpl w:val="44283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42C58"/>
    <w:multiLevelType w:val="multilevel"/>
    <w:tmpl w:val="AC223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612A4E"/>
    <w:multiLevelType w:val="multilevel"/>
    <w:tmpl w:val="7DE05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5F108C"/>
    <w:multiLevelType w:val="multilevel"/>
    <w:tmpl w:val="E8CC7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225665"/>
    <w:multiLevelType w:val="multilevel"/>
    <w:tmpl w:val="3968A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0A1375"/>
    <w:multiLevelType w:val="multilevel"/>
    <w:tmpl w:val="4AE81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520667"/>
    <w:multiLevelType w:val="multilevel"/>
    <w:tmpl w:val="8D8483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657D26"/>
    <w:multiLevelType w:val="multilevel"/>
    <w:tmpl w:val="D864F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4"/>
  </w:num>
  <w:num w:numId="5">
    <w:abstractNumId w:val="7"/>
  </w:num>
  <w:num w:numId="6">
    <w:abstractNumId w:val="3"/>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52"/>
    <w:rsid w:val="008D5835"/>
    <w:rsid w:val="009D7A52"/>
    <w:rsid w:val="00EF1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66BC0DB-8ABB-4ED5-B23B-79B25DB7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0"/>
      <w:sz w:val="32"/>
      <w:szCs w:val="32"/>
      <w:u w:val="none"/>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after="300" w:line="274" w:lineRule="exact"/>
      <w:jc w:val="center"/>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480" w:line="319" w:lineRule="exact"/>
    </w:pPr>
    <w:rPr>
      <w:rFonts w:ascii="Times New Roman" w:eastAsia="Times New Roman" w:hAnsi="Times New Roman" w:cs="Times New Roman"/>
      <w:b/>
      <w:bCs/>
      <w:sz w:val="26"/>
      <w:szCs w:val="26"/>
    </w:rPr>
  </w:style>
  <w:style w:type="paragraph" w:customStyle="1" w:styleId="21">
    <w:name w:val="Основной текст2"/>
    <w:basedOn w:val="a"/>
    <w:link w:val="a4"/>
    <w:pPr>
      <w:shd w:val="clear" w:color="auto" w:fill="FFFFFF"/>
      <w:spacing w:before="480" w:line="319" w:lineRule="exact"/>
      <w:jc w:val="both"/>
    </w:pPr>
    <w:rPr>
      <w:rFonts w:ascii="Times New Roman" w:eastAsia="Times New Roman" w:hAnsi="Times New Roman" w:cs="Times New Roman"/>
      <w:sz w:val="26"/>
      <w:szCs w:val="26"/>
    </w:rPr>
  </w:style>
  <w:style w:type="paragraph" w:customStyle="1" w:styleId="a8">
    <w:name w:val="Колонтитул"/>
    <w:basedOn w:val="a"/>
    <w:link w:val="a7"/>
    <w:pPr>
      <w:shd w:val="clear" w:color="auto" w:fill="FFFFFF"/>
      <w:spacing w:line="319" w:lineRule="exact"/>
      <w:jc w:val="right"/>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before="420" w:after="120" w:line="0" w:lineRule="atLeast"/>
      <w:jc w:val="both"/>
      <w:outlineLvl w:val="0"/>
    </w:pPr>
    <w:rPr>
      <w:rFonts w:ascii="Times New Roman" w:eastAsia="Times New Roman" w:hAnsi="Times New Roman" w:cs="Times New Roman"/>
      <w:b/>
      <w:bCs/>
      <w:spacing w:val="10"/>
      <w:sz w:val="32"/>
      <w:szCs w:val="32"/>
    </w:rPr>
  </w:style>
  <w:style w:type="paragraph" w:styleId="ab">
    <w:name w:val="No Spacing"/>
    <w:uiPriority w:val="1"/>
    <w:qFormat/>
    <w:rsid w:val="00EF1CB7"/>
    <w:rPr>
      <w:color w:val="000000"/>
    </w:rPr>
  </w:style>
  <w:style w:type="paragraph" w:styleId="ac">
    <w:name w:val="header"/>
    <w:basedOn w:val="a"/>
    <w:link w:val="ad"/>
    <w:uiPriority w:val="99"/>
    <w:unhideWhenUsed/>
    <w:rsid w:val="008D5835"/>
    <w:pPr>
      <w:tabs>
        <w:tab w:val="center" w:pos="4819"/>
        <w:tab w:val="right" w:pos="9639"/>
      </w:tabs>
    </w:pPr>
  </w:style>
  <w:style w:type="character" w:customStyle="1" w:styleId="ad">
    <w:name w:val="Верхний колонтитул Знак"/>
    <w:basedOn w:val="a0"/>
    <w:link w:val="ac"/>
    <w:uiPriority w:val="99"/>
    <w:rsid w:val="008D5835"/>
    <w:rPr>
      <w:color w:val="000000"/>
    </w:rPr>
  </w:style>
  <w:style w:type="paragraph" w:styleId="ae">
    <w:name w:val="footer"/>
    <w:basedOn w:val="a"/>
    <w:link w:val="af"/>
    <w:uiPriority w:val="99"/>
    <w:unhideWhenUsed/>
    <w:rsid w:val="008D5835"/>
    <w:pPr>
      <w:tabs>
        <w:tab w:val="center" w:pos="4819"/>
        <w:tab w:val="right" w:pos="9639"/>
      </w:tabs>
    </w:pPr>
  </w:style>
  <w:style w:type="character" w:customStyle="1" w:styleId="af">
    <w:name w:val="Нижний колонтитул Знак"/>
    <w:basedOn w:val="a0"/>
    <w:link w:val="ae"/>
    <w:uiPriority w:val="99"/>
    <w:rsid w:val="008D58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ybochorska.zosh@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ybochorska-zosh.e-schools.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11136</Words>
  <Characters>6348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БВМ</dc:creator>
  <cp:lastModifiedBy>БВМ</cp:lastModifiedBy>
  <cp:revision>1</cp:revision>
  <dcterms:created xsi:type="dcterms:W3CDTF">2020-11-20T12:28:00Z</dcterms:created>
  <dcterms:modified xsi:type="dcterms:W3CDTF">2020-11-20T12:40:00Z</dcterms:modified>
</cp:coreProperties>
</file>