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75" w:rsidRPr="00186B75" w:rsidRDefault="00186B75" w:rsidP="0018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75" w:rsidRPr="00186B75" w:rsidRDefault="00186B75" w:rsidP="00186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86B75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</w:t>
      </w:r>
      <w:r w:rsidRPr="00186B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«Погоджено»                                                                                                          «Затверджую»</w:t>
      </w:r>
    </w:p>
    <w:p w:rsidR="00186B75" w:rsidRPr="00186B75" w:rsidRDefault="00186B75" w:rsidP="00186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Голова ПК                                                                                                   Директор Либохорської </w:t>
      </w:r>
      <w:r w:rsidR="003B70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гімназії</w:t>
      </w: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86B75" w:rsidRPr="00186B75" w:rsidRDefault="00186B75" w:rsidP="00186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</w:p>
    <w:p w:rsidR="00186B75" w:rsidRPr="00186B75" w:rsidRDefault="00186B75" w:rsidP="00186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___________ Г.В.Цимбір                                                                                   ______________ Бринчак В.М.</w:t>
      </w:r>
    </w:p>
    <w:p w:rsidR="00186B75" w:rsidRPr="00186B75" w:rsidRDefault="00186B75" w:rsidP="00186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Протокол № __                                                                                                                   Наказ №</w:t>
      </w:r>
      <w:r w:rsidR="007D01F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3B70A4">
        <w:rPr>
          <w:rFonts w:ascii="Times New Roman" w:eastAsia="Times New Roman" w:hAnsi="Times New Roman" w:cs="Times New Roman"/>
          <w:sz w:val="20"/>
          <w:szCs w:val="20"/>
          <w:lang w:eastAsia="ru-RU"/>
        </w:rPr>
        <w:t>4-ОД</w:t>
      </w:r>
      <w:bookmarkStart w:id="0" w:name="_GoBack"/>
      <w:bookmarkEnd w:id="0"/>
    </w:p>
    <w:p w:rsidR="00186B75" w:rsidRPr="00186B75" w:rsidRDefault="00186B75" w:rsidP="00186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«___» ____________ 2018 р                                         </w:t>
      </w:r>
      <w:r w:rsidR="003B7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21.02.2</w:t>
      </w:r>
      <w:r w:rsidRPr="00186B7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3B70A4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186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</w:t>
      </w:r>
    </w:p>
    <w:p w:rsidR="00186B75" w:rsidRPr="00186B75" w:rsidRDefault="00186B75" w:rsidP="00186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75" w:rsidRPr="00186B75" w:rsidRDefault="00186B75" w:rsidP="0018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75" w:rsidRPr="00186B75" w:rsidRDefault="00186B75" w:rsidP="0018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ПОСАДОВА ІНСТРУКЦІЯ №</w:t>
      </w:r>
      <w:r w:rsidR="007D01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31</w:t>
      </w:r>
      <w:r w:rsidRPr="00186B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9F5DCE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вчителя</w:t>
      </w:r>
      <w:r w:rsidRPr="00186B75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 xml:space="preserve"> МИСТЕЦТВА</w:t>
      </w:r>
    </w:p>
    <w:p w:rsidR="00186B75" w:rsidRPr="00186B75" w:rsidRDefault="00186B75" w:rsidP="0018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БРИНЧАК Руслани Василівни</w:t>
      </w:r>
    </w:p>
    <w:p w:rsidR="00186B75" w:rsidRPr="00186B75" w:rsidRDefault="00186B75" w:rsidP="0018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І. Загальні положення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Ця посадова інструкція розроблена на підставі кваліфікаційної характеристики вчителя, затвердженої наказом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Міністерства освіти України від 31.08.1995 № 463/1268 за погодженням з Міністерством праці та Міністерством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юстиції України.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Вчитель музичного мистецтва та мистецтва підпорядковується безпосередньо директорові школи.</w:t>
      </w:r>
    </w:p>
    <w:p w:rsidR="00186B75" w:rsidRPr="00186B75" w:rsidRDefault="00186B75" w:rsidP="00186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Вчитель музичного мистецтва та мистецтва призначається і звільняється з посади директором школи.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У своїй діяльності вчитель музичного мистецтва та мистецтва керується нормами Конституції України, Конвенції ООН про права дитини,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законів України з питань освіти, законодавчих актів Президента України та Кабінету Міністрів України, рішень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відповідних органів виконавчої влади, а також Статуту школи, Правил внутрішнього розпорядку, цієї інструкції.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86B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Завдання та обов’язки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Вчитель музичного мистецтва та мистецтва: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Проводить навчання учнів відповідно до навчального плану, власного поурочного плану і розкладу занять.  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Забезпечує виконання навчальної програми з музичного мистецтва та мистецтва, підготовки учнів на рівні вимог державного освітнього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стандарту.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Застосовує у практичній педагогічній діяльності сучасні інформаційно-комунікаційні технології, запроваджує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найбільш ефективні форми, прийоми і методи навчання з використанням новітніх технологій і технічних засобів.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Визначає завдання і зміст занять з урахуванням віку, підготовленості, індивідуальних, психофізичних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особливостей  учнів.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 Організовує роботу предметних гуртків, проводить позакласну роботу з учнями.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 Сприяє розкриттю обдарувань і здібностей учнів, ініціює різні форми співпраці з батьками, колегами та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адміністрацією школи по розвитку талантів обдарованих дітей;  залучає учнів до світу музичного мистецтва,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розвиває мотивацію музично-естетичної діяльності,  </w:t>
      </w:r>
      <w:proofErr w:type="spellStart"/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емоційно</w:t>
      </w:r>
      <w:proofErr w:type="spellEnd"/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-почуттєвої сфери особистості, загально-навчальні, 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музично-творчі здібності шляхом залучення учнів до активної роботи з сприймання, розуміння та виконання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музичного мистецтва та мистецтва, створює умови для художньо-творчої самореалізації учнів.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2.7. Стимулює соціалізацію учнів, формує в них культуру мови, загальну культуру, забезпечує передумови для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свідомого вибору ними професійної орієнтації.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2.8. Інформує адміністрацію школи про стан та порушення умов, у яких здійснюється навчальний процес та які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впливають на працездатність учнів, вносить пропозиції щодо їх покращення.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2.9. Підтримує постійний зв´язок та співпрацює з батьками учнів (або особами, які їх замінюють) з метою взаємного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інформування і створення сприятливих умов для навчання дітей. 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2.10. Створює умови для дотримання законних прав і свобод учнів, захисту їх життя і здоров’я. Контролює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дотримання учнями правил і норм техніки безпеки, протипожежної безпеки, правил безпечної поведінки.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2.11. Забезпечує додержання правил і норм техніки безпеки під час  проведення уроків. Розміщує у кабінеті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інструкції з техніки безпеки, виробничої санітарії та протипожежної безпеки, забезпечує їх виконання.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2.12. Турбується про збереження та поповнення навчально-матеріальної бази для викладання музичного мистецтва та мистецтва, обладнання та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інвентарю, прийнятого на відповідальне зберігання згідно з відповідними документами.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2.13. Веде в установленому порядку тематичне, календарне, поурочне планування, класну документацію, здійснює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поточний контроль за відвідуванням і успішністю учнів за прийнятою в школі системою, виставляє оцінки в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класний та електронний журнали, щоденник учня, своєчасно подає адміністрації школи звітні дані.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2.14. Систематично підвищує свою професійну кваліфікацію, бере участь у діяльності методичного об´єднання та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інших формах методичної роботи, які запроваджені у школі, постійно працює над вдосконаленням власної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професійної компетентності, проходить атестацію на відповідну кваліфікаційну категорію.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2.15. Бере участь у роботі педагогічної ради школи, нарадах, інших організаційних заходах, які проводяться 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адміністрацією школи.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2.16. Замінює на уроках тимчасово відсутніх вчителів згідно з розпорядженнями заступника директора школи з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навчально-виховної роботи.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2.17. Чергує по школі відповідно до графіку чергувань на перервах та у позаурочний час.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2.18. Проходить періодичні планові медичні обстеження.</w:t>
      </w:r>
    </w:p>
    <w:p w:rsidR="00186B75" w:rsidRPr="00186B75" w:rsidRDefault="00186B75" w:rsidP="00186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2.19. При настанні нещасних випадків, травмування учнів негайно повідомляє про це адміністрацію школи, вживає </w:t>
      </w:r>
    </w:p>
    <w:p w:rsidR="00186B75" w:rsidRPr="00186B75" w:rsidRDefault="00186B75" w:rsidP="00186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заходів щодо надання першої долікарської допомоги, забезпечує подальше інформування батьків</w:t>
      </w:r>
    </w:p>
    <w:p w:rsidR="00186B75" w:rsidRPr="00186B75" w:rsidRDefault="00186B75" w:rsidP="00186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постраждалого учня про випадок травмування.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2.20. Дотримується Статуту і Правил внутрішнього трудового розпорядку школи, інших нормативних стандартів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навчального закладу.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2.21. Дотримується етичних норм поведінки в школі, побуті, в громадських місцях.  Надає учням та оточуючим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приклади поведінки відповідно до високого громадського статусу педагога.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Права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Вчитель музичного мистецтва та мистецтва має право: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Вносити пропозиції щодо удосконалення навчально-виховного процесу і брати участь у їх практичній реалізації.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Захищати свою професійну честь і гідність.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Ознайомлюватися зі скаргами та іншими документами, що містять оцінку  його діяльності, і давати свої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пояснення.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Вільно вибирати форми, методи, засоби навчання і виховання.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Надавати обов’язкові розпорядження учням під час занять і перерв, які стосуються організації занять,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дотримання дисципліни і безпечної поведінки.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3.6. Підвищувати кваліфікацію та проходити атестації на відповідну кваліфікаційну категорію.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3.7. Вносити пропозиції щодо дисциплінарної відповідальності учнів за вчинки, які дезорганізують навчально-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виховний процес.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3.8. Вносити пропозиції щодо відзнаки учнів та заохочення їх до навчання.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3.9. Брати участь у шкільних, районних, міських конкурсах професійної майстерності.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3.10. Користуватися відпустками, надбавками, різними видами пільг та заохочень, гарантіями та правами,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передбаченими для педагогічних працівників чинним законодавством.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 Відповідальність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У встановленому законодавством України порядку вчитель музичного мистецтва та мистецтва несе відповідальність:    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За життя і здоров’я учнів під час навчального процесу.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Реалізацію в повному обсязі навчальних програм відповідно до навчального плану і розкладу занять.</w:t>
      </w:r>
    </w:p>
    <w:p w:rsidR="00186B75" w:rsidRPr="00186B75" w:rsidRDefault="00186B75" w:rsidP="00186B7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Ведення документації в межах своїх повноважень.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Порушення прав і свобод учня.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Невиконання чи неналежне виконання положень Статуту і Правил внутрішнього трудового розпорядку школи,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наказів, розпоряджень директора школи, посадових обов´язків, встановлених цією інструкцією.</w:t>
      </w:r>
    </w:p>
    <w:p w:rsidR="00186B75" w:rsidRPr="00186B75" w:rsidRDefault="00186B75" w:rsidP="0018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4.6. </w:t>
      </w:r>
      <w:r w:rsidRPr="00186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  застосування, в тому числі одноразове, методів виховання, пов’язаних з фізичним і/чи психічним насиллям </w:t>
      </w:r>
    </w:p>
    <w:p w:rsidR="00186B75" w:rsidRPr="00186B75" w:rsidRDefault="00186B75" w:rsidP="0018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над особистістю учня, а також скоєння іншого аморального вчинку вчитель може бути звільнений з посади </w:t>
      </w:r>
    </w:p>
    <w:p w:rsidR="00186B75" w:rsidRPr="00186B75" w:rsidRDefault="00186B75" w:rsidP="0018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відповідно до трудового законодавства і Закону України “Про освіту”.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Спричинення школі  чи учасникам освітнього процесу збитків у зв’язку з невиконанням своїх посадових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обов’язків.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86B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 Повинен знати: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Вчитель музичного мистецтва та мистецтва повинен знати:</w:t>
      </w:r>
    </w:p>
    <w:p w:rsidR="00186B75" w:rsidRPr="00186B75" w:rsidRDefault="00186B75" w:rsidP="00186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Вимоги чинного законодавства.</w:t>
      </w:r>
    </w:p>
    <w:p w:rsidR="00186B75" w:rsidRPr="00186B75" w:rsidRDefault="00186B75" w:rsidP="00186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Основні напрямки та перспективи розвитку освіти і педагогічної науки.</w:t>
      </w:r>
    </w:p>
    <w:p w:rsidR="00186B75" w:rsidRPr="00186B75" w:rsidRDefault="00186B75" w:rsidP="00186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 Державну мову.</w:t>
      </w:r>
    </w:p>
    <w:p w:rsidR="00186B75" w:rsidRPr="00186B75" w:rsidRDefault="00186B75" w:rsidP="00186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Організацію навчально-виховного процесу і методи управління ним.</w:t>
      </w:r>
    </w:p>
    <w:p w:rsidR="00186B75" w:rsidRPr="00186B75" w:rsidRDefault="00186B75" w:rsidP="00186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Теорію та методику навчання і виховання, навчальні плани, програми.</w:t>
      </w:r>
    </w:p>
    <w:p w:rsidR="00186B75" w:rsidRPr="00186B75" w:rsidRDefault="00186B75" w:rsidP="00186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5.6. Педагогіку, загальну та вікову психологію, фізіологію дітей та підлітків.</w:t>
      </w:r>
    </w:p>
    <w:p w:rsidR="00186B75" w:rsidRPr="00186B75" w:rsidRDefault="00186B75" w:rsidP="00186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5.7. Критерії оцінювання навчальних досягнень учнів.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5.8. Вимоги до ведення навчальної документації школи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 Взаємовідносини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Учитель взаємодіє з:</w:t>
      </w:r>
    </w:p>
    <w:p w:rsidR="00186B75" w:rsidRPr="00186B75" w:rsidRDefault="00186B75" w:rsidP="00186B75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учнями, їхніми батьками або особами, які їх заміняють;</w:t>
      </w:r>
    </w:p>
    <w:p w:rsidR="00186B75" w:rsidRPr="00186B75" w:rsidRDefault="00186B75" w:rsidP="00186B75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заступником директора з НВР;</w:t>
      </w:r>
    </w:p>
    <w:p w:rsidR="00186B75" w:rsidRPr="00186B75" w:rsidRDefault="00186B75" w:rsidP="00186B75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адміністрацією навчального закладу;</w:t>
      </w:r>
    </w:p>
    <w:p w:rsidR="00186B75" w:rsidRPr="00186B75" w:rsidRDefault="00186B75" w:rsidP="00186B75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педагогічним колективом;</w:t>
      </w:r>
    </w:p>
    <w:p w:rsidR="00186B75" w:rsidRPr="00186B75" w:rsidRDefault="00186B75" w:rsidP="00186B75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методичними об’єднаннями, циклічними групами.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 Кваліфікаційні вимоги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Вчитель повинен мати відповідну фахову освіту; забезпечувати нормативні рівні і стандарти навчально –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виховної роботи, відповідати загальним етичним та культурним вимогам до педагогічних працівників. 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7.2. Раз на 5 років проходити навчання на курсах підвищення кваліфікації з предмету і раз на три роки – з безпеки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життєдіяльності з наступною атестацією і присвоєнням кваліфікаційної категорії.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Учитель ІІ категорії має фахову вищу освіту, відповідає вимогам встановленим до працівників з кваліфікаційною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категорією «спеціаліст»,  постійно вдосконалює свій професійний рівень; використовує диференційований та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індивідуальний підхід до учнів; володіє сучасними освітніми технологіями, формами, методами організації 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навчально-виховного процесу, застосовує інноваційні технології; знає основні нормативно-правові акти у галузі 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освіти; користується авторитетом серед колег, учнів та батьків. Стаж педагогічної роботи – не менше 3-х років.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Учитель І категорії відповідає вимогам встановленим до працівників з кваліфікаційної категорії «спеціаліст ІІ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категорії», використовує методи </w:t>
      </w:r>
      <w:proofErr w:type="spellStart"/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компетентно</w:t>
      </w:r>
      <w:proofErr w:type="spellEnd"/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орієнтованого підходу до організації навчального процесу; володіє 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технологіями творчої педагогічної діяльності з урахуванням особливостей навчального матеріалу та здібностей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учнів; впроваджує передовий педагогічний досвід; формує навички самостійно здобувати знання і застосовувати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їх на практиці; уміє лаконічно, образно і виразно подати матеріал; вміє аргументувати свою позицію та володіє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ораторським мистецтвом. Стаж роботи не менше – 5 років.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6B75" w:rsidRPr="00186B75" w:rsidRDefault="00186B75" w:rsidP="00186B7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 «вищої категорії» відповідає вимогам встановленим до працівників з кваліфікаційної категорії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«спеціаліст І категорії», володіє інноваційними освітніми методиками й технологіями, активно їх використовує 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та поширює в професійному середовищі; володіє широким спектром стратегій навчання; вміє продукувати 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оригінальні, інноваційні ідеї; застосовує нестандартні форми проведення уроку; активно впроваджує форми та 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методи організації навчально-виховного процесу, що забезпечує максимальну самостійність навчання учнів, 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вносить пропозиції щодо вдосконалення навчально-виховного процесу в навчальному закладі. Стаж роботи не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менше – 8 років.</w:t>
      </w: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6B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86B75" w:rsidRPr="00186B75" w:rsidRDefault="00186B75" w:rsidP="00186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ru-RU" w:eastAsia="ru-RU"/>
        </w:rPr>
      </w:pPr>
      <w:r w:rsidRPr="00186B75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br/>
      </w:r>
    </w:p>
    <w:p w:rsidR="00186B75" w:rsidRPr="00186B75" w:rsidRDefault="00186B75" w:rsidP="00186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ru-RU" w:eastAsia="ru-RU"/>
        </w:rPr>
      </w:pPr>
      <w:r w:rsidRPr="00186B75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ru-RU" w:eastAsia="ru-RU"/>
        </w:rPr>
        <w:t>РОЗРОБЛЕНО</w:t>
      </w:r>
    </w:p>
    <w:p w:rsidR="00186B75" w:rsidRPr="00186B75" w:rsidRDefault="00186B75" w:rsidP="00186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ru-RU" w:eastAsia="ru-RU"/>
        </w:rPr>
      </w:pPr>
      <w:r w:rsidRPr="00186B75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ru-RU" w:eastAsia="ru-RU"/>
        </w:rPr>
        <w:t xml:space="preserve">Директор ____________________ В.М.Бринчак </w:t>
      </w:r>
    </w:p>
    <w:p w:rsidR="00186B75" w:rsidRPr="00186B75" w:rsidRDefault="00186B75" w:rsidP="00186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</w:p>
    <w:p w:rsidR="00186B75" w:rsidRPr="00186B75" w:rsidRDefault="00186B75" w:rsidP="00186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</w:p>
    <w:p w:rsidR="00186B75" w:rsidRPr="00186B75" w:rsidRDefault="00186B75" w:rsidP="00186B75">
      <w:pPr>
        <w:tabs>
          <w:tab w:val="left" w:pos="69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186B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Посадову</w:t>
      </w:r>
      <w:proofErr w:type="spellEnd"/>
      <w:r w:rsidRPr="00186B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186B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інструкцію</w:t>
      </w:r>
      <w:proofErr w:type="spellEnd"/>
      <w:r w:rsidRPr="00186B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186B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отримав</w:t>
      </w:r>
      <w:proofErr w:type="spellEnd"/>
      <w:r w:rsidRPr="00186B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(ла) і з </w:t>
      </w:r>
      <w:proofErr w:type="spellStart"/>
      <w:r w:rsidRPr="00186B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її</w:t>
      </w:r>
      <w:proofErr w:type="spellEnd"/>
      <w:r w:rsidRPr="00186B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186B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змістом</w:t>
      </w:r>
      <w:proofErr w:type="spellEnd"/>
      <w:r w:rsidRPr="00186B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186B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ознайомлений</w:t>
      </w:r>
      <w:proofErr w:type="spellEnd"/>
      <w:r w:rsidRPr="00186B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</w:t>
      </w:r>
      <w:proofErr w:type="gramStart"/>
      <w:r w:rsidRPr="00186B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):_</w:t>
      </w:r>
      <w:proofErr w:type="gramEnd"/>
      <w:r w:rsidRPr="00186B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</w:t>
      </w:r>
    </w:p>
    <w:p w:rsidR="00186B75" w:rsidRPr="00186B75" w:rsidRDefault="00186B75" w:rsidP="0018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86B75" w:rsidRPr="00186B75" w:rsidRDefault="00186B75" w:rsidP="0018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86B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</w:t>
      </w:r>
      <w:proofErr w:type="gramStart"/>
      <w:r w:rsidRPr="00186B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_»  _</w:t>
      </w:r>
      <w:proofErr w:type="gramEnd"/>
      <w:r w:rsidRPr="00186B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 20___ року.</w:t>
      </w:r>
    </w:p>
    <w:p w:rsidR="00186B75" w:rsidRPr="00186B75" w:rsidRDefault="00186B75" w:rsidP="00186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</w:p>
    <w:p w:rsidR="00186B75" w:rsidRPr="00186B75" w:rsidRDefault="00186B75" w:rsidP="00186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</w:p>
    <w:p w:rsidR="00186B75" w:rsidRPr="00186B75" w:rsidRDefault="00186B75" w:rsidP="00186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6B75" w:rsidRPr="00186B75" w:rsidRDefault="00186B75" w:rsidP="001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6B75" w:rsidRPr="00186B75" w:rsidRDefault="00186B75" w:rsidP="00186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75" w:rsidRPr="00186B75" w:rsidRDefault="00186B75" w:rsidP="00186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912" w:rsidRDefault="00841912"/>
    <w:sectPr w:rsidR="00841912" w:rsidSect="00587143">
      <w:footerReference w:type="default" r:id="rId7"/>
      <w:pgSz w:w="11906" w:h="16838"/>
      <w:pgMar w:top="539" w:right="74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1D" w:rsidRDefault="007D01F7">
      <w:pPr>
        <w:spacing w:after="0" w:line="240" w:lineRule="auto"/>
      </w:pPr>
      <w:r>
        <w:separator/>
      </w:r>
    </w:p>
  </w:endnote>
  <w:endnote w:type="continuationSeparator" w:id="0">
    <w:p w:rsidR="00324B1D" w:rsidRDefault="007D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A2" w:rsidRDefault="009F5D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70A4">
      <w:rPr>
        <w:noProof/>
      </w:rPr>
      <w:t>3</w:t>
    </w:r>
    <w:r>
      <w:fldChar w:fldCharType="end"/>
    </w:r>
  </w:p>
  <w:p w:rsidR="002647A2" w:rsidRDefault="003B70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1D" w:rsidRDefault="007D01F7">
      <w:pPr>
        <w:spacing w:after="0" w:line="240" w:lineRule="auto"/>
      </w:pPr>
      <w:r>
        <w:separator/>
      </w:r>
    </w:p>
  </w:footnote>
  <w:footnote w:type="continuationSeparator" w:id="0">
    <w:p w:rsidR="00324B1D" w:rsidRDefault="007D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1BBA"/>
    <w:multiLevelType w:val="multilevel"/>
    <w:tmpl w:val="98AA24E0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75"/>
    <w:rsid w:val="00040AC1"/>
    <w:rsid w:val="00186B75"/>
    <w:rsid w:val="00324B1D"/>
    <w:rsid w:val="003B70A4"/>
    <w:rsid w:val="007D01F7"/>
    <w:rsid w:val="00841912"/>
    <w:rsid w:val="009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433A5-C327-4DAB-B33A-43CBF754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86B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86B75"/>
  </w:style>
  <w:style w:type="paragraph" w:styleId="a5">
    <w:name w:val="Balloon Text"/>
    <w:basedOn w:val="a"/>
    <w:link w:val="a6"/>
    <w:uiPriority w:val="99"/>
    <w:semiHidden/>
    <w:unhideWhenUsed/>
    <w:rsid w:val="009F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7212</Words>
  <Characters>4112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БВМ</cp:lastModifiedBy>
  <cp:revision>4</cp:revision>
  <cp:lastPrinted>2018-03-06T12:56:00Z</cp:lastPrinted>
  <dcterms:created xsi:type="dcterms:W3CDTF">2018-03-06T12:54:00Z</dcterms:created>
  <dcterms:modified xsi:type="dcterms:W3CDTF">2020-02-26T14:07:00Z</dcterms:modified>
</cp:coreProperties>
</file>