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16" w:rsidRDefault="00FD5103" w:rsidP="00C211D8">
      <w:pPr>
        <w:shd w:val="clear" w:color="auto" w:fill="FFFFFF"/>
        <w:spacing w:before="1658"/>
      </w:pPr>
      <w:r>
        <w:rPr>
          <w:rFonts w:eastAsia="Times New Roman"/>
          <w:color w:val="000000"/>
          <w:spacing w:val="-2"/>
          <w:sz w:val="22"/>
          <w:szCs w:val="22"/>
          <w:lang w:val="uk-UA"/>
        </w:rPr>
        <w:t>Додаток №1</w:t>
      </w:r>
    </w:p>
    <w:p w:rsidR="00DF6616" w:rsidRDefault="00FD5103">
      <w:pPr>
        <w:shd w:val="clear" w:color="auto" w:fill="FFFFFF"/>
        <w:spacing w:before="550" w:line="540" w:lineRule="exact"/>
        <w:ind w:right="36"/>
        <w:jc w:val="center"/>
      </w:pPr>
      <w:r>
        <w:rPr>
          <w:rFonts w:ascii="Arial" w:eastAsia="Times New Roman" w:hAnsi="Arial"/>
          <w:color w:val="000000"/>
          <w:spacing w:val="-2"/>
          <w:w w:val="103"/>
          <w:sz w:val="19"/>
          <w:szCs w:val="19"/>
          <w:lang w:val="uk-UA"/>
        </w:rPr>
        <w:t>ЛИБОХОРСЬКАЗОШ</w:t>
      </w:r>
      <w:r w:rsidR="00C211D8">
        <w:rPr>
          <w:rFonts w:ascii="Arial" w:eastAsia="Times New Roman" w:hAnsi="Arial" w:cs="Arial"/>
          <w:color w:val="000000"/>
          <w:spacing w:val="-2"/>
          <w:w w:val="103"/>
          <w:sz w:val="19"/>
          <w:szCs w:val="19"/>
          <w:lang w:val="uk-UA"/>
        </w:rPr>
        <w:t xml:space="preserve"> І-ІІ</w:t>
      </w:r>
      <w:r>
        <w:rPr>
          <w:rFonts w:ascii="Arial" w:eastAsia="Times New Roman" w:hAnsi="Arial" w:cs="Arial"/>
          <w:color w:val="000000"/>
          <w:spacing w:val="-2"/>
          <w:w w:val="103"/>
          <w:sz w:val="19"/>
          <w:szCs w:val="19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2"/>
          <w:w w:val="103"/>
          <w:sz w:val="19"/>
          <w:szCs w:val="19"/>
          <w:lang w:val="uk-UA"/>
        </w:rPr>
        <w:t>СТУПЕНІВ</w:t>
      </w:r>
    </w:p>
    <w:p w:rsidR="00DF6616" w:rsidRDefault="00FD5103">
      <w:pPr>
        <w:shd w:val="clear" w:color="auto" w:fill="FFFFFF"/>
        <w:spacing w:before="2" w:line="540" w:lineRule="exact"/>
        <w:ind w:right="19"/>
        <w:jc w:val="center"/>
      </w:pPr>
      <w:r>
        <w:rPr>
          <w:rFonts w:ascii="Arial" w:eastAsia="Times New Roman" w:hAnsi="Arial"/>
          <w:color w:val="000000"/>
          <w:w w:val="101"/>
          <w:sz w:val="19"/>
          <w:szCs w:val="19"/>
          <w:lang w:val="uk-UA"/>
        </w:rPr>
        <w:t>НАКАЗ</w:t>
      </w:r>
    </w:p>
    <w:p w:rsidR="00DF6616" w:rsidRDefault="00FD5103">
      <w:pPr>
        <w:shd w:val="clear" w:color="auto" w:fill="FFFFFF"/>
        <w:tabs>
          <w:tab w:val="left" w:pos="6869"/>
        </w:tabs>
        <w:spacing w:line="540" w:lineRule="exact"/>
        <w:ind w:left="2129" w:right="2150"/>
        <w:jc w:val="center"/>
      </w:pPr>
      <w:r>
        <w:rPr>
          <w:rFonts w:ascii="Arial" w:hAnsi="Arial" w:cs="Arial"/>
          <w:color w:val="000000"/>
          <w:spacing w:val="-2"/>
          <w:w w:val="110"/>
          <w:lang w:val="uk-UA"/>
        </w:rPr>
        <w:t xml:space="preserve">07.09.2009 </w:t>
      </w:r>
      <w:r>
        <w:rPr>
          <w:rFonts w:ascii="Arial" w:eastAsia="Times New Roman" w:hAnsi="Arial"/>
          <w:color w:val="000000"/>
          <w:spacing w:val="-2"/>
          <w:w w:val="110"/>
          <w:lang w:val="uk-UA"/>
        </w:rPr>
        <w:t>року</w:t>
      </w:r>
      <w:r>
        <w:rPr>
          <w:rFonts w:ascii="Arial" w:eastAsia="Times New Roman" w:hAnsi="Arial"/>
          <w:color w:val="000000"/>
          <w:spacing w:val="-2"/>
          <w:w w:val="110"/>
          <w:lang w:val="uk-UA"/>
        </w:rPr>
        <w:tab/>
        <w:t>№</w:t>
      </w:r>
      <w:r>
        <w:rPr>
          <w:rFonts w:ascii="Arial" w:eastAsia="Times New Roman" w:hAnsi="Arial" w:cs="Arial"/>
          <w:color w:val="000000"/>
          <w:spacing w:val="-2"/>
          <w:w w:val="110"/>
          <w:lang w:val="uk-UA"/>
        </w:rPr>
        <w:t>96</w:t>
      </w:r>
      <w:r>
        <w:rPr>
          <w:rFonts w:ascii="Arial" w:eastAsia="Times New Roman" w:hAnsi="Arial" w:cs="Arial"/>
          <w:color w:val="000000"/>
          <w:spacing w:val="-2"/>
          <w:w w:val="110"/>
          <w:lang w:val="uk-UA"/>
        </w:rPr>
        <w:br/>
      </w:r>
      <w:r>
        <w:rPr>
          <w:rFonts w:ascii="Arial" w:eastAsia="Times New Roman" w:hAnsi="Arial"/>
          <w:b/>
          <w:bCs/>
          <w:color w:val="000000"/>
          <w:lang w:val="uk-UA"/>
        </w:rPr>
        <w:t>ПРО</w:t>
      </w:r>
      <w:r>
        <w:rPr>
          <w:rFonts w:ascii="Arial" w:eastAsia="Times New Roman" w:hAnsi="Arial" w:cs="Arial"/>
          <w:b/>
          <w:bCs/>
          <w:color w:val="000000"/>
          <w:lang w:val="uk-U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val="uk-UA"/>
        </w:rPr>
        <w:t>АТЕСТАЦІЙНУ</w:t>
      </w:r>
      <w:r>
        <w:rPr>
          <w:rFonts w:ascii="Arial" w:eastAsia="Times New Roman" w:hAnsi="Arial" w:cs="Arial"/>
          <w:b/>
          <w:bCs/>
          <w:color w:val="000000"/>
          <w:lang w:val="uk-U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val="uk-UA"/>
        </w:rPr>
        <w:t>КОМІСІЮ</w:t>
      </w:r>
    </w:p>
    <w:p w:rsidR="00DF6616" w:rsidRDefault="00FD5103">
      <w:pPr>
        <w:shd w:val="clear" w:color="auto" w:fill="FFFFFF"/>
        <w:spacing w:before="163" w:line="336" w:lineRule="exact"/>
        <w:ind w:right="461" w:firstLine="713"/>
      </w:pP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З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метою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активізації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підвищення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рівня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професійної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майстерності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педагогічних працівників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підвищення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мотивації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до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якісної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роботи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та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відповідальності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за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якість навчання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та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виховання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дітей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відповідно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до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Типового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положення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>про</w:t>
      </w:r>
      <w:r>
        <w:rPr>
          <w:rFonts w:ascii="Arial" w:eastAsia="Times New Roman" w:hAnsi="Arial" w:cs="Arial"/>
          <w:color w:val="000000"/>
          <w:w w:val="97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2"/>
          <w:szCs w:val="22"/>
          <w:lang w:val="uk-UA"/>
        </w:rPr>
        <w:t xml:space="preserve">атестацію </w:t>
      </w:r>
      <w:r>
        <w:rPr>
          <w:rFonts w:ascii="Arial" w:eastAsia="Times New Roman" w:hAnsi="Arial"/>
          <w:color w:val="000000"/>
          <w:w w:val="98"/>
          <w:sz w:val="22"/>
          <w:szCs w:val="22"/>
          <w:lang w:val="uk-UA"/>
        </w:rPr>
        <w:t>педагогічних</w:t>
      </w:r>
      <w:r>
        <w:rPr>
          <w:rFonts w:ascii="Arial" w:eastAsia="Times New Roman" w:hAnsi="Arial" w:cs="Arial"/>
          <w:color w:val="000000"/>
          <w:w w:val="98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2"/>
          <w:szCs w:val="22"/>
          <w:lang w:val="uk-UA"/>
        </w:rPr>
        <w:t>працівників</w:t>
      </w:r>
      <w:r>
        <w:rPr>
          <w:rFonts w:ascii="Arial" w:eastAsia="Times New Roman" w:hAnsi="Arial" w:cs="Arial"/>
          <w:color w:val="000000"/>
          <w:w w:val="98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2"/>
          <w:szCs w:val="22"/>
          <w:lang w:val="uk-UA"/>
        </w:rPr>
        <w:t>України</w:t>
      </w:r>
      <w:r>
        <w:rPr>
          <w:rFonts w:ascii="Arial" w:eastAsia="Times New Roman" w:hAnsi="Arial" w:cs="Arial"/>
          <w:color w:val="000000"/>
          <w:w w:val="98"/>
          <w:sz w:val="22"/>
          <w:szCs w:val="22"/>
          <w:lang w:val="uk-UA"/>
        </w:rPr>
        <w:t>,</w:t>
      </w:r>
    </w:p>
    <w:p w:rsidR="00DF6616" w:rsidRDefault="00FD5103">
      <w:pPr>
        <w:shd w:val="clear" w:color="auto" w:fill="FFFFFF"/>
        <w:spacing w:before="276"/>
        <w:ind w:left="725"/>
      </w:pPr>
      <w:r>
        <w:rPr>
          <w:rFonts w:ascii="Arial" w:eastAsia="Times New Roman" w:hAnsi="Arial"/>
          <w:b/>
          <w:bCs/>
          <w:color w:val="000000"/>
          <w:spacing w:val="-5"/>
          <w:w w:val="101"/>
          <w:lang w:val="uk-UA"/>
        </w:rPr>
        <w:t>НАКАЗУЮ</w:t>
      </w:r>
      <w:r>
        <w:rPr>
          <w:rFonts w:ascii="Arial" w:eastAsia="Times New Roman" w:hAnsi="Arial" w:cs="Arial"/>
          <w:b/>
          <w:bCs/>
          <w:color w:val="000000"/>
          <w:spacing w:val="-5"/>
          <w:w w:val="101"/>
          <w:lang w:val="uk-UA"/>
        </w:rPr>
        <w:t>:</w:t>
      </w:r>
    </w:p>
    <w:p w:rsidR="00DF6616" w:rsidRDefault="00FD5103">
      <w:pPr>
        <w:shd w:val="clear" w:color="auto" w:fill="FFFFFF"/>
        <w:spacing w:before="252" w:line="288" w:lineRule="exact"/>
        <w:ind w:left="725"/>
      </w:pPr>
      <w:r>
        <w:rPr>
          <w:rFonts w:ascii="Arial" w:hAnsi="Arial" w:cs="Arial"/>
          <w:color w:val="000000"/>
          <w:w w:val="96"/>
          <w:sz w:val="22"/>
          <w:szCs w:val="22"/>
          <w:lang w:val="uk-UA"/>
        </w:rPr>
        <w:t xml:space="preserve">1.   </w:t>
      </w:r>
      <w:r>
        <w:rPr>
          <w:rFonts w:ascii="Arial" w:eastAsia="Times New Roman" w:hAnsi="Arial"/>
          <w:color w:val="000000"/>
          <w:w w:val="96"/>
          <w:sz w:val="22"/>
          <w:szCs w:val="22"/>
          <w:lang w:val="uk-UA"/>
        </w:rPr>
        <w:t>Створити</w:t>
      </w:r>
      <w:r>
        <w:rPr>
          <w:rFonts w:ascii="Arial" w:eastAsia="Times New Roman" w:hAnsi="Arial" w:cs="Arial"/>
          <w:color w:val="000000"/>
          <w:w w:val="96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2"/>
          <w:szCs w:val="22"/>
          <w:lang w:val="uk-UA"/>
        </w:rPr>
        <w:t>атестаційну</w:t>
      </w:r>
      <w:r>
        <w:rPr>
          <w:rFonts w:ascii="Arial" w:eastAsia="Times New Roman" w:hAnsi="Arial" w:cs="Arial"/>
          <w:color w:val="000000"/>
          <w:w w:val="96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2"/>
          <w:szCs w:val="22"/>
          <w:lang w:val="uk-UA"/>
        </w:rPr>
        <w:t>комісію</w:t>
      </w:r>
      <w:r>
        <w:rPr>
          <w:rFonts w:ascii="Arial" w:eastAsia="Times New Roman" w:hAnsi="Arial" w:cs="Arial"/>
          <w:color w:val="000000"/>
          <w:w w:val="96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2"/>
          <w:szCs w:val="22"/>
          <w:lang w:val="uk-UA"/>
        </w:rPr>
        <w:t>у</w:t>
      </w:r>
      <w:r>
        <w:rPr>
          <w:rFonts w:ascii="Arial" w:eastAsia="Times New Roman" w:hAnsi="Arial" w:cs="Arial"/>
          <w:color w:val="000000"/>
          <w:w w:val="96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2"/>
          <w:szCs w:val="22"/>
          <w:lang w:val="uk-UA"/>
        </w:rPr>
        <w:t>такому</w:t>
      </w:r>
      <w:r>
        <w:rPr>
          <w:rFonts w:ascii="Arial" w:eastAsia="Times New Roman" w:hAnsi="Arial" w:cs="Arial"/>
          <w:color w:val="000000"/>
          <w:w w:val="96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2"/>
          <w:szCs w:val="22"/>
          <w:lang w:val="uk-UA"/>
        </w:rPr>
        <w:t>складі</w:t>
      </w:r>
      <w:r>
        <w:rPr>
          <w:rFonts w:ascii="Arial" w:eastAsia="Times New Roman" w:hAnsi="Arial" w:cs="Arial"/>
          <w:color w:val="000000"/>
          <w:w w:val="96"/>
          <w:sz w:val="22"/>
          <w:szCs w:val="22"/>
          <w:lang w:val="uk-UA"/>
        </w:rPr>
        <w:t>:</w:t>
      </w:r>
    </w:p>
    <w:p w:rsidR="00DF6616" w:rsidRDefault="00FD5103">
      <w:pPr>
        <w:shd w:val="clear" w:color="auto" w:fill="FFFFFF"/>
        <w:spacing w:line="288" w:lineRule="exact"/>
        <w:ind w:left="1090"/>
      </w:pP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голова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комісії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директор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школи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БРИНЧАК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В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>.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М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>.</w:t>
      </w:r>
    </w:p>
    <w:p w:rsidR="00DF6616" w:rsidRDefault="00FD5103">
      <w:pPr>
        <w:shd w:val="clear" w:color="auto" w:fill="FFFFFF"/>
        <w:spacing w:before="5" w:line="288" w:lineRule="exact"/>
        <w:ind w:left="1082"/>
      </w:pP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заступник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голови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комісії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учитель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початкових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класів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голова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2"/>
          <w:szCs w:val="22"/>
          <w:lang w:val="uk-UA"/>
        </w:rPr>
        <w:t>ПК</w:t>
      </w:r>
      <w:r>
        <w:rPr>
          <w:rFonts w:ascii="Arial" w:eastAsia="Times New Roman" w:hAnsi="Arial" w:cs="Arial"/>
          <w:color w:val="000000"/>
          <w:w w:val="95"/>
          <w:sz w:val="22"/>
          <w:szCs w:val="22"/>
          <w:lang w:val="uk-UA"/>
        </w:rPr>
        <w:t xml:space="preserve"> -</w:t>
      </w:r>
    </w:p>
    <w:p w:rsidR="00DF6616" w:rsidRDefault="00FD5103">
      <w:pPr>
        <w:shd w:val="clear" w:color="auto" w:fill="FFFFFF"/>
        <w:spacing w:line="288" w:lineRule="exact"/>
        <w:ind w:left="1085"/>
      </w:pPr>
      <w:r>
        <w:rPr>
          <w:rFonts w:ascii="Arial" w:eastAsia="Times New Roman" w:hAnsi="Arial"/>
          <w:color w:val="000000"/>
          <w:spacing w:val="-2"/>
          <w:w w:val="110"/>
          <w:sz w:val="19"/>
          <w:szCs w:val="19"/>
          <w:lang w:val="uk-UA"/>
        </w:rPr>
        <w:t>ЄРЕГАЛ</w:t>
      </w:r>
      <w:r>
        <w:rPr>
          <w:rFonts w:ascii="Arial" w:eastAsia="Times New Roman" w:hAnsi="Arial" w:cs="Arial"/>
          <w:color w:val="000000"/>
          <w:spacing w:val="-2"/>
          <w:w w:val="110"/>
          <w:sz w:val="19"/>
          <w:szCs w:val="19"/>
          <w:lang w:val="uk-UA"/>
        </w:rPr>
        <w:t>.</w:t>
      </w:r>
      <w:r>
        <w:rPr>
          <w:rFonts w:ascii="Arial" w:eastAsia="Times New Roman" w:hAnsi="Arial"/>
          <w:color w:val="000000"/>
          <w:spacing w:val="-2"/>
          <w:w w:val="110"/>
          <w:sz w:val="19"/>
          <w:szCs w:val="19"/>
          <w:lang w:val="uk-UA"/>
        </w:rPr>
        <w:t>В</w:t>
      </w:r>
      <w:r>
        <w:rPr>
          <w:rFonts w:ascii="Arial" w:eastAsia="Times New Roman" w:hAnsi="Arial" w:cs="Arial"/>
          <w:color w:val="000000"/>
          <w:spacing w:val="-2"/>
          <w:w w:val="110"/>
          <w:sz w:val="19"/>
          <w:szCs w:val="19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075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секретар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вчитель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початкових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класів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ФАТИЧ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Г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before="7" w:line="293" w:lineRule="exact"/>
        <w:ind w:left="1075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член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вчитель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англійської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мови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ЛЕНЬО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С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М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075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член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вчитель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хімії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та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географії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КОМАРНИЦЬКА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Г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Д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073" w:hanging="355"/>
      </w:pPr>
      <w:r>
        <w:rPr>
          <w:rFonts w:ascii="Arial" w:hAnsi="Arial" w:cs="Arial"/>
          <w:color w:val="000000"/>
          <w:w w:val="102"/>
          <w:sz w:val="21"/>
          <w:szCs w:val="21"/>
          <w:lang w:val="uk-UA"/>
        </w:rPr>
        <w:t xml:space="preserve">2.  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Атестаційній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забезпечити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атестацію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педагогічних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працівників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відповідно до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вимог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Типового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положення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про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атестацію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педагогічних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працівників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України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085" w:right="461" w:hanging="370"/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3.  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Секретарю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-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ФАТИЧ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Г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.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скласти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графік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 xml:space="preserve">проходження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атестації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педагогічними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працівниками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2009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році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713"/>
      </w:pPr>
      <w:r>
        <w:rPr>
          <w:rFonts w:ascii="Arial" w:hAnsi="Arial" w:cs="Arial"/>
          <w:color w:val="000000"/>
          <w:w w:val="101"/>
          <w:sz w:val="21"/>
          <w:szCs w:val="21"/>
          <w:lang w:val="uk-UA"/>
        </w:rPr>
        <w:t xml:space="preserve">4.  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Атестаційній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вивчити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систему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роботи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вчителів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що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718"/>
      </w:pPr>
      <w:r>
        <w:rPr>
          <w:rFonts w:ascii="Arial" w:hAnsi="Arial" w:cs="Arial"/>
          <w:color w:val="000000"/>
          <w:w w:val="97"/>
          <w:sz w:val="21"/>
          <w:szCs w:val="21"/>
          <w:lang w:val="uk-UA"/>
        </w:rPr>
        <w:t xml:space="preserve">5.   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Заступнику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голови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 xml:space="preserve"> - 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ЄРЕЗІ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Л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>.</w:t>
      </w:r>
      <w:r>
        <w:rPr>
          <w:rFonts w:ascii="Arial" w:eastAsia="Times New Roman" w:hAnsi="Arial"/>
          <w:color w:val="000000"/>
          <w:w w:val="97"/>
          <w:sz w:val="21"/>
          <w:szCs w:val="21"/>
          <w:lang w:val="uk-UA"/>
        </w:rPr>
        <w:t>В</w:t>
      </w:r>
      <w:r>
        <w:rPr>
          <w:rFonts w:ascii="Arial" w:eastAsia="Times New Roman" w:hAnsi="Arial" w:cs="Arial"/>
          <w:color w:val="000000"/>
          <w:w w:val="97"/>
          <w:sz w:val="21"/>
          <w:szCs w:val="21"/>
          <w:lang w:val="uk-UA"/>
        </w:rPr>
        <w:t>.:</w:t>
      </w:r>
    </w:p>
    <w:p w:rsidR="00DF6616" w:rsidRDefault="00FD5103">
      <w:pPr>
        <w:shd w:val="clear" w:color="auto" w:fill="FFFFFF"/>
        <w:spacing w:line="293" w:lineRule="exact"/>
        <w:ind w:left="1442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Організувати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творчі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звіти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вчителів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що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447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Скласти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технологічну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карту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вивчення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творчої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діяльності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вчителів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що</w:t>
      </w:r>
    </w:p>
    <w:p w:rsidR="00DF6616" w:rsidRDefault="00FD5103">
      <w:pPr>
        <w:shd w:val="clear" w:color="auto" w:fill="FFFFFF"/>
        <w:spacing w:line="293" w:lineRule="exact"/>
        <w:ind w:left="1471"/>
      </w:pPr>
      <w:r>
        <w:rPr>
          <w:rFonts w:ascii="Arial" w:eastAsia="Times New Roman" w:hAnsi="Arial"/>
          <w:color w:val="000000"/>
          <w:spacing w:val="-2"/>
          <w:w w:val="98"/>
          <w:sz w:val="21"/>
          <w:szCs w:val="21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spacing w:val="-2"/>
          <w:w w:val="98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39"/>
        <w:jc w:val="center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Розробити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критерії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оцінювання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роботи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вчителів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14"/>
          <w:sz w:val="21"/>
          <w:szCs w:val="21"/>
          <w:lang w:val="uk-UA"/>
        </w:rPr>
        <w:t>підчас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1450"/>
      </w:pP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Скласти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список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учителів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які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за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планом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до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25.09.2009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року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725"/>
      </w:pPr>
      <w:r>
        <w:rPr>
          <w:rFonts w:ascii="Arial" w:hAnsi="Arial" w:cs="Arial"/>
          <w:color w:val="000000"/>
          <w:w w:val="101"/>
          <w:sz w:val="21"/>
          <w:szCs w:val="21"/>
          <w:lang w:val="uk-UA"/>
        </w:rPr>
        <w:t xml:space="preserve">6.  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Організувати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систематичне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проведення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школі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звітів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учителів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протягом</w:t>
      </w:r>
    </w:p>
    <w:p w:rsidR="00DF6616" w:rsidRDefault="00FD5103">
      <w:pPr>
        <w:shd w:val="clear" w:color="auto" w:fill="FFFFFF"/>
        <w:spacing w:before="5" w:line="293" w:lineRule="exact"/>
        <w:ind w:left="1092"/>
      </w:pP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навчального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року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узагальнити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ці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матеріали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наказом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по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школі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розглянути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їх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на засіданні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педагогічної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ради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лютому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2010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року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>.</w:t>
      </w:r>
    </w:p>
    <w:p w:rsidR="00DF6616" w:rsidRDefault="00FD5103">
      <w:pPr>
        <w:shd w:val="clear" w:color="auto" w:fill="FFFFFF"/>
        <w:spacing w:line="293" w:lineRule="exact"/>
        <w:ind w:left="727"/>
      </w:pPr>
      <w:r>
        <w:rPr>
          <w:rFonts w:ascii="Arial" w:hAnsi="Arial" w:cs="Arial"/>
          <w:color w:val="000000"/>
          <w:w w:val="101"/>
          <w:sz w:val="21"/>
          <w:szCs w:val="21"/>
          <w:lang w:val="uk-UA"/>
        </w:rPr>
        <w:t xml:space="preserve">7.  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Контроль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за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виконанням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цього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наказу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залишаю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за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собою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>.</w:t>
      </w:r>
    </w:p>
    <w:p w:rsidR="00FD5103" w:rsidRDefault="00FD5103" w:rsidP="00FD5103">
      <w:pPr>
        <w:shd w:val="clear" w:color="auto" w:fill="FFFFFF"/>
        <w:tabs>
          <w:tab w:val="left" w:pos="3749"/>
        </w:tabs>
        <w:spacing w:before="605"/>
      </w:pPr>
      <w:r>
        <w:rPr>
          <w:rFonts w:ascii="Arial" w:eastAsia="Times New Roman" w:hAnsi="Arial"/>
          <w:color w:val="000000"/>
          <w:spacing w:val="-2"/>
          <w:w w:val="107"/>
          <w:sz w:val="19"/>
          <w:szCs w:val="19"/>
          <w:lang w:val="uk-UA"/>
        </w:rPr>
        <w:t>ДИРЕКТОР</w:t>
      </w:r>
      <w:r>
        <w:rPr>
          <w:rFonts w:ascii="Arial" w:eastAsia="Times New Roman" w:hAnsi="Arial" w:cs="Arial"/>
          <w:color w:val="000000"/>
          <w:spacing w:val="-2"/>
          <w:w w:val="107"/>
          <w:sz w:val="19"/>
          <w:szCs w:val="19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2"/>
          <w:w w:val="107"/>
          <w:sz w:val="19"/>
          <w:szCs w:val="19"/>
          <w:lang w:val="uk-UA"/>
        </w:rPr>
        <w:t>ШКОЛИ</w:t>
      </w:r>
      <w:r>
        <w:rPr>
          <w:rFonts w:ascii="Arial" w:eastAsia="Times New Roman" w:hAnsi="Arial"/>
          <w:color w:val="000000"/>
          <w:spacing w:val="-2"/>
          <w:w w:val="107"/>
          <w:sz w:val="19"/>
          <w:szCs w:val="19"/>
          <w:lang w:val="uk-UA"/>
        </w:rPr>
        <w:tab/>
        <w:t>В</w:t>
      </w:r>
      <w:r>
        <w:rPr>
          <w:rFonts w:ascii="Arial" w:eastAsia="Times New Roman" w:hAnsi="Arial" w:cs="Arial"/>
          <w:color w:val="000000"/>
          <w:spacing w:val="-2"/>
          <w:w w:val="107"/>
          <w:sz w:val="19"/>
          <w:szCs w:val="19"/>
          <w:lang w:val="uk-UA"/>
        </w:rPr>
        <w:t>.</w:t>
      </w:r>
      <w:r>
        <w:rPr>
          <w:rFonts w:ascii="Arial" w:eastAsia="Times New Roman" w:hAnsi="Arial"/>
          <w:color w:val="000000"/>
          <w:spacing w:val="-2"/>
          <w:w w:val="107"/>
          <w:sz w:val="19"/>
          <w:szCs w:val="19"/>
          <w:lang w:val="uk-UA"/>
        </w:rPr>
        <w:t>М</w:t>
      </w:r>
      <w:r>
        <w:rPr>
          <w:rFonts w:ascii="Arial" w:eastAsia="Times New Roman" w:hAnsi="Arial" w:cs="Arial"/>
          <w:color w:val="000000"/>
          <w:spacing w:val="-2"/>
          <w:w w:val="107"/>
          <w:sz w:val="19"/>
          <w:szCs w:val="19"/>
          <w:lang w:val="uk-UA"/>
        </w:rPr>
        <w:t>.</w:t>
      </w:r>
      <w:r>
        <w:rPr>
          <w:rFonts w:ascii="Arial" w:eastAsia="Times New Roman" w:hAnsi="Arial"/>
          <w:color w:val="000000"/>
          <w:spacing w:val="-2"/>
          <w:w w:val="107"/>
          <w:sz w:val="19"/>
          <w:szCs w:val="19"/>
          <w:lang w:val="uk-UA"/>
        </w:rPr>
        <w:t>БРИНЧАК</w:t>
      </w:r>
      <w:bookmarkStart w:id="0" w:name="_GoBack"/>
      <w:bookmarkEnd w:id="0"/>
    </w:p>
    <w:sectPr w:rsidR="00FD5103" w:rsidSect="00DF6616">
      <w:pgSz w:w="11909" w:h="16834"/>
      <w:pgMar w:top="911" w:right="1195" w:bottom="360" w:left="11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103"/>
    <w:rsid w:val="00126AFF"/>
    <w:rsid w:val="00C211D8"/>
    <w:rsid w:val="00DF6616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VASYL</cp:lastModifiedBy>
  <cp:revision>3</cp:revision>
  <dcterms:created xsi:type="dcterms:W3CDTF">2010-06-26T14:19:00Z</dcterms:created>
  <dcterms:modified xsi:type="dcterms:W3CDTF">2010-09-21T22:27:00Z</dcterms:modified>
</cp:coreProperties>
</file>