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17" w:rsidRDefault="00901E17" w:rsidP="00901E1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ПРОТОКОЛ №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4</w:t>
      </w:r>
    </w:p>
    <w:p w:rsidR="00901E17" w:rsidRDefault="00901E17" w:rsidP="00901E1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команди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супроводу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щодо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оцінки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потреби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учня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наданні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підтримки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закладі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освіти</w:t>
      </w:r>
      <w:proofErr w:type="spellEnd"/>
    </w:p>
    <w:p w:rsidR="00901E17" w:rsidRPr="009F1DA2" w:rsidRDefault="00901E17" w:rsidP="00901E1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1DA2">
        <w:rPr>
          <w:rFonts w:ascii="Times New Roman" w:hAnsi="Times New Roman"/>
          <w:color w:val="000000"/>
          <w:sz w:val="28"/>
          <w:szCs w:val="28"/>
        </w:rPr>
        <w:t xml:space="preserve">Дата: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13</w:t>
      </w:r>
      <w:r w:rsidRPr="009F1DA2">
        <w:rPr>
          <w:rFonts w:ascii="Times New Roman" w:hAnsi="Times New Roman"/>
          <w:color w:val="000000"/>
          <w:sz w:val="28"/>
          <w:szCs w:val="28"/>
        </w:rPr>
        <w:t>.</w:t>
      </w:r>
      <w:r w:rsidRPr="009F1DA2">
        <w:rPr>
          <w:rFonts w:ascii="Times New Roman" w:hAnsi="Times New Roman"/>
          <w:color w:val="000000"/>
          <w:sz w:val="28"/>
          <w:szCs w:val="28"/>
          <w:lang w:val="uk-UA"/>
        </w:rPr>
        <w:t>01</w:t>
      </w:r>
      <w:r w:rsidRPr="009F1DA2">
        <w:rPr>
          <w:rFonts w:ascii="Times New Roman" w:hAnsi="Times New Roman"/>
          <w:color w:val="000000"/>
          <w:sz w:val="28"/>
          <w:szCs w:val="28"/>
        </w:rPr>
        <w:t>.202</w:t>
      </w:r>
      <w:r w:rsidRPr="009F1DA2">
        <w:rPr>
          <w:rFonts w:ascii="Times New Roman" w:hAnsi="Times New Roman"/>
          <w:color w:val="000000"/>
          <w:sz w:val="28"/>
          <w:szCs w:val="28"/>
          <w:lang w:val="uk-UA"/>
        </w:rPr>
        <w:t>2</w:t>
      </w:r>
    </w:p>
    <w:p w:rsidR="00901E17" w:rsidRPr="009F1DA2" w:rsidRDefault="00901E17" w:rsidP="00901E1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Місце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Луківська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гімназія</w:t>
      </w:r>
    </w:p>
    <w:p w:rsidR="00901E17" w:rsidRPr="009F1DA2" w:rsidRDefault="00901E17" w:rsidP="00901E1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Клас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</w:p>
    <w:p w:rsidR="00901E17" w:rsidRPr="009F1DA2" w:rsidRDefault="00901E17" w:rsidP="00901E1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Прізвище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власне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ім’я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, по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батькові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 (за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наявності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учня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який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 проходить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оцінку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01E17" w:rsidRPr="00786BD7" w:rsidRDefault="00901E17" w:rsidP="00901E1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Пилипенко Іван Іванович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5847"/>
        <w:gridCol w:w="1293"/>
      </w:tblGrid>
      <w:tr w:rsidR="00901E17" w:rsidRPr="009F1DA2" w:rsidTr="006B15B3">
        <w:tc>
          <w:tcPr>
            <w:tcW w:w="2490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Сфера</w:t>
            </w:r>
          </w:p>
        </w:tc>
        <w:tc>
          <w:tcPr>
            <w:tcW w:w="5847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Опис</w:t>
            </w:r>
            <w:proofErr w:type="spellEnd"/>
          </w:p>
        </w:tc>
        <w:tc>
          <w:tcPr>
            <w:tcW w:w="1293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Потреба в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підтримці</w:t>
            </w:r>
            <w:proofErr w:type="spellEnd"/>
          </w:p>
        </w:tc>
      </w:tr>
      <w:tr w:rsidR="00901E17" w:rsidRPr="006B5739" w:rsidTr="006B15B3">
        <w:tc>
          <w:tcPr>
            <w:tcW w:w="2490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Поведінкова</w:t>
            </w:r>
            <w:proofErr w:type="spellEnd"/>
          </w:p>
        </w:tc>
        <w:tc>
          <w:tcPr>
            <w:tcW w:w="5847" w:type="dxa"/>
          </w:tcPr>
          <w:p w:rsidR="00901E17" w:rsidRPr="009F1DA2" w:rsidRDefault="00901E17" w:rsidP="006B15B3">
            <w:pPr>
              <w:pStyle w:val="a3"/>
              <w:spacing w:before="0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Складно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дотримуватись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правил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поведінки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на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уроці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може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вставати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і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ходити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по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класу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голосно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розмовляти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співати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гратися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іграшками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або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вживати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їжу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Може бути присутня ауто агресія. </w:t>
            </w:r>
          </w:p>
        </w:tc>
        <w:tc>
          <w:tcPr>
            <w:tcW w:w="1293" w:type="dxa"/>
          </w:tcPr>
          <w:p w:rsidR="00901E17" w:rsidRPr="002A02BD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01E17" w:rsidRPr="009F1DA2" w:rsidTr="006B15B3">
        <w:tc>
          <w:tcPr>
            <w:tcW w:w="2490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Комунікативна</w:t>
            </w:r>
            <w:proofErr w:type="spellEnd"/>
          </w:p>
        </w:tc>
        <w:tc>
          <w:tcPr>
            <w:tcW w:w="5847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дитина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не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розуміє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та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не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дотримується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правил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більшості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ігор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Хлопчик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не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здатен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чекати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своєї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черги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З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однокласниками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підтримує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переважно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невербальний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контакт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самостійно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не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долучається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до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активних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ігор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Хлопчик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самостійно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перший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не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вітається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та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не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прощається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з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дорослими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та</w:t>
            </w:r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73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дітьми</w:t>
            </w:r>
            <w:proofErr w:type="spellEnd"/>
            <w:r w:rsidRPr="006B573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93" w:type="dxa"/>
          </w:tcPr>
          <w:p w:rsidR="00901E17" w:rsidRPr="00E64826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01E17" w:rsidRPr="009F1DA2" w:rsidTr="006B15B3">
        <w:trPr>
          <w:trHeight w:val="336"/>
        </w:trPr>
        <w:tc>
          <w:tcPr>
            <w:tcW w:w="2490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Емоційно-вольова</w:t>
            </w:r>
            <w:proofErr w:type="spellEnd"/>
          </w:p>
        </w:tc>
        <w:tc>
          <w:tcPr>
            <w:tcW w:w="5847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Потребує зовнішньої підтримки з боку дорослого. Прослідковується неадекватна веселість. Йде на контакт з дорослим поступово. Інтерес короткотривалий Швидко втомлюється навчальною діяльністю.</w:t>
            </w:r>
          </w:p>
        </w:tc>
        <w:tc>
          <w:tcPr>
            <w:tcW w:w="1293" w:type="dxa"/>
          </w:tcPr>
          <w:p w:rsidR="00901E17" w:rsidRPr="00B152C8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01E17" w:rsidRPr="009F1DA2" w:rsidTr="006B15B3">
        <w:trPr>
          <w:trHeight w:val="306"/>
        </w:trPr>
        <w:tc>
          <w:tcPr>
            <w:tcW w:w="2490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Опанування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освітньої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відповідного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року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навчання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847" w:type="dxa"/>
          </w:tcPr>
          <w:p w:rsidR="00901E17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Програму 1 го класу опановує поступово.</w:t>
            </w:r>
          </w:p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Під час навчання потребує допомоги асистента вчителя.</w:t>
            </w:r>
          </w:p>
        </w:tc>
        <w:tc>
          <w:tcPr>
            <w:tcW w:w="1293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01E17" w:rsidRPr="009F1DA2" w:rsidTr="006B15B3">
        <w:trPr>
          <w:trHeight w:val="261"/>
        </w:trPr>
        <w:tc>
          <w:tcPr>
            <w:tcW w:w="2490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читання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розуміння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прочитаного</w:t>
            </w:r>
            <w:proofErr w:type="spellEnd"/>
          </w:p>
        </w:tc>
        <w:tc>
          <w:tcPr>
            <w:tcW w:w="5847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Читає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поскладово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деякі слова цілими. Прочитаний текст розуміє частково. Переказати прочитане не зможе.</w:t>
            </w:r>
          </w:p>
        </w:tc>
        <w:tc>
          <w:tcPr>
            <w:tcW w:w="1293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01E17" w:rsidRPr="009F1DA2" w:rsidTr="006B15B3">
        <w:tc>
          <w:tcPr>
            <w:tcW w:w="2490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математична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грамотність</w:t>
            </w:r>
            <w:proofErr w:type="spellEnd"/>
          </w:p>
        </w:tc>
        <w:tc>
          <w:tcPr>
            <w:tcW w:w="5847" w:type="dxa"/>
          </w:tcPr>
          <w:p w:rsidR="00901E17" w:rsidRPr="00B152C8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олодіє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прямими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та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зворотнім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рахунком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математичний</w:t>
            </w:r>
            <w:proofErr w:type="spellEnd"/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рахунок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відповідає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lastRenderedPageBreak/>
              <w:t>нормі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навіть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і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більше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здатний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виконувати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вправи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на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додавання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в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межах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100, 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але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не може зрозуміти дію віднімання.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клад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числа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не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C74EE">
              <w:rPr>
                <w:rFonts w:ascii="Times New Roman" w:hAnsi="Times New Roman" w:hint="eastAsia"/>
                <w:color w:val="000000"/>
                <w:sz w:val="28"/>
                <w:szCs w:val="28"/>
                <w:lang w:val="uk-UA"/>
              </w:rPr>
              <w:t>розуміє</w:t>
            </w:r>
            <w:r w:rsidRPr="000C74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293" w:type="dxa"/>
          </w:tcPr>
          <w:p w:rsidR="00901E17" w:rsidRPr="00B152C8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01E17" w:rsidRPr="009F1DA2" w:rsidTr="006B15B3">
        <w:tc>
          <w:tcPr>
            <w:tcW w:w="2490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письмо</w:t>
            </w:r>
          </w:p>
        </w:tc>
        <w:tc>
          <w:tcPr>
            <w:tcW w:w="5847" w:type="dxa"/>
          </w:tcPr>
          <w:p w:rsidR="00901E17" w:rsidRPr="00B152C8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Вміє списувати тексти, але допускає помилки. Під диктовку може записати слова лише по одній букві в дуже повільному темпі за допомогою асистента вчителя (за темпом класу не встигає). Не дуже любить писати в зошиті.</w:t>
            </w:r>
          </w:p>
        </w:tc>
        <w:tc>
          <w:tcPr>
            <w:tcW w:w="1293" w:type="dxa"/>
          </w:tcPr>
          <w:p w:rsidR="00901E17" w:rsidRPr="00B152C8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01E17" w:rsidRPr="009F1DA2" w:rsidTr="006B15B3">
        <w:trPr>
          <w:trHeight w:val="306"/>
        </w:trPr>
        <w:tc>
          <w:tcPr>
            <w:tcW w:w="2490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Мовленнєва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847" w:type="dxa"/>
          </w:tcPr>
          <w:p w:rsidR="00901E17" w:rsidRPr="000C74EE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Звернену мову розуміє, інструкцію виконує. Знижена потреба у висловлюваннях, слабкий інтерес до навколишнього. Мовленнєва активність значно знижена. Словниковий запас дитини не відповідає віковим нормам. Словесні інструкції сприймає та виконує.</w:t>
            </w:r>
          </w:p>
        </w:tc>
        <w:tc>
          <w:tcPr>
            <w:tcW w:w="1293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1E17" w:rsidRPr="009F1DA2" w:rsidTr="006B15B3">
        <w:tc>
          <w:tcPr>
            <w:tcW w:w="2490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спілкування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державною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мовою</w:t>
            </w:r>
            <w:proofErr w:type="spellEnd"/>
          </w:p>
        </w:tc>
        <w:tc>
          <w:tcPr>
            <w:tcW w:w="5847" w:type="dxa"/>
          </w:tcPr>
          <w:p w:rsidR="00901E17" w:rsidRPr="00BA4F89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Сформулювати висловлювання на чистій державній мові не може, вживає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діалектизми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293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01E17" w:rsidRPr="009F1DA2" w:rsidTr="006B15B3">
        <w:tc>
          <w:tcPr>
            <w:tcW w:w="2490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висловлення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відстоювання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власної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думки</w:t>
            </w:r>
          </w:p>
        </w:tc>
        <w:tc>
          <w:tcPr>
            <w:tcW w:w="5847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Самостійно висловити власну думку не  може </w:t>
            </w:r>
          </w:p>
        </w:tc>
        <w:tc>
          <w:tcPr>
            <w:tcW w:w="1293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01E17" w:rsidRPr="009F1DA2" w:rsidTr="006B15B3">
        <w:tc>
          <w:tcPr>
            <w:tcW w:w="2490" w:type="dxa"/>
          </w:tcPr>
          <w:p w:rsidR="00901E17" w:rsidRPr="004A3DBF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Створення прилаштування освітнього  середовища</w:t>
            </w:r>
          </w:p>
        </w:tc>
        <w:tc>
          <w:tcPr>
            <w:tcW w:w="5847" w:type="dxa"/>
          </w:tcPr>
          <w:p w:rsidR="00901E17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Дизайн приміщення: додаткового обладнання не потребує.</w:t>
            </w:r>
          </w:p>
        </w:tc>
        <w:tc>
          <w:tcPr>
            <w:tcW w:w="1293" w:type="dxa"/>
          </w:tcPr>
          <w:p w:rsidR="00901E17" w:rsidRPr="009F1DA2" w:rsidRDefault="00901E17" w:rsidP="006B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01E17" w:rsidRPr="009F1DA2" w:rsidRDefault="00901E17" w:rsidP="00901E17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01E17" w:rsidRPr="009F1DA2" w:rsidRDefault="00901E17" w:rsidP="00901E17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9F1DA2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характеристика:</w:t>
      </w:r>
    </w:p>
    <w:p w:rsidR="00901E17" w:rsidRPr="0053004A" w:rsidRDefault="00901E17" w:rsidP="00901E17">
      <w:p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Потребує особливої підтримки вчителя та асистента вчителя.</w:t>
      </w:r>
    </w:p>
    <w:p w:rsidR="00901E17" w:rsidRPr="009F1DA2" w:rsidRDefault="00901E17" w:rsidP="00901E17">
      <w:p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9F1DA2">
        <w:rPr>
          <w:rFonts w:ascii="Times New Roman" w:hAnsi="Times New Roman"/>
          <w:sz w:val="28"/>
          <w:szCs w:val="28"/>
        </w:rPr>
        <w:t>Необхідність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sz w:val="28"/>
          <w:szCs w:val="28"/>
        </w:rPr>
        <w:t>першого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sz w:val="28"/>
          <w:szCs w:val="28"/>
        </w:rPr>
        <w:t>рівня</w:t>
      </w:r>
      <w:proofErr w:type="spellEnd"/>
      <w:r w:rsidRPr="004B2155">
        <w:rPr>
          <w:rFonts w:ascii="Times New Roman" w:hAnsi="Times New Roman"/>
          <w:b/>
          <w:sz w:val="28"/>
          <w:szCs w:val="28"/>
        </w:rPr>
        <w:t>:</w:t>
      </w:r>
      <w:r w:rsidR="005E4CA7">
        <w:rPr>
          <w:rFonts w:ascii="Times New Roman" w:hAnsi="Times New Roman"/>
          <w:b/>
          <w:color w:val="000000"/>
          <w:sz w:val="28"/>
          <w:szCs w:val="28"/>
        </w:rPr>
        <w:t xml:space="preserve"> НІ</w:t>
      </w:r>
    </w:p>
    <w:p w:rsidR="00901E17" w:rsidRPr="009F1DA2" w:rsidRDefault="00901E17" w:rsidP="00901E17">
      <w:p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9F1DA2">
        <w:rPr>
          <w:rFonts w:ascii="Times New Roman" w:hAnsi="Times New Roman"/>
          <w:sz w:val="28"/>
          <w:szCs w:val="28"/>
        </w:rPr>
        <w:t>Рівень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sz w:val="28"/>
          <w:szCs w:val="28"/>
        </w:rPr>
        <w:t>підтри</w:t>
      </w:r>
      <w:r>
        <w:rPr>
          <w:rFonts w:ascii="Times New Roman" w:hAnsi="Times New Roman"/>
          <w:sz w:val="28"/>
          <w:szCs w:val="28"/>
        </w:rPr>
        <w:t>мки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освітньому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5E4CA7">
        <w:rPr>
          <w:rFonts w:ascii="Times New Roman" w:hAnsi="Times New Roman"/>
          <w:sz w:val="28"/>
          <w:szCs w:val="28"/>
          <w:lang w:val="uk-UA"/>
        </w:rPr>
        <w:t xml:space="preserve"> ІІІ</w:t>
      </w:r>
      <w:proofErr w:type="gramEnd"/>
      <w:r w:rsidR="005E4C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1DA2">
        <w:rPr>
          <w:rFonts w:ascii="Times New Roman" w:hAnsi="Times New Roman"/>
          <w:sz w:val="28"/>
          <w:szCs w:val="28"/>
        </w:rPr>
        <w:t>рівень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sz w:val="28"/>
          <w:szCs w:val="28"/>
        </w:rPr>
        <w:t>підтримки</w:t>
      </w:r>
      <w:proofErr w:type="spellEnd"/>
    </w:p>
    <w:p w:rsidR="00901E17" w:rsidRPr="009F1DA2" w:rsidRDefault="00901E17" w:rsidP="00901E17">
      <w:p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9F1DA2">
        <w:rPr>
          <w:rFonts w:ascii="Times New Roman" w:hAnsi="Times New Roman"/>
          <w:sz w:val="28"/>
          <w:szCs w:val="28"/>
        </w:rPr>
        <w:t>Обсяг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sz w:val="28"/>
          <w:szCs w:val="28"/>
        </w:rPr>
        <w:t>корекційно-розвиткових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sz w:val="28"/>
          <w:szCs w:val="28"/>
        </w:rPr>
        <w:t>послуг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F1DA2">
        <w:rPr>
          <w:rFonts w:ascii="Times New Roman" w:hAnsi="Times New Roman"/>
          <w:sz w:val="28"/>
          <w:szCs w:val="28"/>
        </w:rPr>
        <w:t>загальний</w:t>
      </w:r>
      <w:proofErr w:type="spellEnd"/>
      <w:r w:rsidRPr="009F1DA2">
        <w:rPr>
          <w:rFonts w:ascii="Times New Roman" w:hAnsi="Times New Roman"/>
          <w:sz w:val="28"/>
          <w:szCs w:val="28"/>
        </w:rPr>
        <w:t>, год/</w:t>
      </w:r>
      <w:proofErr w:type="spellStart"/>
      <w:r w:rsidRPr="009F1DA2">
        <w:rPr>
          <w:rFonts w:ascii="Times New Roman" w:hAnsi="Times New Roman"/>
          <w:sz w:val="28"/>
          <w:szCs w:val="28"/>
        </w:rPr>
        <w:t>тиж</w:t>
      </w:r>
      <w:proofErr w:type="spellEnd"/>
      <w:r w:rsidRPr="009F1DA2">
        <w:rPr>
          <w:rFonts w:ascii="Times New Roman" w:hAnsi="Times New Roman"/>
          <w:sz w:val="28"/>
          <w:szCs w:val="28"/>
        </w:rPr>
        <w:t>):</w:t>
      </w:r>
    </w:p>
    <w:p w:rsidR="00901E17" w:rsidRPr="00E64826" w:rsidRDefault="005E4CA7" w:rsidP="00901E17">
      <w:p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Дефектолог - __</w:t>
      </w:r>
      <w:r w:rsidR="00901E17">
        <w:rPr>
          <w:rFonts w:ascii="Times New Roman" w:hAnsi="Times New Roman"/>
          <w:sz w:val="28"/>
          <w:szCs w:val="28"/>
          <w:lang w:val="uk-UA"/>
        </w:rPr>
        <w:t>__ години;</w:t>
      </w:r>
    </w:p>
    <w:p w:rsidR="00901E17" w:rsidRPr="00E64826" w:rsidRDefault="00901E17" w:rsidP="00901E17">
      <w:p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w:r w:rsidRPr="009F1DA2">
        <w:rPr>
          <w:rFonts w:ascii="Times New Roman" w:hAnsi="Times New Roman"/>
          <w:sz w:val="28"/>
          <w:szCs w:val="28"/>
        </w:rPr>
        <w:t>Логопед</w:t>
      </w:r>
      <w:r w:rsidR="005E4CA7">
        <w:rPr>
          <w:rFonts w:ascii="Times New Roman" w:hAnsi="Times New Roman"/>
          <w:sz w:val="28"/>
          <w:szCs w:val="28"/>
          <w:lang w:val="uk-UA"/>
        </w:rPr>
        <w:t xml:space="preserve"> – __</w:t>
      </w:r>
      <w:r>
        <w:rPr>
          <w:rFonts w:ascii="Times New Roman" w:hAnsi="Times New Roman"/>
          <w:sz w:val="28"/>
          <w:szCs w:val="28"/>
          <w:lang w:val="uk-UA"/>
        </w:rPr>
        <w:t>_ години;</w:t>
      </w:r>
    </w:p>
    <w:p w:rsidR="00901E17" w:rsidRPr="00E64826" w:rsidRDefault="00901E17" w:rsidP="00901E17">
      <w:p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w:r w:rsidRPr="009F1DA2">
        <w:rPr>
          <w:rFonts w:ascii="Times New Roman" w:hAnsi="Times New Roman"/>
          <w:sz w:val="28"/>
          <w:szCs w:val="28"/>
        </w:rPr>
        <w:t>Психолог</w:t>
      </w:r>
      <w:r w:rsidR="005E4CA7">
        <w:rPr>
          <w:rFonts w:ascii="Times New Roman" w:hAnsi="Times New Roman"/>
          <w:sz w:val="28"/>
          <w:szCs w:val="28"/>
          <w:lang w:val="uk-UA"/>
        </w:rPr>
        <w:t xml:space="preserve"> – _</w:t>
      </w:r>
      <w:r>
        <w:rPr>
          <w:rFonts w:ascii="Times New Roman" w:hAnsi="Times New Roman"/>
          <w:sz w:val="28"/>
          <w:szCs w:val="28"/>
          <w:lang w:val="uk-UA"/>
        </w:rPr>
        <w:t>___ години;</w:t>
      </w:r>
    </w:p>
    <w:p w:rsidR="00901E17" w:rsidRPr="004B2155" w:rsidRDefault="00901E17" w:rsidP="00901E17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F1DA2">
        <w:rPr>
          <w:rFonts w:ascii="Times New Roman" w:hAnsi="Times New Roman"/>
          <w:sz w:val="28"/>
          <w:szCs w:val="28"/>
        </w:rPr>
        <w:t xml:space="preserve">Потреба у </w:t>
      </w:r>
      <w:proofErr w:type="spellStart"/>
      <w:proofErr w:type="gramStart"/>
      <w:r w:rsidRPr="009F1DA2">
        <w:rPr>
          <w:rFonts w:ascii="Times New Roman" w:hAnsi="Times New Roman"/>
          <w:sz w:val="28"/>
          <w:szCs w:val="28"/>
        </w:rPr>
        <w:t>проведенні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F1DA2">
        <w:rPr>
          <w:rFonts w:ascii="Times New Roman" w:hAnsi="Times New Roman"/>
          <w:sz w:val="28"/>
          <w:szCs w:val="28"/>
        </w:rPr>
        <w:t>комплексної</w:t>
      </w:r>
      <w:proofErr w:type="spellEnd"/>
      <w:proofErr w:type="gramEnd"/>
      <w:r w:rsidRPr="009F1DA2">
        <w:rPr>
          <w:rFonts w:ascii="Times New Roman" w:hAnsi="Times New Roman"/>
          <w:sz w:val="28"/>
          <w:szCs w:val="28"/>
        </w:rPr>
        <w:t xml:space="preserve"> психолого-</w:t>
      </w:r>
      <w:proofErr w:type="spellStart"/>
      <w:r w:rsidRPr="009F1DA2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sz w:val="28"/>
          <w:szCs w:val="28"/>
        </w:rPr>
        <w:t>оцінки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особи в </w:t>
      </w:r>
      <w:proofErr w:type="spellStart"/>
      <w:r w:rsidRPr="009F1DA2">
        <w:rPr>
          <w:rFonts w:ascii="Times New Roman" w:hAnsi="Times New Roman"/>
          <w:sz w:val="28"/>
          <w:szCs w:val="28"/>
        </w:rPr>
        <w:t>інклюзивно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-ресурсному </w:t>
      </w:r>
      <w:proofErr w:type="spellStart"/>
      <w:r w:rsidRPr="009F1DA2">
        <w:rPr>
          <w:rFonts w:ascii="Times New Roman" w:hAnsi="Times New Roman"/>
          <w:sz w:val="28"/>
          <w:szCs w:val="28"/>
        </w:rPr>
        <w:t>центрі</w:t>
      </w:r>
      <w:proofErr w:type="spellEnd"/>
      <w:r w:rsidRPr="009F1DA2">
        <w:rPr>
          <w:rFonts w:ascii="Times New Roman" w:hAnsi="Times New Roman"/>
          <w:sz w:val="28"/>
          <w:szCs w:val="28"/>
        </w:rPr>
        <w:t>: так</w:t>
      </w:r>
      <w:bookmarkStart w:id="0" w:name="_GoBack"/>
      <w:bookmarkEnd w:id="0"/>
    </w:p>
    <w:p w:rsidR="00901E17" w:rsidRPr="009F1DA2" w:rsidRDefault="00901E17" w:rsidP="00901E17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F1DA2">
        <w:rPr>
          <w:rFonts w:ascii="Times New Roman" w:hAnsi="Times New Roman"/>
          <w:color w:val="000000"/>
          <w:sz w:val="28"/>
          <w:szCs w:val="28"/>
        </w:rPr>
        <w:t xml:space="preserve">Члени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команди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 психолого-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педагогічного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супроводу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 проводили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оцінку</w:t>
      </w:r>
      <w:proofErr w:type="spellEnd"/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4215"/>
        <w:gridCol w:w="1905"/>
      </w:tblGrid>
      <w:tr w:rsidR="00901E17" w:rsidRPr="009F1DA2" w:rsidTr="006B15B3">
        <w:tc>
          <w:tcPr>
            <w:tcW w:w="3510" w:type="dxa"/>
            <w:vAlign w:val="center"/>
          </w:tcPr>
          <w:p w:rsidR="00901E17" w:rsidRPr="009F1DA2" w:rsidRDefault="00901E17" w:rsidP="006B15B3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Прізвище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власне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ім’я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по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батькові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наявності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15" w:type="dxa"/>
            <w:vAlign w:val="center"/>
          </w:tcPr>
          <w:p w:rsidR="00901E17" w:rsidRPr="009F1DA2" w:rsidRDefault="00901E17" w:rsidP="006B15B3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Посада</w:t>
            </w:r>
          </w:p>
        </w:tc>
        <w:tc>
          <w:tcPr>
            <w:tcW w:w="1905" w:type="dxa"/>
            <w:vAlign w:val="center"/>
          </w:tcPr>
          <w:p w:rsidR="00901E17" w:rsidRPr="009F1DA2" w:rsidRDefault="00901E17" w:rsidP="006B15B3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Підпис</w:t>
            </w:r>
            <w:proofErr w:type="spellEnd"/>
          </w:p>
        </w:tc>
      </w:tr>
      <w:tr w:rsidR="00901E17" w:rsidRPr="009F1DA2" w:rsidTr="006B15B3">
        <w:tc>
          <w:tcPr>
            <w:tcW w:w="3510" w:type="dxa"/>
            <w:vAlign w:val="center"/>
          </w:tcPr>
          <w:p w:rsidR="00901E17" w:rsidRDefault="00270539" w:rsidP="006B15B3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Дубанич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Мирослава Іванівна</w:t>
            </w:r>
          </w:p>
        </w:tc>
        <w:tc>
          <w:tcPr>
            <w:tcW w:w="4215" w:type="dxa"/>
            <w:vAlign w:val="center"/>
          </w:tcPr>
          <w:p w:rsidR="00901E17" w:rsidRDefault="00901E17" w:rsidP="006B15B3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фахівець (консультант) ІРЦ</w:t>
            </w:r>
          </w:p>
        </w:tc>
        <w:tc>
          <w:tcPr>
            <w:tcW w:w="1905" w:type="dxa"/>
            <w:vAlign w:val="center"/>
          </w:tcPr>
          <w:p w:rsidR="00901E17" w:rsidRPr="009F1DA2" w:rsidRDefault="00901E17" w:rsidP="006B15B3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1E17" w:rsidRPr="009F1DA2" w:rsidTr="006B15B3">
        <w:tc>
          <w:tcPr>
            <w:tcW w:w="3510" w:type="dxa"/>
            <w:vAlign w:val="center"/>
          </w:tcPr>
          <w:p w:rsidR="00901E17" w:rsidRPr="00786BD7" w:rsidRDefault="00901E17" w:rsidP="006B15B3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Хандра О.Ю.</w:t>
            </w:r>
          </w:p>
        </w:tc>
        <w:tc>
          <w:tcPr>
            <w:tcW w:w="4215" w:type="dxa"/>
            <w:vAlign w:val="center"/>
          </w:tcPr>
          <w:p w:rsidR="00901E17" w:rsidRPr="00786BD7" w:rsidRDefault="00901E17" w:rsidP="006B15B3">
            <w:pPr>
              <w:spacing w:before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гімназії</w:t>
            </w:r>
          </w:p>
        </w:tc>
        <w:tc>
          <w:tcPr>
            <w:tcW w:w="1905" w:type="dxa"/>
            <w:vAlign w:val="center"/>
          </w:tcPr>
          <w:p w:rsidR="00901E17" w:rsidRPr="009F1DA2" w:rsidRDefault="00901E17" w:rsidP="006B15B3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1E17" w:rsidRPr="009F1DA2" w:rsidTr="006B15B3">
        <w:tc>
          <w:tcPr>
            <w:tcW w:w="3510" w:type="dxa"/>
            <w:vAlign w:val="center"/>
          </w:tcPr>
          <w:p w:rsidR="00901E17" w:rsidRPr="00786BD7" w:rsidRDefault="00901E17" w:rsidP="006B15B3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Лях Г.П.</w:t>
            </w:r>
          </w:p>
        </w:tc>
        <w:tc>
          <w:tcPr>
            <w:tcW w:w="4215" w:type="dxa"/>
            <w:vAlign w:val="center"/>
          </w:tcPr>
          <w:p w:rsidR="00901E17" w:rsidRPr="00786BD7" w:rsidRDefault="00901E17" w:rsidP="006B15B3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заступник директора</w:t>
            </w:r>
          </w:p>
        </w:tc>
        <w:tc>
          <w:tcPr>
            <w:tcW w:w="1905" w:type="dxa"/>
            <w:vAlign w:val="center"/>
          </w:tcPr>
          <w:p w:rsidR="00901E17" w:rsidRPr="009F1DA2" w:rsidRDefault="00901E17" w:rsidP="006B15B3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1E17" w:rsidRPr="009F1DA2" w:rsidTr="006B15B3">
        <w:tc>
          <w:tcPr>
            <w:tcW w:w="3510" w:type="dxa"/>
            <w:vAlign w:val="center"/>
          </w:tcPr>
          <w:p w:rsidR="00901E17" w:rsidRPr="00786BD7" w:rsidRDefault="00901E17" w:rsidP="006B15B3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Попфалуші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4215" w:type="dxa"/>
            <w:vAlign w:val="center"/>
          </w:tcPr>
          <w:p w:rsidR="00901E17" w:rsidRPr="00786BD7" w:rsidRDefault="00901E17" w:rsidP="006B15B3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1905" w:type="dxa"/>
            <w:vAlign w:val="center"/>
          </w:tcPr>
          <w:p w:rsidR="00901E17" w:rsidRPr="009F1DA2" w:rsidRDefault="00901E17" w:rsidP="006B15B3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1E17" w:rsidRPr="009F1DA2" w:rsidTr="006B15B3">
        <w:tc>
          <w:tcPr>
            <w:tcW w:w="3510" w:type="dxa"/>
            <w:vAlign w:val="center"/>
          </w:tcPr>
          <w:p w:rsidR="00901E17" w:rsidRPr="00786BD7" w:rsidRDefault="00901E17" w:rsidP="006B15B3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Сенинець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4215" w:type="dxa"/>
            <w:vAlign w:val="center"/>
          </w:tcPr>
          <w:p w:rsidR="00901E17" w:rsidRPr="00786BD7" w:rsidRDefault="00901E17" w:rsidP="006B15B3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1905" w:type="dxa"/>
            <w:vAlign w:val="center"/>
          </w:tcPr>
          <w:p w:rsidR="00901E17" w:rsidRPr="009F1DA2" w:rsidRDefault="00901E17" w:rsidP="006B15B3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1E17" w:rsidRPr="009F1DA2" w:rsidTr="006B15B3">
        <w:tc>
          <w:tcPr>
            <w:tcW w:w="3510" w:type="dxa"/>
            <w:vAlign w:val="center"/>
          </w:tcPr>
          <w:p w:rsidR="00901E17" w:rsidRPr="00786BD7" w:rsidRDefault="00901E17" w:rsidP="006B15B3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Ісак Т.Д.</w:t>
            </w:r>
          </w:p>
        </w:tc>
        <w:tc>
          <w:tcPr>
            <w:tcW w:w="4215" w:type="dxa"/>
            <w:vAlign w:val="center"/>
          </w:tcPr>
          <w:p w:rsidR="00901E17" w:rsidRPr="00786BD7" w:rsidRDefault="00901E17" w:rsidP="006B15B3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класний керівник</w:t>
            </w:r>
          </w:p>
        </w:tc>
        <w:tc>
          <w:tcPr>
            <w:tcW w:w="1905" w:type="dxa"/>
            <w:vAlign w:val="center"/>
          </w:tcPr>
          <w:p w:rsidR="00901E17" w:rsidRPr="009F1DA2" w:rsidRDefault="00901E17" w:rsidP="006B15B3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1E17" w:rsidRPr="009F1DA2" w:rsidTr="006B15B3">
        <w:tc>
          <w:tcPr>
            <w:tcW w:w="3510" w:type="dxa"/>
            <w:vAlign w:val="center"/>
          </w:tcPr>
          <w:p w:rsidR="00901E17" w:rsidRDefault="00901E17" w:rsidP="006B15B3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Терембець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Х.М.</w:t>
            </w:r>
          </w:p>
        </w:tc>
        <w:tc>
          <w:tcPr>
            <w:tcW w:w="4215" w:type="dxa"/>
            <w:vAlign w:val="center"/>
          </w:tcPr>
          <w:p w:rsidR="00901E17" w:rsidRDefault="00901E17" w:rsidP="006B15B3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вчитель англійської мови</w:t>
            </w:r>
          </w:p>
        </w:tc>
        <w:tc>
          <w:tcPr>
            <w:tcW w:w="1905" w:type="dxa"/>
            <w:vAlign w:val="center"/>
          </w:tcPr>
          <w:p w:rsidR="00901E17" w:rsidRPr="009F1DA2" w:rsidRDefault="00901E17" w:rsidP="006B15B3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1E17" w:rsidRPr="009F1DA2" w:rsidTr="006B15B3">
        <w:tc>
          <w:tcPr>
            <w:tcW w:w="3510" w:type="dxa"/>
          </w:tcPr>
          <w:p w:rsidR="00901E17" w:rsidRPr="00973EB0" w:rsidRDefault="00901E17" w:rsidP="006B15B3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Урста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4215" w:type="dxa"/>
          </w:tcPr>
          <w:p w:rsidR="00901E17" w:rsidRDefault="00901E17" w:rsidP="006B15B3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>вчитель</w:t>
            </w:r>
            <w:proofErr w:type="spellEnd"/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 xml:space="preserve"> ЛФК                                          </w:t>
            </w:r>
          </w:p>
        </w:tc>
        <w:tc>
          <w:tcPr>
            <w:tcW w:w="1905" w:type="dxa"/>
            <w:vAlign w:val="center"/>
          </w:tcPr>
          <w:p w:rsidR="00901E17" w:rsidRPr="009F1DA2" w:rsidRDefault="00901E17" w:rsidP="006B15B3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1E17" w:rsidRPr="009F1DA2" w:rsidTr="006B15B3">
        <w:tc>
          <w:tcPr>
            <w:tcW w:w="3510" w:type="dxa"/>
          </w:tcPr>
          <w:p w:rsidR="00901E17" w:rsidRDefault="00901E17" w:rsidP="006B15B3">
            <w:pPr>
              <w:spacing w:before="120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Симканич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4215" w:type="dxa"/>
          </w:tcPr>
          <w:p w:rsidR="00901E17" w:rsidRPr="00562A90" w:rsidRDefault="00901E17" w:rsidP="006B15B3">
            <w:pPr>
              <w:spacing w:before="120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вчитель мистецтва</w:t>
            </w:r>
          </w:p>
        </w:tc>
        <w:tc>
          <w:tcPr>
            <w:tcW w:w="1905" w:type="dxa"/>
            <w:vAlign w:val="center"/>
          </w:tcPr>
          <w:p w:rsidR="00901E17" w:rsidRPr="009F1DA2" w:rsidRDefault="00901E17" w:rsidP="006B15B3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1E17" w:rsidRPr="009F1DA2" w:rsidTr="006B15B3">
        <w:tc>
          <w:tcPr>
            <w:tcW w:w="3510" w:type="dxa"/>
            <w:vAlign w:val="center"/>
          </w:tcPr>
          <w:p w:rsidR="00901E17" w:rsidRDefault="00901E17" w:rsidP="006B15B3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Пилипенко О.Я.</w:t>
            </w:r>
          </w:p>
        </w:tc>
        <w:tc>
          <w:tcPr>
            <w:tcW w:w="4215" w:type="dxa"/>
            <w:vAlign w:val="center"/>
          </w:tcPr>
          <w:p w:rsidR="00901E17" w:rsidRDefault="00901E17" w:rsidP="006B15B3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мати</w:t>
            </w:r>
          </w:p>
        </w:tc>
        <w:tc>
          <w:tcPr>
            <w:tcW w:w="1905" w:type="dxa"/>
            <w:vAlign w:val="center"/>
          </w:tcPr>
          <w:p w:rsidR="00901E17" w:rsidRPr="009F1DA2" w:rsidRDefault="00901E17" w:rsidP="006B15B3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01E17" w:rsidRDefault="00901E17" w:rsidP="00901E17"/>
    <w:p w:rsidR="000A30A5" w:rsidRDefault="000A30A5"/>
    <w:sectPr w:rsidR="000A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17"/>
    <w:rsid w:val="000A30A5"/>
    <w:rsid w:val="00270539"/>
    <w:rsid w:val="005E4CA7"/>
    <w:rsid w:val="00901E17"/>
    <w:rsid w:val="00E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63FB"/>
  <w15:chartTrackingRefBased/>
  <w15:docId w15:val="{51E67121-F4F9-484C-8B1A-0C7EC677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E1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01E17"/>
    <w:pPr>
      <w:spacing w:before="120"/>
      <w:ind w:firstLine="567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E4C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CA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2084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FryLine</cp:lastModifiedBy>
  <cp:revision>2</cp:revision>
  <cp:lastPrinted>2022-01-17T08:12:00Z</cp:lastPrinted>
  <dcterms:created xsi:type="dcterms:W3CDTF">2022-01-17T08:54:00Z</dcterms:created>
  <dcterms:modified xsi:type="dcterms:W3CDTF">2022-01-17T08:54:00Z</dcterms:modified>
</cp:coreProperties>
</file>