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BD0C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93F54F0" wp14:editId="4DAA51A7">
            <wp:extent cx="428625" cy="6191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66E0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7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МаЛИНСЬКА МІСЬКА РАДА ЖИТОМИРСЬКОЇ ОБЛАСТІ</w:t>
      </w:r>
    </w:p>
    <w:p w14:paraId="5FBE8055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107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ЛУКІВСЬКИЙ ЛІЦЕЙ МАЛИНСЬКОЇ МІСЬКОЇ РАДИ </w:t>
      </w:r>
    </w:p>
    <w:p w14:paraId="2A4E185E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Шкільна, 41, с. Луки, Коростенського району, Житомирської області, 11654, </w:t>
      </w:r>
    </w:p>
    <w:p w14:paraId="11099FAC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0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5" w:history="1">
        <w:r w:rsidRPr="006107F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mail-luki@ukr.net</w:t>
        </w:r>
      </w:hyperlink>
      <w:r w:rsidRPr="006107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0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6" w:history="1">
        <w:r w:rsidRPr="006107F4">
          <w:rPr>
            <w:rStyle w:val="a4"/>
            <w:rFonts w:ascii="Times New Roman" w:hAnsi="Times New Roman" w:cs="Times New Roman"/>
            <w:sz w:val="24"/>
            <w:szCs w:val="24"/>
          </w:rPr>
          <w:t>https://lukischool.e-schools.info</w:t>
        </w:r>
      </w:hyperlink>
      <w:r w:rsidRPr="006107F4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650A" wp14:editId="422FDD4A">
                <wp:simplePos x="0" y="0"/>
                <wp:positionH relativeFrom="column">
                  <wp:posOffset>-97790</wp:posOffset>
                </wp:positionH>
                <wp:positionV relativeFrom="paragraph">
                  <wp:posOffset>202565</wp:posOffset>
                </wp:positionV>
                <wp:extent cx="6259195" cy="635"/>
                <wp:effectExtent l="0" t="0" r="27305" b="37465"/>
                <wp:wrapNone/>
                <wp:docPr id="42" name="Сполучна лінія уступом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881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получна лінія уступом 42" o:spid="_x0000_s1026" type="#_x0000_t34" style="position:absolute;margin-left:-7.7pt;margin-top:15.9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" adj="10799" strokeweight="1.5pt"/>
            </w:pict>
          </mc:Fallback>
        </mc:AlternateContent>
      </w:r>
      <w:r w:rsidRPr="006107F4">
        <w:rPr>
          <w:rFonts w:ascii="Times New Roman" w:hAnsi="Times New Roman" w:cs="Times New Roman"/>
          <w:sz w:val="24"/>
          <w:szCs w:val="24"/>
        </w:rPr>
        <w:t xml:space="preserve"> </w:t>
      </w:r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</w:t>
      </w:r>
      <w:r w:rsidRPr="006107F4">
        <w:rPr>
          <w:rFonts w:ascii="Times New Roman" w:hAnsi="Times New Roman" w:cs="Times New Roman"/>
          <w:sz w:val="24"/>
          <w:szCs w:val="24"/>
        </w:rPr>
        <w:t>22055295</w:t>
      </w:r>
    </w:p>
    <w:p w14:paraId="56C52F77" w14:textId="77777777" w:rsidR="00AB7834" w:rsidRPr="006107F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65BF6" w14:textId="2FD69955" w:rsidR="00AB7834" w:rsidRPr="00B773B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3B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14:paraId="3CD173D4" w14:textId="77777777" w:rsidR="00AB7834" w:rsidRPr="00B773B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3B4">
        <w:rPr>
          <w:rFonts w:ascii="Times New Roman" w:hAnsi="Times New Roman" w:cs="Times New Roman"/>
          <w:sz w:val="24"/>
          <w:szCs w:val="24"/>
        </w:rPr>
        <w:t xml:space="preserve">Рішення педагогічної ради </w:t>
      </w:r>
    </w:p>
    <w:p w14:paraId="48260042" w14:textId="77777777" w:rsidR="00AB7834" w:rsidRPr="00B773B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773B4">
        <w:rPr>
          <w:rFonts w:ascii="Times New Roman" w:hAnsi="Times New Roman" w:cs="Times New Roman"/>
          <w:sz w:val="24"/>
          <w:szCs w:val="24"/>
        </w:rPr>
        <w:t>Луківського</w:t>
      </w:r>
      <w:proofErr w:type="spellEnd"/>
      <w:r w:rsidRPr="00B773B4">
        <w:rPr>
          <w:rFonts w:ascii="Times New Roman" w:hAnsi="Times New Roman" w:cs="Times New Roman"/>
          <w:sz w:val="24"/>
          <w:szCs w:val="24"/>
        </w:rPr>
        <w:t xml:space="preserve"> ліцею </w:t>
      </w:r>
    </w:p>
    <w:p w14:paraId="2C8A1A48" w14:textId="57410C87" w:rsidR="009F4C7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3B4">
        <w:rPr>
          <w:rFonts w:ascii="Times New Roman" w:hAnsi="Times New Roman" w:cs="Times New Roman"/>
          <w:sz w:val="24"/>
          <w:szCs w:val="24"/>
        </w:rPr>
        <w:t xml:space="preserve">від </w:t>
      </w:r>
      <w:r w:rsidR="009F4C74" w:rsidRPr="00B773B4">
        <w:rPr>
          <w:rFonts w:ascii="Times New Roman" w:hAnsi="Times New Roman" w:cs="Times New Roman"/>
          <w:sz w:val="24"/>
          <w:szCs w:val="24"/>
        </w:rPr>
        <w:t>2</w:t>
      </w:r>
      <w:r w:rsidR="00B773B4" w:rsidRPr="00B773B4">
        <w:rPr>
          <w:rFonts w:ascii="Times New Roman" w:hAnsi="Times New Roman" w:cs="Times New Roman"/>
          <w:sz w:val="24"/>
          <w:szCs w:val="24"/>
        </w:rPr>
        <w:t>9</w:t>
      </w:r>
      <w:r w:rsidRPr="00B773B4">
        <w:rPr>
          <w:rFonts w:ascii="Times New Roman" w:hAnsi="Times New Roman" w:cs="Times New Roman"/>
          <w:sz w:val="24"/>
          <w:szCs w:val="24"/>
        </w:rPr>
        <w:t>.09.202</w:t>
      </w:r>
      <w:r w:rsidR="00B773B4" w:rsidRPr="00B773B4">
        <w:rPr>
          <w:rFonts w:ascii="Times New Roman" w:hAnsi="Times New Roman" w:cs="Times New Roman"/>
          <w:sz w:val="24"/>
          <w:szCs w:val="24"/>
        </w:rPr>
        <w:t>4</w:t>
      </w:r>
      <w:r w:rsidRPr="00B773B4">
        <w:rPr>
          <w:rFonts w:ascii="Times New Roman" w:hAnsi="Times New Roman" w:cs="Times New Roman"/>
          <w:sz w:val="24"/>
          <w:szCs w:val="24"/>
        </w:rPr>
        <w:t xml:space="preserve"> №_</w:t>
      </w:r>
      <w:r w:rsidR="00B773B4" w:rsidRPr="00B773B4">
        <w:rPr>
          <w:rFonts w:ascii="Times New Roman" w:hAnsi="Times New Roman" w:cs="Times New Roman"/>
          <w:sz w:val="24"/>
          <w:szCs w:val="24"/>
        </w:rPr>
        <w:t>2</w:t>
      </w:r>
      <w:r w:rsidRPr="00B773B4">
        <w:rPr>
          <w:rFonts w:ascii="Times New Roman" w:hAnsi="Times New Roman" w:cs="Times New Roman"/>
          <w:sz w:val="24"/>
          <w:szCs w:val="24"/>
        </w:rPr>
        <w:t>_</w:t>
      </w:r>
    </w:p>
    <w:p w14:paraId="06332E06" w14:textId="2C7F591B" w:rsidR="00AB7834" w:rsidRPr="006107F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D0A57" w14:textId="046B6B67" w:rsidR="00AB7834" w:rsidRPr="006107F4" w:rsidRDefault="00AB7834" w:rsidP="00AB7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>Орієнтовний план підвищення кваліфікації педагогічних працівників закладу освіти на 202</w:t>
      </w:r>
      <w:r w:rsidR="003A6A41">
        <w:rPr>
          <w:rFonts w:ascii="Times New Roman" w:hAnsi="Times New Roman" w:cs="Times New Roman"/>
          <w:sz w:val="24"/>
          <w:szCs w:val="24"/>
        </w:rPr>
        <w:t>5</w:t>
      </w:r>
      <w:r w:rsidRPr="006107F4">
        <w:rPr>
          <w:rFonts w:ascii="Times New Roman" w:hAnsi="Times New Roman" w:cs="Times New Roman"/>
          <w:sz w:val="24"/>
          <w:szCs w:val="24"/>
        </w:rPr>
        <w:t xml:space="preserve"> рік </w:t>
      </w:r>
      <w:proofErr w:type="spellStart"/>
      <w:r w:rsidRPr="006107F4">
        <w:rPr>
          <w:rFonts w:ascii="Times New Roman" w:hAnsi="Times New Roman" w:cs="Times New Roman"/>
          <w:sz w:val="24"/>
          <w:szCs w:val="24"/>
        </w:rPr>
        <w:t>Луківського</w:t>
      </w:r>
      <w:proofErr w:type="spellEnd"/>
      <w:r w:rsidRPr="006107F4">
        <w:rPr>
          <w:rFonts w:ascii="Times New Roman" w:hAnsi="Times New Roman" w:cs="Times New Roman"/>
          <w:sz w:val="24"/>
          <w:szCs w:val="24"/>
        </w:rPr>
        <w:t xml:space="preserve"> ліцею Малинської міської ради</w:t>
      </w:r>
    </w:p>
    <w:p w14:paraId="1F1148A3" w14:textId="77777777" w:rsidR="00AB7834" w:rsidRPr="006107F4" w:rsidRDefault="00AB7834" w:rsidP="00AB7834">
      <w:pPr>
        <w:rPr>
          <w:rFonts w:ascii="Times New Roman" w:hAnsi="Times New Roman" w:cs="Times New Roman"/>
          <w:sz w:val="24"/>
          <w:szCs w:val="24"/>
        </w:rPr>
      </w:pPr>
    </w:p>
    <w:p w14:paraId="2DA57278" w14:textId="157F4279" w:rsidR="00BD7037" w:rsidRPr="006107F4" w:rsidRDefault="00AB7834" w:rsidP="00AB7834">
      <w:pPr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 xml:space="preserve">Загальна кількість педагогічних працівників, які підвищуватимуть кваліфікацію </w:t>
      </w:r>
      <w:r w:rsidRPr="000D0673">
        <w:rPr>
          <w:rFonts w:ascii="Times New Roman" w:hAnsi="Times New Roman" w:cs="Times New Roman"/>
          <w:sz w:val="24"/>
          <w:szCs w:val="24"/>
        </w:rPr>
        <w:t>1</w:t>
      </w:r>
      <w:r w:rsidR="00B773B4">
        <w:rPr>
          <w:rFonts w:ascii="Times New Roman" w:hAnsi="Times New Roman" w:cs="Times New Roman"/>
          <w:sz w:val="24"/>
          <w:szCs w:val="24"/>
        </w:rPr>
        <w:t>6</w:t>
      </w:r>
      <w:r w:rsidRPr="000D0673">
        <w:rPr>
          <w:rFonts w:ascii="Times New Roman" w:hAnsi="Times New Roman" w:cs="Times New Roman"/>
          <w:sz w:val="24"/>
          <w:szCs w:val="24"/>
        </w:rPr>
        <w:t xml:space="preserve"> осіб</w:t>
      </w:r>
    </w:p>
    <w:tbl>
      <w:tblPr>
        <w:tblStyle w:val="a3"/>
        <w:tblW w:w="9873" w:type="dxa"/>
        <w:tblInd w:w="0" w:type="dxa"/>
        <w:tblLook w:val="04A0" w:firstRow="1" w:lastRow="0" w:firstColumn="1" w:lastColumn="0" w:noHBand="0" w:noVBand="1"/>
      </w:tblPr>
      <w:tblGrid>
        <w:gridCol w:w="562"/>
        <w:gridCol w:w="4253"/>
        <w:gridCol w:w="1843"/>
        <w:gridCol w:w="1599"/>
        <w:gridCol w:w="1616"/>
      </w:tblGrid>
      <w:tr w:rsidR="00AB7834" w:rsidRPr="006107F4" w14:paraId="2E154542" w14:textId="1753D8BA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2236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FCAA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Напрямок, предмет, предмети, 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1B1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76A" w14:textId="0DB5FA7E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Кількість педагогічних працівників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32D" w14:textId="033043A6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</w:tr>
      <w:tr w:rsidR="00AB7834" w:rsidRPr="006107F4" w14:paraId="0A77D7D1" w14:textId="61883363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ADDA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3C14" w14:textId="32908088" w:rsidR="00AB7834" w:rsidRPr="006107F4" w:rsidRDefault="006107F4" w:rsidP="00AB78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Освітня програма підвищення кваліфікації керівників закладів та/або установ освіти «Створення сучасного освітнього середовища (з уточненням категорій, напрямів, </w:t>
            </w:r>
            <w:proofErr w:type="spellStart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компетентностей</w:t>
            </w:r>
            <w:proofErr w:type="spellEnd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 тощо)»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FF8" w14:textId="2786C850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027" w14:textId="4C0A2A8C" w:rsidR="00AB7834" w:rsidRPr="006107F4" w:rsidRDefault="003A6A41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617" w14:textId="6D9FFA3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107F4" w:rsidRPr="006107F4" w14:paraId="1BEBEE66" w14:textId="4115B420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576" w14:textId="5EB5A06B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6BD" w14:textId="7F1471C2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Освітня програма підвищення кваліфікації вчителів закладів та/або установ освіти «Створення сучасного освітнього середовища (з уточненням категорій, напрямів, </w:t>
            </w:r>
            <w:proofErr w:type="spellStart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компетентностей</w:t>
            </w:r>
            <w:proofErr w:type="spellEnd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 тощо)»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EE2" w14:textId="4CA6A56C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38" w14:textId="50BE9A52" w:rsidR="006107F4" w:rsidRPr="006107F4" w:rsidRDefault="003A6A41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C4F" w14:textId="1492087A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107F4" w:rsidRPr="006107F4" w14:paraId="6E0EAE4F" w14:textId="7B6126FC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B5B" w14:textId="15034E3A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FE1" w14:textId="3F48DE65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Освітня програма підвищення кваліфікації вчителів початкових класів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51A" w14:textId="65AAB0C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287" w14:textId="3DA65969" w:rsidR="006107F4" w:rsidRPr="006107F4" w:rsidRDefault="003A6A41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E27" w14:textId="02E70D8B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3A6A41" w:rsidRPr="006107F4" w14:paraId="5A4BF88F" w14:textId="77574AB4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57" w14:textId="438280C9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354" w14:textId="7E172C46" w:rsidR="003A6A41" w:rsidRPr="003A6A41" w:rsidRDefault="003A6A41" w:rsidP="003A6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A6A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5FCFF"/>
              </w:rPr>
              <w:t>Освітня програма підвищення кваліфікації вчителів (викладачів) фізичної культури (виховання)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6CB" w14:textId="7A1784A8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C4F" w14:textId="73491AA3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1BE" w14:textId="3A79CCD3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3A6A41" w:rsidRPr="006107F4" w14:paraId="6B29E90F" w14:textId="3EEA74A9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498" w14:textId="362E4EF9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776" w14:textId="537A6CAB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Освітня програма підвищення кваліфікації вчителів початкових класів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8B1" w14:textId="5F475E77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B70" w14:textId="60D33603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AC1" w14:textId="2891B7B1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3A6A41" w:rsidRPr="006107F4" w14:paraId="2C7CEFA3" w14:textId="28FCE345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1C1" w14:textId="57BBA08F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CA" w14:textId="77777777" w:rsidR="003A6A41" w:rsidRPr="006107F4" w:rsidRDefault="003A6A41" w:rsidP="003A6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 вихователів закладів загальної середньої освіти (у тому числі вихователів груп подовженого дня та вихователів гуртожитків)</w:t>
            </w:r>
          </w:p>
          <w:p w14:paraId="25D9F5CC" w14:textId="77777777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F81" w14:textId="1FCFAD60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AC6" w14:textId="7D3AFAD0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CA" w14:textId="5AB4ED94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3A6A41" w:rsidRPr="006107F4" w14:paraId="7CF0EF66" w14:textId="1E5DB4F2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5FA" w14:textId="55C75479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0AF" w14:textId="0BCAE6B1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вимог Закону України «Про повну загальну середню освіту» стаття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B6E" w14:textId="0200C8FB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Платформи відкритих онлайн-курсів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D58" w14:textId="23282136" w:rsidR="003A6A41" w:rsidRPr="006107F4" w:rsidRDefault="00B773B4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1FD" w14:textId="50CEF15F" w:rsidR="003A6A41" w:rsidRPr="006107F4" w:rsidRDefault="003A6A41" w:rsidP="003A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Кошти фізичних осіб</w:t>
            </w:r>
          </w:p>
        </w:tc>
      </w:tr>
    </w:tbl>
    <w:p w14:paraId="1EB71E9D" w14:textId="77777777" w:rsidR="002D00BD" w:rsidRPr="006107F4" w:rsidRDefault="002D00BD">
      <w:pPr>
        <w:rPr>
          <w:rFonts w:ascii="Times New Roman" w:hAnsi="Times New Roman" w:cs="Times New Roman"/>
          <w:sz w:val="24"/>
          <w:szCs w:val="24"/>
        </w:rPr>
      </w:pPr>
    </w:p>
    <w:sectPr w:rsidR="002D00BD" w:rsidRPr="00610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7"/>
    <w:rsid w:val="000D0673"/>
    <w:rsid w:val="002D00BD"/>
    <w:rsid w:val="003A6A41"/>
    <w:rsid w:val="00491D6E"/>
    <w:rsid w:val="006107F4"/>
    <w:rsid w:val="009F4C74"/>
    <w:rsid w:val="00AB7834"/>
    <w:rsid w:val="00B773B4"/>
    <w:rsid w:val="00BD7037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BD48"/>
  <w15:chartTrackingRefBased/>
  <w15:docId w15:val="{ABC71A49-19FB-44DC-97DF-1B8280C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37"/>
    <w:pPr>
      <w:spacing w:after="0"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B78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262,baiaagaaboqcaaadjwmaaau1awaaaaaaaaaaaaaaaaaaaaaaaaaaaaaaaaaaaaaaaaaaaaaaaaaaaaaaaaaaaaaaaaaaaaaaaaaaaaaaaaaaaaaaaaaaaaaaaaaaaaaaaaaaaaaaaaaaaaaaaaaaaaaaaaaaaaaaaaaaaaaaaaaaaaaaaaaaaaaaaaaaaaaaaaaaaaaaaaaaaaaaaaaaaaaaaaaaaaaaaaaaaaaa"/>
    <w:basedOn w:val="a0"/>
    <w:rsid w:val="0061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kischool.e-schools.info" TargetMode="External"/><Relationship Id="rId5" Type="http://schemas.openxmlformats.org/officeDocument/2006/relationships/hyperlink" Target="mailto:mail-luki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Principal</cp:lastModifiedBy>
  <cp:revision>9</cp:revision>
  <dcterms:created xsi:type="dcterms:W3CDTF">2023-09-20T09:58:00Z</dcterms:created>
  <dcterms:modified xsi:type="dcterms:W3CDTF">2024-10-09T06:23:00Z</dcterms:modified>
</cp:coreProperties>
</file>