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C4" w:rsidRDefault="00AB2DC4" w:rsidP="009C7BCE">
      <w:pPr>
        <w:jc w:val="both"/>
        <w:rPr>
          <w:sz w:val="28"/>
          <w:szCs w:val="28"/>
        </w:rPr>
      </w:pPr>
    </w:p>
    <w:p w:rsidR="00AB2DC4" w:rsidRPr="003640ED" w:rsidRDefault="00AB2DC4" w:rsidP="009C7BCE">
      <w:pPr>
        <w:jc w:val="center"/>
        <w:rPr>
          <w:b/>
          <w:sz w:val="36"/>
          <w:szCs w:val="36"/>
        </w:rPr>
      </w:pPr>
    </w:p>
    <w:p w:rsidR="00AB2DC4" w:rsidRPr="00AB2DC4" w:rsidRDefault="00AB2DC4" w:rsidP="009C7BCE">
      <w:pPr>
        <w:jc w:val="center"/>
        <w:rPr>
          <w:rFonts w:ascii="Times New Roman" w:hAnsi="Times New Roman" w:cs="Times New Roman"/>
          <w:sz w:val="96"/>
          <w:szCs w:val="96"/>
        </w:rPr>
      </w:pPr>
      <w:r w:rsidRPr="00AB2DC4">
        <w:rPr>
          <w:rFonts w:ascii="Times New Roman" w:hAnsi="Times New Roman" w:cs="Times New Roman"/>
          <w:sz w:val="96"/>
          <w:szCs w:val="96"/>
        </w:rPr>
        <w:t>З В І Т</w:t>
      </w:r>
    </w:p>
    <w:p w:rsidR="00AB2DC4" w:rsidRPr="00AB2DC4" w:rsidRDefault="00AB2DC4" w:rsidP="009C7BCE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AB2DC4">
        <w:rPr>
          <w:rFonts w:ascii="Times New Roman" w:hAnsi="Times New Roman" w:cs="Times New Roman"/>
          <w:i/>
          <w:sz w:val="72"/>
          <w:szCs w:val="72"/>
        </w:rPr>
        <w:t xml:space="preserve">директора </w:t>
      </w:r>
      <w:proofErr w:type="spellStart"/>
      <w:r w:rsidRPr="00AB2DC4">
        <w:rPr>
          <w:rFonts w:ascii="Times New Roman" w:hAnsi="Times New Roman" w:cs="Times New Roman"/>
          <w:i/>
          <w:sz w:val="72"/>
          <w:szCs w:val="72"/>
        </w:rPr>
        <w:t>Лучинецької</w:t>
      </w:r>
      <w:proofErr w:type="spellEnd"/>
      <w:r w:rsidRPr="00AB2DC4">
        <w:rPr>
          <w:rFonts w:ascii="Times New Roman" w:hAnsi="Times New Roman" w:cs="Times New Roman"/>
          <w:i/>
          <w:sz w:val="72"/>
          <w:szCs w:val="72"/>
        </w:rPr>
        <w:t xml:space="preserve">   гімназії</w:t>
      </w:r>
    </w:p>
    <w:p w:rsidR="00AB2DC4" w:rsidRPr="00AB2DC4" w:rsidRDefault="00AB2DC4" w:rsidP="009C7BCE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AB2DC4">
        <w:rPr>
          <w:rFonts w:ascii="Times New Roman" w:hAnsi="Times New Roman" w:cs="Times New Roman"/>
          <w:i/>
          <w:sz w:val="72"/>
          <w:szCs w:val="72"/>
        </w:rPr>
        <w:t>про роботу</w:t>
      </w:r>
    </w:p>
    <w:p w:rsidR="00AB2DC4" w:rsidRPr="00AB2DC4" w:rsidRDefault="00AB2DC4" w:rsidP="009C7BCE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sz w:val="72"/>
          <w:szCs w:val="72"/>
        </w:rPr>
        <w:t>за 2021</w:t>
      </w:r>
      <w:r w:rsidRPr="00AB2DC4">
        <w:rPr>
          <w:rFonts w:ascii="Times New Roman" w:hAnsi="Times New Roman" w:cs="Times New Roman"/>
          <w:i/>
          <w:sz w:val="72"/>
          <w:szCs w:val="72"/>
        </w:rPr>
        <w:t>/20</w:t>
      </w:r>
      <w:r>
        <w:rPr>
          <w:rFonts w:ascii="Times New Roman" w:hAnsi="Times New Roman" w:cs="Times New Roman"/>
          <w:i/>
          <w:sz w:val="72"/>
          <w:szCs w:val="72"/>
        </w:rPr>
        <w:t>22</w:t>
      </w:r>
      <w:r w:rsidRPr="00AB2DC4">
        <w:rPr>
          <w:rFonts w:ascii="Times New Roman" w:hAnsi="Times New Roman" w:cs="Times New Roman"/>
          <w:i/>
          <w:sz w:val="72"/>
          <w:szCs w:val="72"/>
        </w:rPr>
        <w:t xml:space="preserve"> н. р.</w:t>
      </w:r>
    </w:p>
    <w:p w:rsidR="00AB2DC4" w:rsidRPr="00AB2DC4" w:rsidRDefault="00AB2DC4" w:rsidP="009C7BCE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817582" w:rsidRDefault="00817582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  <w:r w:rsidRPr="0076167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  <w:br/>
      </w: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Pr="0076167B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817582" w:rsidRPr="00817582" w:rsidRDefault="00817582" w:rsidP="009C7BC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ВСТУП</w:t>
      </w:r>
    </w:p>
    <w:p w:rsidR="00817582" w:rsidRPr="00817582" w:rsidRDefault="00AB2DC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Шановні присутні! Закінчився навчальний рік і тому ми зібралися сьогодні, щоб зробити певні підсумки роботи колективу школи, оцінити діяльність д</w:t>
      </w:r>
      <w:r w:rsid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иректора на посаді протягом 2021/2022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навчального року.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цих загальних зборах ми керуємося Положенням про пор</w:t>
      </w:r>
      <w:r w:rsid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ядок звітування директора </w:t>
      </w:r>
      <w:proofErr w:type="spellStart"/>
      <w:r w:rsid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Лучинецької</w:t>
      </w:r>
      <w:proofErr w:type="spellEnd"/>
      <w:r w:rsid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гімназії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 трудовим колективом, представниками громадськості щодо своєї діяльності на посаді протягом навчального року.</w:t>
      </w:r>
    </w:p>
    <w:p w:rsidR="00817582" w:rsidRPr="00817582" w:rsidRDefault="006B6C5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директор гімназії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своїй діяльності протягом звітного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ріоду я керувався Статутом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Правилами внутрішнього трудового розпорядку, посадо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вими обов’язками директора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законодавством України, іншими нормативними актами, що регламентують роботу керівника загальноосвітн</w:t>
      </w:r>
      <w:r w:rsid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ього навчального закладу.</w:t>
      </w:r>
      <w:r w:rsid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AB2D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2021 - 2022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навчальному році робота закладу освіти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була спрямована на виконання Законів України «Про освіту», «Про </w:t>
      </w:r>
      <w:r w:rsid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повну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загальну середню освіту»,</w:t>
      </w:r>
      <w:r w:rsid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дошкільну освіту»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Національної доктрини розвитку освіти, Указів Президента України «Про невідкладні заходи щодо забезпечення функціонування та розвитку освіти України», «Про додаткові заходи щодо підвищення якості освіти в Україні», реалізацію державних, регіональних програм у галузі освіти, інших чинних законодавчих та нормативних документів.</w:t>
      </w:r>
    </w:p>
    <w:p w:rsidR="00817582" w:rsidRPr="00817582" w:rsidRDefault="00AB2DC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Цей рік нам прийшлося працювати в складних умовах. Адже були зміни у структурі року, коли добавлялися і переносилися строки проведення </w:t>
      </w:r>
      <w:r w:rsid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канікул, робота на дистанції двічі на рік (це 3 тижні в листопаді , а також майже три  місяці в березні-червні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 Освіта є основою інтелектуального, духовного, фізичного і культурного розвитку особистості, її успішної соціалізації, економічного добробуту, запорукою розвитку суспільства, об’єднаного спільними цінностями і культурою, та держави.</w:t>
      </w:r>
    </w:p>
    <w:p w:rsidR="00817582" w:rsidRPr="00817582" w:rsidRDefault="00AB2DC4" w:rsidP="009C7BC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Метою освіти є всебічний розвиток людини як особистості та найвищої цінності суспільства, її талантів, інтелектуальних, творчих і фізичних здібностей, формування цінностей і необхідних для успішної самореалізації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компетентностей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виховання громадян, які здатні до свідомого суспільного вибору та спрямування своєї діяльності на користь іншим людям і суспільству, збагачення на цій основі інтелектуального, економічного, творчого, культурного потенціалу Українського народу, підвищення освітнього рівня громадян задля забезпечення сталого розвитку України та її європейського вибору.(ЗУ «Про освіту» від 05.09.2017р. №2145- VІІІ).</w:t>
      </w:r>
    </w:p>
    <w:p w:rsidR="00733F64" w:rsidRDefault="00733F64" w:rsidP="009C7BC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817582" w:rsidRPr="00817582" w:rsidRDefault="00817582" w:rsidP="009C7BC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СТРУКТУРА ЗАКЛАДУ</w:t>
      </w:r>
    </w:p>
    <w:p w:rsidR="00817582" w:rsidRPr="006D116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D11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На</w:t>
      </w:r>
      <w:r w:rsidR="00955A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кінець навчального року в гімназії </w:t>
      </w:r>
      <w:r w:rsidRPr="006D11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налічується 93</w:t>
      </w:r>
      <w:r w:rsidR="006D1162" w:rsidRPr="006D11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учні</w:t>
      </w:r>
      <w:r w:rsidRPr="006D11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(</w:t>
      </w:r>
      <w:r w:rsidRPr="006D11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1-9 класів</w:t>
      </w:r>
      <w:r w:rsidRPr="006D11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), з них:</w:t>
      </w:r>
    </w:p>
    <w:p w:rsid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Дитяча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вікова категорія: </w:t>
      </w:r>
    </w:p>
    <w:p w:rsid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Дош</w:t>
      </w:r>
      <w:r w:rsidR="006D11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ільний підрозділ-14 дітей,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Початкова школа - 37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1-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 класи),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Базова середня -56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 (5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-9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класів).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Кадрова: 19 педагогічних працівників: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Вчителів </w:t>
      </w:r>
      <w:r w:rsidR="00AE54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спеціалістів вищої категорії - 12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</w:t>
      </w:r>
      <w:r w:rsidR="00AE54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лів спеціалістів І категорії - 1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</w:t>
      </w:r>
      <w:r w:rsidR="00AE54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спеціалістів ІІ категорії - 3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817582" w:rsidRPr="00817582" w:rsidRDefault="00AE54AD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Спеціалістів - 3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 з Конституцією України (ст.51), Законом України «Про освіту», Порядком ведення обліку дітей дошкільного, шкільного віку та учнів (Затвердженого постановою Кабміну України від 13 вересня 2017р. № 684), адміністрація закладу освіти вживає заходи щодо реалізації права дітей і підлітків шкільного віку, які постійно проживають на закріпленій території обслуговування, на здобуття повної загальної середньої освіти. Зокрема: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здійснює постійний контроль за відвідуванням школи, з’ясовує причини відсутності на уроках, підтримує тісний зв’язок з батьками, соціальною службою і кримінальною поліцією у справах неповнолітніх;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організовує роботу з надання допомоги в засвоєнні навчального матеріалу учням, які тривалий час не відвідували школу;</w:t>
      </w:r>
    </w:p>
    <w:p w:rsidR="00817582" w:rsidRPr="00817582" w:rsidRDefault="00817582" w:rsidP="009C7BC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у межах своєї компетенції веде роз’яснювальну роботу серед населення щодо обов’язковості здобуття дітьми й підлітками повної загальної середньої освіти.</w:t>
      </w:r>
    </w:p>
    <w:p w:rsidR="00817582" w:rsidRPr="00817582" w:rsidRDefault="006D116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   </w:t>
      </w:r>
      <w:r w:rsidR="00AB2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АНАЛІЗ  РОБОТИ  ГІМНАЗІЇ </w:t>
      </w:r>
      <w:r w:rsidR="00AE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 2021-2022</w:t>
      </w:r>
      <w:r w:rsidR="00817582" w:rsidRPr="0081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Н.Р.</w:t>
      </w:r>
    </w:p>
    <w:p w:rsidR="00817582" w:rsidRPr="00817582" w:rsidRDefault="00697C8B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Освіта була і надалі залишається найвищим національним пріоритетом, основою для розвитку особистості, суспільства та держави. Сьогодні вона зазнає суттєвих змін –</w:t>
      </w:r>
      <w:r w:rsidR="007616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змінюються пріоритети, структура і зміст освіти, пов’язані із запровадженням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компетентнісного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підходу до формування змісту та організації освітнього процесу. Тому створення високоефективної системи якісної освіти – це об’єктивна вимога часу.</w:t>
      </w:r>
    </w:p>
    <w:p w:rsidR="006D1162" w:rsidRPr="006D1162" w:rsidRDefault="006D1162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1162">
        <w:rPr>
          <w:rFonts w:ascii="Times New Roman" w:hAnsi="Times New Roman" w:cs="Times New Roman"/>
          <w:sz w:val="28"/>
          <w:szCs w:val="28"/>
        </w:rPr>
        <w:t>Робота педагогічного колективу була спрямована на  виконання законів України «Про освіту», «Про повну загальну середню освіту», «Про дошкільну освіту».</w:t>
      </w:r>
    </w:p>
    <w:p w:rsidR="00817582" w:rsidRPr="00733F64" w:rsidRDefault="006D116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Це були поступальні кроки, які логічно сприяли вирішенню та реалізації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проблемного питання роботи  гімназії</w:t>
      </w:r>
      <w:r w:rsidR="00817582" w:rsidRPr="00733F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 </w:t>
      </w:r>
      <w:r w:rsidR="00817582" w:rsidRPr="00733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«</w:t>
      </w:r>
      <w:r w:rsidR="000848ED" w:rsidRPr="00733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Творча співпраця педагогічного колективу, учнів та громадськості в умовах розвитку нової української школи</w:t>
      </w:r>
      <w:r w:rsidR="00817582" w:rsidRPr="00733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»</w:t>
      </w:r>
      <w:r w:rsidR="000848ED" w:rsidRPr="00733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  <w:r w:rsidRPr="00733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       </w:t>
      </w:r>
    </w:p>
    <w:p w:rsidR="00697C8B" w:rsidRPr="00697C8B" w:rsidRDefault="00697C8B" w:rsidP="009C7B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C8B">
        <w:rPr>
          <w:rFonts w:ascii="Times New Roman" w:hAnsi="Times New Roman" w:cs="Times New Roman"/>
          <w:sz w:val="28"/>
          <w:szCs w:val="28"/>
        </w:rPr>
        <w:t>Освітній  процес здійснювався відповідно до річного плану р</w:t>
      </w:r>
      <w:r>
        <w:rPr>
          <w:rFonts w:ascii="Times New Roman" w:hAnsi="Times New Roman" w:cs="Times New Roman"/>
          <w:sz w:val="28"/>
          <w:szCs w:val="28"/>
        </w:rPr>
        <w:t>оботи гімназії, затвердженого 31. 08. 2021</w:t>
      </w:r>
      <w:r w:rsidRPr="00697C8B">
        <w:rPr>
          <w:rFonts w:ascii="Times New Roman" w:hAnsi="Times New Roman" w:cs="Times New Roman"/>
          <w:sz w:val="28"/>
          <w:szCs w:val="28"/>
        </w:rPr>
        <w:t xml:space="preserve"> р. Протягом навчального 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22798">
        <w:rPr>
          <w:rFonts w:ascii="Times New Roman" w:hAnsi="Times New Roman" w:cs="Times New Roman"/>
          <w:sz w:val="28"/>
          <w:szCs w:val="28"/>
        </w:rPr>
        <w:t>ку педагогічна рада збиралася 12</w:t>
      </w:r>
      <w:r w:rsidRPr="00697C8B">
        <w:rPr>
          <w:rFonts w:ascii="Times New Roman" w:hAnsi="Times New Roman" w:cs="Times New Roman"/>
          <w:sz w:val="28"/>
          <w:szCs w:val="28"/>
        </w:rPr>
        <w:t xml:space="preserve"> разів, основними питаннями засідань педради були :</w:t>
      </w:r>
    </w:p>
    <w:p w:rsidR="00854267" w:rsidRPr="00854267" w:rsidRDefault="00854267" w:rsidP="00854267">
      <w:pPr>
        <w:pStyle w:val="a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854267">
        <w:rPr>
          <w:sz w:val="28"/>
          <w:szCs w:val="28"/>
        </w:rPr>
        <w:lastRenderedPageBreak/>
        <w:t>Використання проблемного навчання як одного із засобів формування пізнавального інтересу  у  процесі вивчення хімії.</w:t>
      </w:r>
    </w:p>
    <w:p w:rsidR="00DA7A09" w:rsidRDefault="00854267" w:rsidP="00854267">
      <w:pPr>
        <w:pStyle w:val="a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Формування ключових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 xml:space="preserve">  учнів шляхом використання   інноваційних технологій</w:t>
      </w:r>
      <w:r w:rsidR="00DA7A09">
        <w:rPr>
          <w:sz w:val="28"/>
          <w:szCs w:val="28"/>
        </w:rPr>
        <w:t xml:space="preserve">  на уроках зарубіжної  літератури.</w:t>
      </w:r>
    </w:p>
    <w:p w:rsidR="00DA7A09" w:rsidRDefault="00DA7A09" w:rsidP="00854267">
      <w:pPr>
        <w:pStyle w:val="a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Розвиток творчої активності дітей  на  уроках образотворчого мистецтва.</w:t>
      </w:r>
    </w:p>
    <w:p w:rsidR="00697C8B" w:rsidRPr="00854267" w:rsidRDefault="00DA7A09" w:rsidP="00854267">
      <w:pPr>
        <w:pStyle w:val="a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Формування та розвиток читацької компетентності у  здобувачів освіти.</w:t>
      </w:r>
      <w:r w:rsidR="00697C8B" w:rsidRPr="00854267">
        <w:rPr>
          <w:sz w:val="28"/>
          <w:szCs w:val="28"/>
        </w:rPr>
        <w:t xml:space="preserve">    </w:t>
      </w:r>
    </w:p>
    <w:p w:rsidR="00817582" w:rsidRPr="00817582" w:rsidRDefault="009C7BCE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r w:rsidR="00AE54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школі функціонували 9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54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класів, дошкільна група,</w:t>
      </w:r>
      <w:r w:rsidR="002227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54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гурток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AE54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початок навчального року у гімназії налічув</w:t>
      </w:r>
      <w:r w:rsidR="007616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алося 90 здобувачів освіти. Про</w:t>
      </w:r>
      <w:r w:rsidR="00AE54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тягом навчального року прибуло 3 дітей і тому на кінець навчального року у гімназії налічувалося 93  учні.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5B05D7" w:rsidRDefault="00222798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B05D7">
        <w:rPr>
          <w:rFonts w:ascii="Times New Roman" w:hAnsi="Times New Roman" w:cs="Times New Roman"/>
          <w:sz w:val="28"/>
          <w:szCs w:val="28"/>
        </w:rPr>
        <w:t>У дошкільній   різновіковій  групі  за  списком - 14  дітей,  віком  від  3  до  6(7 ) років. З  них - 7 дівчаток  і 7 хлопчиків.  Середньомісячне  відвідування  дошкільнят  складає  - 50%.</w:t>
      </w:r>
    </w:p>
    <w:p w:rsidR="005B05D7" w:rsidRPr="002503FE" w:rsidRDefault="005B05D7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Організація  освітнього  процесу  у дошкільній  групі  протягом  2021 – 2022  н.  р.  здійснювалася  відповідно  до  Законів  України  « Про освіту», «Про дошкільну  освіту»,  Базового  компонента  дошкільної  освіти . Вихованці  протягом  року розвивалися  відповідно  до   вікових  особливостей ,  освоїли  програмовий  матеріал. </w:t>
      </w:r>
      <w:r w:rsidRPr="002503FE">
        <w:rPr>
          <w:rFonts w:ascii="Times New Roman" w:hAnsi="Times New Roman" w:cs="Times New Roman"/>
          <w:sz w:val="28"/>
          <w:szCs w:val="28"/>
        </w:rPr>
        <w:t>Організація освітнього процесу</w:t>
      </w:r>
      <w:r>
        <w:rPr>
          <w:rFonts w:ascii="Times New Roman" w:hAnsi="Times New Roman" w:cs="Times New Roman"/>
          <w:sz w:val="28"/>
          <w:szCs w:val="28"/>
        </w:rPr>
        <w:t xml:space="preserve"> в дошкільному підрозділі у 2021/2022 </w:t>
      </w:r>
      <w:r w:rsidRPr="002503FE">
        <w:rPr>
          <w:rFonts w:ascii="Times New Roman" w:hAnsi="Times New Roman" w:cs="Times New Roman"/>
          <w:sz w:val="28"/>
          <w:szCs w:val="28"/>
        </w:rPr>
        <w:t xml:space="preserve"> нав</w:t>
      </w:r>
      <w:r>
        <w:rPr>
          <w:rFonts w:ascii="Times New Roman" w:hAnsi="Times New Roman" w:cs="Times New Roman"/>
          <w:sz w:val="28"/>
          <w:szCs w:val="28"/>
        </w:rPr>
        <w:t xml:space="preserve">чальному році  здійснювалась  відповідно до  освітньої програми , яка </w:t>
      </w:r>
      <w:r w:rsidRPr="002503FE">
        <w:rPr>
          <w:rFonts w:ascii="Times New Roman" w:hAnsi="Times New Roman" w:cs="Times New Roman"/>
          <w:sz w:val="28"/>
          <w:szCs w:val="28"/>
        </w:rPr>
        <w:t xml:space="preserve"> спрямована на реалізацію таких завдань:</w:t>
      </w:r>
    </w:p>
    <w:p w:rsidR="005B05D7" w:rsidRPr="002503FE" w:rsidRDefault="005B05D7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3FE">
        <w:rPr>
          <w:rFonts w:ascii="Times New Roman" w:hAnsi="Times New Roman" w:cs="Times New Roman"/>
          <w:sz w:val="28"/>
          <w:szCs w:val="28"/>
        </w:rPr>
        <w:t>•</w:t>
      </w:r>
      <w:r w:rsidRPr="002503FE">
        <w:rPr>
          <w:rFonts w:ascii="Times New Roman" w:hAnsi="Times New Roman" w:cs="Times New Roman"/>
          <w:sz w:val="28"/>
          <w:szCs w:val="28"/>
        </w:rPr>
        <w:tab/>
        <w:t>створення умов для фізичного, духовного, психічного та соціального благополуччя дітей;</w:t>
      </w:r>
    </w:p>
    <w:p w:rsidR="005B05D7" w:rsidRPr="002503FE" w:rsidRDefault="005B05D7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3FE">
        <w:rPr>
          <w:rFonts w:ascii="Times New Roman" w:hAnsi="Times New Roman" w:cs="Times New Roman"/>
          <w:sz w:val="28"/>
          <w:szCs w:val="28"/>
        </w:rPr>
        <w:t>•</w:t>
      </w:r>
      <w:r w:rsidRPr="002503FE">
        <w:rPr>
          <w:rFonts w:ascii="Times New Roman" w:hAnsi="Times New Roman" w:cs="Times New Roman"/>
          <w:sz w:val="28"/>
          <w:szCs w:val="28"/>
        </w:rPr>
        <w:tab/>
        <w:t>вдосконалення якості освітнього процесу шляхом системного аналізу та вирішення завдань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03FE">
        <w:rPr>
          <w:rFonts w:ascii="Times New Roman" w:hAnsi="Times New Roman" w:cs="Times New Roman"/>
          <w:sz w:val="28"/>
          <w:szCs w:val="28"/>
        </w:rPr>
        <w:t xml:space="preserve"> формування соціально-моральних цінностей особистості;</w:t>
      </w:r>
    </w:p>
    <w:p w:rsidR="005B05D7" w:rsidRPr="002503FE" w:rsidRDefault="005B05D7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3FE">
        <w:rPr>
          <w:rFonts w:ascii="Times New Roman" w:hAnsi="Times New Roman" w:cs="Times New Roman"/>
          <w:sz w:val="28"/>
          <w:szCs w:val="28"/>
        </w:rPr>
        <w:t>•</w:t>
      </w:r>
      <w:r w:rsidRPr="002503FE">
        <w:rPr>
          <w:rFonts w:ascii="Times New Roman" w:hAnsi="Times New Roman" w:cs="Times New Roman"/>
          <w:sz w:val="28"/>
          <w:szCs w:val="28"/>
        </w:rPr>
        <w:tab/>
        <w:t>сприяння  підвищенню  професійної  майстерності педагогів шляхом самоосвіти та участі у різних формах  методичної  роботи;</w:t>
      </w:r>
    </w:p>
    <w:p w:rsidR="005B05D7" w:rsidRPr="002503FE" w:rsidRDefault="005B05D7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3FE">
        <w:rPr>
          <w:rFonts w:ascii="Times New Roman" w:hAnsi="Times New Roman" w:cs="Times New Roman"/>
          <w:sz w:val="28"/>
          <w:szCs w:val="28"/>
        </w:rPr>
        <w:t>•</w:t>
      </w:r>
      <w:r w:rsidRPr="002503FE">
        <w:rPr>
          <w:rFonts w:ascii="Times New Roman" w:hAnsi="Times New Roman" w:cs="Times New Roman"/>
          <w:sz w:val="28"/>
          <w:szCs w:val="28"/>
        </w:rPr>
        <w:tab/>
        <w:t>впровадження сучасних методів та інноваційних технологій у взаємоді</w:t>
      </w:r>
      <w:r>
        <w:rPr>
          <w:rFonts w:ascii="Times New Roman" w:hAnsi="Times New Roman" w:cs="Times New Roman"/>
          <w:sz w:val="28"/>
          <w:szCs w:val="28"/>
        </w:rPr>
        <w:t xml:space="preserve">ї </w:t>
      </w:r>
      <w:r w:rsidRPr="002503FE">
        <w:rPr>
          <w:rFonts w:ascii="Times New Roman" w:hAnsi="Times New Roman" w:cs="Times New Roman"/>
          <w:sz w:val="28"/>
          <w:szCs w:val="28"/>
        </w:rPr>
        <w:t xml:space="preserve"> з родинами вихованців, з метою забезпечення запитів батьків, надання допомоги у вихованні і розвитку дітей.</w:t>
      </w:r>
    </w:p>
    <w:p w:rsidR="005B05D7" w:rsidRDefault="005B05D7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503FE">
        <w:rPr>
          <w:rFonts w:ascii="Times New Roman" w:hAnsi="Times New Roman" w:cs="Times New Roman"/>
          <w:sz w:val="28"/>
          <w:szCs w:val="28"/>
        </w:rPr>
        <w:t>Педагоги дошкільної групи</w:t>
      </w:r>
      <w:r>
        <w:rPr>
          <w:rFonts w:ascii="Times New Roman" w:hAnsi="Times New Roman" w:cs="Times New Roman"/>
          <w:sz w:val="28"/>
          <w:szCs w:val="28"/>
        </w:rPr>
        <w:t xml:space="preserve"> забезпечували </w:t>
      </w:r>
      <w:r w:rsidRPr="002503FE">
        <w:rPr>
          <w:rFonts w:ascii="Times New Roman" w:hAnsi="Times New Roman" w:cs="Times New Roman"/>
          <w:sz w:val="28"/>
          <w:szCs w:val="28"/>
        </w:rPr>
        <w:t>засвоєння здобувачами освіти обов’язкового мінімуму змісту дошкільної освіти на рівн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2503FE">
        <w:rPr>
          <w:rFonts w:ascii="Times New Roman" w:hAnsi="Times New Roman" w:cs="Times New Roman"/>
          <w:sz w:val="28"/>
          <w:szCs w:val="28"/>
        </w:rPr>
        <w:t xml:space="preserve"> вимог</w:t>
      </w:r>
      <w:r>
        <w:rPr>
          <w:rFonts w:ascii="Times New Roman" w:hAnsi="Times New Roman" w:cs="Times New Roman"/>
          <w:sz w:val="28"/>
          <w:szCs w:val="28"/>
        </w:rPr>
        <w:t xml:space="preserve"> Базового компонента . Протягом  року  в  групі   дотримувалися режиму  дня і санітарно - гігієнічних вимог    перебування   дітей у закладі. Освітній процес здійснювався відповідно до календарного  планування,  розробленого на основі   комплексної  програми  розвитку  дитини  «Українське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дошкілля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5B05D7" w:rsidRDefault="005B05D7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Навчання дошкільнят  організовано шляхом проведення   занять, ігор, самостійної  діяльності</w:t>
      </w:r>
      <w:r w:rsidRPr="005E03E4">
        <w:rPr>
          <w:rFonts w:ascii="Times New Roman" w:hAnsi="Times New Roman" w:cs="Times New Roman"/>
          <w:sz w:val="28"/>
          <w:szCs w:val="28"/>
        </w:rPr>
        <w:t xml:space="preserve">  дітей </w:t>
      </w:r>
      <w:r>
        <w:rPr>
          <w:rFonts w:ascii="Times New Roman" w:hAnsi="Times New Roman" w:cs="Times New Roman"/>
          <w:sz w:val="28"/>
          <w:szCs w:val="28"/>
        </w:rPr>
        <w:t>( художньої, рухової , мовленнєвої, ігрової,трудової, дослідницької та ін.), індивідуальної  роботи, спостережень, екскурсій, походів, свят  та  розваг.</w:t>
      </w:r>
    </w:p>
    <w:p w:rsidR="005B05D7" w:rsidRDefault="005B05D7" w:rsidP="009C7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У своїй  роботі вихователі  значну  увагу приділяли  здоров</w:t>
      </w:r>
      <w:r w:rsidRPr="00D73F6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ю дітей</w:t>
      </w:r>
      <w:r w:rsidRPr="00F166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Щодня  проводили  ранкову  гімнастику,гімнастику  після  денного  сну,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фізкультхвилинки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прогулянки, фізкультуру  на  свіжому   повітрі, дихальні  вправи, рухливі  ігри.</w:t>
      </w:r>
    </w:p>
    <w:p w:rsidR="005B05D7" w:rsidRPr="002530E3" w:rsidRDefault="005B05D7" w:rsidP="009C7BCE">
      <w:pPr>
        <w:spacing w:after="0"/>
        <w:ind w:firstLine="28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</w:rPr>
        <w:t xml:space="preserve">Харчування   </w:t>
      </w:r>
      <w:r>
        <w:rPr>
          <w:rFonts w:ascii="Times New Roman" w:hAnsi="Times New Roman" w:cs="Times New Roman"/>
          <w:sz w:val="28"/>
          <w:szCs w:val="28"/>
        </w:rPr>
        <w:t xml:space="preserve">дошкільній  групі   </w:t>
      </w:r>
      <w:r>
        <w:rPr>
          <w:rFonts w:ascii="Times New Roman" w:eastAsia="Times New Roman" w:hAnsi="Times New Roman"/>
          <w:sz w:val="28"/>
        </w:rPr>
        <w:t>здійснювалося приватним підприємцем</w:t>
      </w:r>
      <w:r>
        <w:rPr>
          <w:rFonts w:ascii="Times New Roman" w:hAnsi="Times New Roman" w:cs="Times New Roman"/>
          <w:sz w:val="28"/>
          <w:szCs w:val="28"/>
        </w:rPr>
        <w:t xml:space="preserve">  у відповідності  до чотирьохтижневого меню, яке вивішувалося  щодня, щоб  батьки  могли  ознайомитися  з  ним.</w:t>
      </w:r>
    </w:p>
    <w:p w:rsidR="005B05D7" w:rsidRDefault="005B05D7" w:rsidP="009C7BCE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Медична сестра здійснює професійну діяльність відповідно до посадової інструкції, веде обліково-звітну та медичну документацію. Має необхідні засоби для надання першої медичної допомоги. Здійснює заходи з охорони здоров</w:t>
      </w:r>
      <w:r w:rsidRPr="00B57EEC">
        <w:rPr>
          <w:rFonts w:ascii="Times New Roman" w:eastAsia="Times New Roman" w:hAnsi="Times New Roman"/>
          <w:sz w:val="28"/>
        </w:rPr>
        <w:t>’</w:t>
      </w:r>
      <w:r>
        <w:rPr>
          <w:rFonts w:ascii="Times New Roman" w:eastAsia="Times New Roman" w:hAnsi="Times New Roman"/>
          <w:sz w:val="28"/>
        </w:rPr>
        <w:t xml:space="preserve">я дітей та працівників закладу освіти, дотримання санітарних і гігієнічних вимог у закладі освіти, огляд дітей на виявлення </w:t>
      </w:r>
      <w:proofErr w:type="spellStart"/>
      <w:r>
        <w:rPr>
          <w:rFonts w:ascii="Times New Roman" w:eastAsia="Times New Roman" w:hAnsi="Times New Roman"/>
          <w:sz w:val="28"/>
        </w:rPr>
        <w:t>педикульозу</w:t>
      </w:r>
      <w:proofErr w:type="spellEnd"/>
      <w:r>
        <w:rPr>
          <w:rFonts w:ascii="Times New Roman" w:eastAsia="Times New Roman" w:hAnsi="Times New Roman"/>
          <w:sz w:val="28"/>
        </w:rPr>
        <w:t xml:space="preserve"> та корости згідно графіку.</w:t>
      </w:r>
    </w:p>
    <w:p w:rsidR="005B05D7" w:rsidRPr="00167F62" w:rsidRDefault="00B3799B" w:rsidP="009C7BCE">
      <w:pPr>
        <w:numPr>
          <w:ilvl w:val="0"/>
          <w:numId w:val="3"/>
        </w:numPr>
        <w:tabs>
          <w:tab w:val="left" w:pos="912"/>
        </w:tabs>
        <w:spacing w:after="0"/>
        <w:ind w:firstLine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</w:t>
      </w:r>
      <w:r w:rsidR="005B05D7">
        <w:rPr>
          <w:rFonts w:ascii="Times New Roman" w:eastAsia="Times New Roman" w:hAnsi="Times New Roman"/>
          <w:sz w:val="28"/>
        </w:rPr>
        <w:t xml:space="preserve">ошкільному підрозділі </w:t>
      </w:r>
      <w:r w:rsidR="005B05D7" w:rsidRPr="00CA15FF">
        <w:rPr>
          <w:rFonts w:ascii="Times New Roman" w:eastAsia="Times New Roman" w:hAnsi="Times New Roman"/>
          <w:sz w:val="28"/>
        </w:rPr>
        <w:t xml:space="preserve">гімназії створено умови для широкого використання педагогами нових інформаційних технологій та систем із сучасним програмним забезпеченням. Є відповідна </w:t>
      </w:r>
      <w:r w:rsidR="005B05D7">
        <w:rPr>
          <w:rFonts w:ascii="Times New Roman" w:eastAsia="Times New Roman" w:hAnsi="Times New Roman"/>
          <w:sz w:val="28"/>
        </w:rPr>
        <w:t xml:space="preserve"> </w:t>
      </w:r>
      <w:r w:rsidR="005B05D7" w:rsidRPr="00CA15FF">
        <w:rPr>
          <w:rFonts w:ascii="Times New Roman" w:eastAsia="Times New Roman" w:hAnsi="Times New Roman"/>
          <w:sz w:val="28"/>
        </w:rPr>
        <w:t>матеріальна база –</w:t>
      </w:r>
      <w:r w:rsidR="005B05D7" w:rsidRPr="00CA15FF">
        <w:rPr>
          <w:rFonts w:ascii="Times New Roman" w:eastAsia="Times New Roman" w:hAnsi="Times New Roman"/>
          <w:color w:val="000000"/>
          <w:sz w:val="28"/>
        </w:rPr>
        <w:t xml:space="preserve"> телевізор, </w:t>
      </w:r>
      <w:r w:rsidR="005B05D7" w:rsidRPr="00CA15FF">
        <w:rPr>
          <w:rFonts w:ascii="Times New Roman" w:eastAsia="Times New Roman" w:hAnsi="Times New Roman"/>
          <w:sz w:val="28"/>
        </w:rPr>
        <w:t>ноутбук, які підключені до мережі Інтернет.</w:t>
      </w:r>
      <w:r w:rsidR="005B05D7" w:rsidRPr="00167F62">
        <w:rPr>
          <w:rFonts w:ascii="Times New Roman" w:eastAsia="Times New Roman" w:hAnsi="Times New Roman"/>
          <w:sz w:val="28"/>
        </w:rPr>
        <w:tab/>
      </w:r>
      <w:r w:rsidR="005B05D7" w:rsidRPr="00167F62">
        <w:rPr>
          <w:rFonts w:ascii="Times New Roman" w:eastAsia="Times New Roman" w:hAnsi="Times New Roman"/>
          <w:sz w:val="28"/>
        </w:rPr>
        <w:tab/>
      </w:r>
    </w:p>
    <w:p w:rsidR="00055541" w:rsidRDefault="005B05D7" w:rsidP="009C7BCE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790">
        <w:rPr>
          <w:rFonts w:ascii="Times New Roman" w:hAnsi="Times New Roman" w:cs="Times New Roman"/>
          <w:sz w:val="28"/>
          <w:szCs w:val="28"/>
        </w:rPr>
        <w:t>Інформаційне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освітньої</w:t>
      </w:r>
      <w:r>
        <w:rPr>
          <w:rFonts w:ascii="Times New Roman" w:hAnsi="Times New Roman" w:cs="Times New Roman"/>
          <w:sz w:val="28"/>
          <w:szCs w:val="28"/>
        </w:rPr>
        <w:t xml:space="preserve"> діяльності за рівнем дошкільної </w:t>
      </w:r>
      <w:r w:rsidRPr="00C11790">
        <w:rPr>
          <w:rFonts w:ascii="Times New Roman" w:hAnsi="Times New Roman" w:cs="Times New Roman"/>
          <w:sz w:val="28"/>
          <w:szCs w:val="28"/>
        </w:rPr>
        <w:t>освіти, безпека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життєдіяльності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здобувачів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освіти та охорони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праці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відповідає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Ліцензійним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умовам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освітньої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діяльності, затвердженим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постановою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08B">
        <w:rPr>
          <w:rFonts w:ascii="Times New Roman" w:hAnsi="Times New Roman" w:cs="Times New Roman"/>
          <w:sz w:val="28"/>
          <w:szCs w:val="28"/>
        </w:rPr>
        <w:t>Кабінету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08B">
        <w:rPr>
          <w:rFonts w:ascii="Times New Roman" w:hAnsi="Times New Roman" w:cs="Times New Roman"/>
          <w:sz w:val="28"/>
          <w:szCs w:val="28"/>
        </w:rPr>
        <w:t>Міністрів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08B">
        <w:rPr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08B">
        <w:rPr>
          <w:rFonts w:ascii="Times New Roman" w:hAnsi="Times New Roman" w:cs="Times New Roman"/>
          <w:sz w:val="28"/>
          <w:szCs w:val="28"/>
        </w:rPr>
        <w:t>від 30 грудня 2015 року № 1187 (у редакції постанови Кабінету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08B">
        <w:rPr>
          <w:rFonts w:ascii="Times New Roman" w:hAnsi="Times New Roman" w:cs="Times New Roman"/>
          <w:sz w:val="28"/>
          <w:szCs w:val="28"/>
        </w:rPr>
        <w:t>Міністрів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108B">
        <w:rPr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08B">
        <w:rPr>
          <w:rFonts w:ascii="Times New Roman" w:hAnsi="Times New Roman" w:cs="Times New Roman"/>
          <w:sz w:val="28"/>
          <w:szCs w:val="28"/>
        </w:rPr>
        <w:t>від 10 травня</w:t>
      </w:r>
      <w:r w:rsidR="00055541">
        <w:rPr>
          <w:rFonts w:ascii="Times New Roman" w:hAnsi="Times New Roman" w:cs="Times New Roman"/>
          <w:sz w:val="28"/>
          <w:szCs w:val="28"/>
        </w:rPr>
        <w:t xml:space="preserve"> </w:t>
      </w:r>
      <w:r w:rsidRPr="0061108B">
        <w:rPr>
          <w:rFonts w:ascii="Times New Roman" w:hAnsi="Times New Roman" w:cs="Times New Roman"/>
          <w:sz w:val="28"/>
          <w:szCs w:val="28"/>
        </w:rPr>
        <w:t xml:space="preserve"> 2018 року </w:t>
      </w:r>
    </w:p>
    <w:p w:rsidR="005B05D7" w:rsidRDefault="005B05D7" w:rsidP="009C7BCE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08B">
        <w:rPr>
          <w:rFonts w:ascii="Times New Roman" w:hAnsi="Times New Roman" w:cs="Times New Roman"/>
          <w:sz w:val="28"/>
          <w:szCs w:val="28"/>
        </w:rPr>
        <w:t xml:space="preserve">№ 347). </w:t>
      </w:r>
    </w:p>
    <w:p w:rsidR="004B2A33" w:rsidRDefault="005B05D7" w:rsidP="009C7BCE">
      <w:pPr>
        <w:spacing w:after="0"/>
        <w:ind w:left="120" w:right="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</w:t>
      </w:r>
      <w:r w:rsidR="004B2A33">
        <w:rPr>
          <w:rFonts w:ascii="Times New Roman" w:eastAsia="Times New Roman" w:hAnsi="Times New Roman"/>
          <w:sz w:val="28"/>
        </w:rPr>
        <w:t>Навесні дитячий ігровий майданчик поповнився</w:t>
      </w:r>
      <w:r w:rsidR="00055541">
        <w:rPr>
          <w:rFonts w:ascii="Times New Roman" w:eastAsia="Times New Roman" w:hAnsi="Times New Roman"/>
          <w:sz w:val="28"/>
        </w:rPr>
        <w:t xml:space="preserve"> </w:t>
      </w:r>
      <w:r w:rsidR="00055541">
        <w:rPr>
          <w:rFonts w:ascii="Times New Roman" w:hAnsi="Times New Roman" w:cs="Times New Roman"/>
          <w:sz w:val="28"/>
          <w:szCs w:val="28"/>
        </w:rPr>
        <w:t>двома</w:t>
      </w:r>
      <w:r w:rsidR="004B2A33">
        <w:rPr>
          <w:rFonts w:ascii="Times New Roman" w:eastAsia="Times New Roman" w:hAnsi="Times New Roman"/>
          <w:sz w:val="28"/>
        </w:rPr>
        <w:t xml:space="preserve"> гойдалками.  </w:t>
      </w:r>
    </w:p>
    <w:p w:rsidR="005B05D7" w:rsidRDefault="005B05D7" w:rsidP="009C7BCE">
      <w:pPr>
        <w:spacing w:after="0"/>
        <w:ind w:left="120" w:right="20"/>
        <w:rPr>
          <w:rFonts w:ascii="Times New Roman" w:eastAsia="Times New Roman" w:hAnsi="Times New Roman"/>
          <w:sz w:val="28"/>
        </w:rPr>
      </w:pPr>
      <w:r w:rsidRPr="00385C6E">
        <w:rPr>
          <w:rFonts w:ascii="Times New Roman" w:eastAsia="Times New Roman" w:hAnsi="Times New Roman"/>
          <w:sz w:val="28"/>
        </w:rPr>
        <w:t>Всі педагогічні працівники вільно володіють українською мовою.</w:t>
      </w:r>
    </w:p>
    <w:p w:rsidR="005B05D7" w:rsidRDefault="005B05D7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Середньомісячне  відвідування  дошкільнят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складає  - 50%.</w:t>
      </w:r>
    </w:p>
    <w:p w:rsidR="005B05D7" w:rsidRDefault="005B05D7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Протягом   2021- 2022 року  співпрацювали  з батьками</w:t>
      </w:r>
      <w:r w:rsidRPr="000233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Проводили  батьківські   збори,  консультації ,   індивідуальні  бесіди. Батьки  охоче  йшли  на  контакт  і брали  участь у  всіх  спільних  заходах  закладу.</w:t>
      </w:r>
    </w:p>
    <w:p w:rsidR="005B05D7" w:rsidRPr="00DA02B7" w:rsidRDefault="005B05D7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Педагоги  дошкільної  групи  активні  учасники засідань  педагогічних  рад, методичних  об</w:t>
      </w:r>
      <w:r w:rsidRPr="00DA02B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єднань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Лучинецької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гімназії. Вихователі протягом навчального  року  займалися   самоосвітою, брали  участь 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вебінарах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Вихователь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З.М. 15.12.2021 року  отримала  сертифікат на  тему</w:t>
      </w:r>
      <w:r w:rsidRPr="00D359C0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«Інновації в  освітньому  процесі  закладів дошкільної  освіти».</w:t>
      </w:r>
    </w:p>
    <w:p w:rsidR="005B05D7" w:rsidRPr="005B7F0E" w:rsidRDefault="005B05D7" w:rsidP="009C7BC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Музичний  керівник Перів У.Л. та  вихователі   групи  протягом  2021 -  2022н.р. провели  такі  тематичні  свята</w:t>
      </w:r>
      <w:r w:rsidRPr="005844C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B05D7" w:rsidRPr="00B078B5" w:rsidRDefault="005B05D7" w:rsidP="009C7BCE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</w:rPr>
        <w:t>Свято осені</w:t>
      </w:r>
      <w:r w:rsidRPr="00B078B5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 xml:space="preserve"> Осінній вернісаж ».</w:t>
      </w:r>
    </w:p>
    <w:p w:rsidR="005B05D7" w:rsidRPr="00E05BEE" w:rsidRDefault="005B05D7" w:rsidP="009C7BCE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</w:rPr>
        <w:t>Свято Миколая</w:t>
      </w:r>
      <w:r w:rsidRPr="00ED28A6"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>«У  ніч  Святого  Миколая».</w:t>
      </w:r>
    </w:p>
    <w:p w:rsidR="005B05D7" w:rsidRPr="005B7F0E" w:rsidRDefault="005B05D7" w:rsidP="009C7BCE">
      <w:pPr>
        <w:pStyle w:val="a5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А  також  були   проведені   музично – фізкультурні  розваги</w:t>
      </w:r>
      <w:r w:rsidRPr="005B7F0E">
        <w:rPr>
          <w:sz w:val="28"/>
          <w:szCs w:val="28"/>
          <w:lang w:val="ru-RU"/>
        </w:rPr>
        <w:t>:</w:t>
      </w:r>
    </w:p>
    <w:p w:rsidR="005B05D7" w:rsidRPr="005B7F0E" w:rsidRDefault="005B05D7" w:rsidP="009C7BCE">
      <w:pPr>
        <w:pStyle w:val="a5"/>
        <w:numPr>
          <w:ilvl w:val="0"/>
          <w:numId w:val="2"/>
        </w:numPr>
        <w:spacing w:before="0" w:beforeAutospacing="0" w:after="200" w:afterAutospacing="0" w:line="276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</w:rPr>
        <w:t>«Чарівна  квітка  дарує  дива  діткам».</w:t>
      </w:r>
    </w:p>
    <w:p w:rsidR="005B05D7" w:rsidRPr="005B7F0E" w:rsidRDefault="005B05D7" w:rsidP="009C7BCE">
      <w:pPr>
        <w:pStyle w:val="a5"/>
        <w:numPr>
          <w:ilvl w:val="0"/>
          <w:numId w:val="2"/>
        </w:numPr>
        <w:spacing w:before="0" w:beforeAutospacing="0" w:after="200" w:afterAutospacing="0" w:line="276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Лялькова  вистава« Небезпечні   пригоди  Петрика».</w:t>
      </w:r>
    </w:p>
    <w:p w:rsidR="005B05D7" w:rsidRPr="005B7F0E" w:rsidRDefault="005B05D7" w:rsidP="009C7BCE">
      <w:pPr>
        <w:pStyle w:val="a5"/>
        <w:numPr>
          <w:ilvl w:val="0"/>
          <w:numId w:val="2"/>
        </w:numPr>
        <w:spacing w:before="0" w:beforeAutospacing="0" w:after="200" w:afterAutospacing="0" w:line="276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</w:rPr>
        <w:t>«Сніжинки  кружляють – малята  співають».</w:t>
      </w:r>
    </w:p>
    <w:p w:rsidR="005B05D7" w:rsidRPr="006B4A4B" w:rsidRDefault="005B05D7" w:rsidP="009C7BCE">
      <w:pPr>
        <w:pStyle w:val="a5"/>
        <w:numPr>
          <w:ilvl w:val="0"/>
          <w:numId w:val="2"/>
        </w:numPr>
        <w:spacing w:before="0" w:beforeAutospacing="0" w:after="200" w:afterAutospacing="0" w:line="276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</w:rPr>
        <w:t>«Діти  в киці  гостювали,  від  пожежі  рятували».</w:t>
      </w:r>
    </w:p>
    <w:p w:rsidR="005B05D7" w:rsidRPr="00E05BEE" w:rsidRDefault="005B05D7" w:rsidP="009C7BCE">
      <w:pPr>
        <w:pStyle w:val="a5"/>
        <w:numPr>
          <w:ilvl w:val="0"/>
          <w:numId w:val="2"/>
        </w:numPr>
        <w:spacing w:before="0" w:beforeAutospacing="0" w:after="200" w:afterAutospacing="0" w:line="276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іздвяна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сніжинка</w:t>
      </w:r>
      <w:proofErr w:type="spellEnd"/>
      <w:r>
        <w:rPr>
          <w:sz w:val="28"/>
          <w:szCs w:val="28"/>
        </w:rPr>
        <w:t>».</w:t>
      </w:r>
    </w:p>
    <w:p w:rsidR="005B05D7" w:rsidRPr="005B7F0E" w:rsidRDefault="005B05D7" w:rsidP="009C7BCE">
      <w:pPr>
        <w:pStyle w:val="a5"/>
        <w:numPr>
          <w:ilvl w:val="0"/>
          <w:numId w:val="2"/>
        </w:numPr>
        <w:spacing w:before="0" w:beforeAutospacing="0" w:after="200" w:afterAutospacing="0" w:line="276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</w:rPr>
        <w:t>«Зима  з  весною  зустрічається».</w:t>
      </w:r>
    </w:p>
    <w:p w:rsidR="005B05D7" w:rsidRPr="00970BCA" w:rsidRDefault="005B05D7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Психологічний  супровід  здійснювався   протягом  всього  освітнього   процесу. У  2021-2022  н. р.    робота  психолога  Щерби  М.О. проводилася  згідно  пріоритетних  напрямків  та  річного  плану  роботи  гімназії.  Визначальними  напрямками  роботи  були</w:t>
      </w:r>
      <w:r w:rsidRPr="00970B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05D7" w:rsidRDefault="005B05D7" w:rsidP="009C7BCE">
      <w:pPr>
        <w:pStyle w:val="a5"/>
        <w:numPr>
          <w:ilvl w:val="0"/>
          <w:numId w:val="2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Захист   психічного  здоров</w:t>
      </w:r>
      <w:r w:rsidRPr="00970BCA">
        <w:rPr>
          <w:sz w:val="28"/>
          <w:szCs w:val="28"/>
        </w:rPr>
        <w:t>’</w:t>
      </w:r>
      <w:r>
        <w:rPr>
          <w:sz w:val="28"/>
          <w:szCs w:val="28"/>
        </w:rPr>
        <w:t>я   всіх   учасників  освітнього  процесу.</w:t>
      </w:r>
    </w:p>
    <w:p w:rsidR="005B05D7" w:rsidRDefault="005B05D7" w:rsidP="009C7BCE">
      <w:pPr>
        <w:pStyle w:val="a5"/>
        <w:numPr>
          <w:ilvl w:val="0"/>
          <w:numId w:val="2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Психологічний  супровід  адаптації   дітей  до  умов  закладу   дошкільної  освіти.</w:t>
      </w:r>
    </w:p>
    <w:p w:rsidR="005B05D7" w:rsidRDefault="005B05D7" w:rsidP="009C7BCE">
      <w:pPr>
        <w:pStyle w:val="a5"/>
        <w:numPr>
          <w:ilvl w:val="0"/>
          <w:numId w:val="2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Соціально – педагогічна  діагностика,  моніторинг  особистісного  розвитку  дошкільників.</w:t>
      </w:r>
    </w:p>
    <w:p w:rsidR="005B05D7" w:rsidRDefault="005B05D7" w:rsidP="009C7BCE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Професійний   супровід   підготовки   дітей  до  школи.</w:t>
      </w:r>
    </w:p>
    <w:p w:rsidR="005B05D7" w:rsidRDefault="005B05D7" w:rsidP="009C7BC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 2021 – 2022н.р.  проводилась   групова  та  індивідуальна  психодіагностика  серед  усіх  учасників  освітнього   процесу,  індивідуальне  та  групове  консультування, психологічна   просвіта  серед  батьків  та  вихователів.</w:t>
      </w:r>
    </w:p>
    <w:p w:rsidR="005B05D7" w:rsidRPr="00805705" w:rsidRDefault="005B05D7" w:rsidP="009C7BC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  своїй   роботі   практичний  психолог Щерба М.О.  керувалася  Конвенцією  ООН « Про  права  дитини» , вимогами  Етичного  кодексу  психолога, Положенням  про  психологічну  службу  у системі  освіти .  Систематично  протягом  навчального  року  в   тісній  співпраці  з  адміністрацією та  вихователем  психолог проводила   психолого-педагогічні  семінари,брала  участь у  батьківських  зборах, педагогічних  радах, районних  та  обласних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нарадах.</w:t>
      </w:r>
    </w:p>
    <w:p w:rsidR="005B05D7" w:rsidRPr="008435C1" w:rsidRDefault="005B05D7" w:rsidP="009C7BC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Під  час</w:t>
      </w:r>
      <w:r w:rsidRPr="00D359C0">
        <w:rPr>
          <w:rFonts w:ascii="Times New Roman" w:hAnsi="Times New Roman" w:cs="Times New Roman"/>
          <w:sz w:val="28"/>
          <w:szCs w:val="28"/>
        </w:rPr>
        <w:t xml:space="preserve">   карантину  та  воєнного стану  продовжували   </w:t>
      </w:r>
      <w:proofErr w:type="spellStart"/>
      <w:r w:rsidRPr="00D359C0">
        <w:rPr>
          <w:rFonts w:ascii="Times New Roman" w:hAnsi="Times New Roman" w:cs="Times New Roman"/>
          <w:sz w:val="28"/>
          <w:szCs w:val="28"/>
        </w:rPr>
        <w:t>освітньо</w:t>
      </w:r>
      <w:proofErr w:type="spellEnd"/>
      <w:r w:rsidRPr="00D359C0">
        <w:rPr>
          <w:rFonts w:ascii="Times New Roman" w:hAnsi="Times New Roman" w:cs="Times New Roman"/>
          <w:sz w:val="28"/>
          <w:szCs w:val="28"/>
        </w:rPr>
        <w:t xml:space="preserve"> – виховну </w:t>
      </w:r>
      <w:r>
        <w:rPr>
          <w:rFonts w:ascii="Times New Roman" w:hAnsi="Times New Roman" w:cs="Times New Roman"/>
          <w:sz w:val="28"/>
          <w:szCs w:val="28"/>
        </w:rPr>
        <w:t xml:space="preserve"> роботу  з дошкільниками  дистанційно,  використовуючи </w:t>
      </w:r>
      <w:r w:rsidRPr="00D359C0">
        <w:rPr>
          <w:rFonts w:ascii="Times New Roman" w:hAnsi="Times New Roman" w:cs="Times New Roman"/>
          <w:sz w:val="28"/>
          <w:szCs w:val="28"/>
        </w:rPr>
        <w:t xml:space="preserve">  соці</w:t>
      </w:r>
      <w:r>
        <w:rPr>
          <w:rFonts w:ascii="Times New Roman" w:hAnsi="Times New Roman" w:cs="Times New Roman"/>
          <w:sz w:val="28"/>
          <w:szCs w:val="28"/>
        </w:rPr>
        <w:t xml:space="preserve">альні  мережі  для  комунікацій.  Відбувалися консультації, бесіди  з батьками </w:t>
      </w:r>
      <w:r w:rsidRPr="00D359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 подолання  стресу  в  </w:t>
      </w:r>
      <w:proofErr w:type="spellStart"/>
      <w:r w:rsidRPr="00D359C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359C0">
        <w:rPr>
          <w:rFonts w:ascii="Times New Roman" w:hAnsi="Times New Roman" w:cs="Times New Roman"/>
          <w:sz w:val="28"/>
          <w:szCs w:val="28"/>
        </w:rPr>
        <w:t>режимі</w:t>
      </w:r>
      <w:r>
        <w:rPr>
          <w:rFonts w:ascii="Times New Roman" w:hAnsi="Times New Roman" w:cs="Times New Roman"/>
          <w:sz w:val="28"/>
          <w:szCs w:val="28"/>
        </w:rPr>
        <w:t xml:space="preserve"> відбувся  перегляд  казки « Ковдра  від  янголятка»  і « Катруся  та  Маруся», терапевтична   казка  « У  мене  все  вийде!». Вихованці  брали  участь 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Pr="00D359C0">
        <w:rPr>
          <w:rFonts w:ascii="Times New Roman" w:hAnsi="Times New Roman" w:cs="Times New Roman"/>
          <w:sz w:val="28"/>
          <w:szCs w:val="28"/>
        </w:rPr>
        <w:t>свята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B2DFA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матері,  День в</w:t>
      </w:r>
      <w:r w:rsidRPr="00D359C0">
        <w:rPr>
          <w:rFonts w:ascii="Times New Roman" w:hAnsi="Times New Roman" w:cs="Times New Roman"/>
          <w:sz w:val="28"/>
          <w:szCs w:val="28"/>
        </w:rPr>
        <w:t>ишиванки.</w:t>
      </w:r>
    </w:p>
    <w:p w:rsidR="005B05D7" w:rsidRDefault="005B05D7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Вихователі  дотримувались  кредо</w:t>
      </w:r>
      <w:r w:rsidRPr="009C3E3F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 Кожна  дитина  талановита й  геніальна». Навчали  дошкільнят  орієнтуватися  у  сучасному  світі, розвивали  мислення, творчу  уяву, фантазію.</w:t>
      </w:r>
    </w:p>
    <w:p w:rsidR="005B05D7" w:rsidRPr="00E53176" w:rsidRDefault="005B05D7" w:rsidP="009C7BCE">
      <w:pPr>
        <w:spacing w:after="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</w:t>
      </w:r>
      <w:r w:rsidRPr="00E53176">
        <w:rPr>
          <w:rFonts w:ascii="Times New Roman" w:eastAsia="Times New Roman" w:hAnsi="Times New Roman"/>
          <w:sz w:val="28"/>
        </w:rPr>
        <w:t xml:space="preserve"> процесі роботи працівники закладу проходять інструктажі з питань охорони праці, пожежної безпеки, електробезпеки, надання першої медичної допомоги потерпілим від нещасних випадків та безпеки життєдіяльності, а також правил поведінки в разі виникнення аварій та іншого стихійного лиха.</w:t>
      </w:r>
    </w:p>
    <w:p w:rsidR="005B05D7" w:rsidRDefault="005B05D7" w:rsidP="009C7BCE">
      <w:pPr>
        <w:spacing w:after="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Постійно ведеться контроль за протипожежним станом всіх навчальних приміщень гімназії, проводяться необхідні заходи щодо усунення недоліків, а також  ретельно проводиться огляд приміщень після закінчення роботи.</w:t>
      </w:r>
    </w:p>
    <w:p w:rsidR="005B05D7" w:rsidRPr="006D1162" w:rsidRDefault="005B05D7" w:rsidP="009C7BCE">
      <w:pPr>
        <w:spacing w:after="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Приміщення та будівля закладу освіти забезпечені необхідними первинними засобами пожежогасіння, протипожежними щитами.</w:t>
      </w:r>
    </w:p>
    <w:p w:rsidR="00586796" w:rsidRPr="00586796" w:rsidRDefault="00055541" w:rsidP="009C7B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початковій і базовій освіті за</w:t>
      </w:r>
      <w:r w:rsidR="00586796">
        <w:rPr>
          <w:rFonts w:ascii="Times New Roman" w:hAnsi="Times New Roman" w:cs="Times New Roman"/>
          <w:sz w:val="28"/>
          <w:szCs w:val="28"/>
        </w:rPr>
        <w:t xml:space="preserve">  результатами  навчання  3  учні</w:t>
      </w:r>
      <w:r w:rsidR="00586796" w:rsidRPr="00586796">
        <w:rPr>
          <w:rFonts w:ascii="Times New Roman" w:hAnsi="Times New Roman" w:cs="Times New Roman"/>
          <w:sz w:val="28"/>
          <w:szCs w:val="28"/>
        </w:rPr>
        <w:t xml:space="preserve">  3-8  класів   нагороджені  Похвальним  листом “ За  високі  досягнення  у  </w:t>
      </w:r>
      <w:proofErr w:type="spellStart"/>
      <w:r w:rsidR="00586796" w:rsidRPr="00586796">
        <w:rPr>
          <w:rFonts w:ascii="Times New Roman" w:hAnsi="Times New Roman" w:cs="Times New Roman"/>
          <w:sz w:val="28"/>
          <w:szCs w:val="28"/>
        </w:rPr>
        <w:t>навчанні”</w:t>
      </w:r>
      <w:proofErr w:type="spellEnd"/>
      <w:r w:rsidR="00586796" w:rsidRPr="00586796">
        <w:rPr>
          <w:rFonts w:ascii="Times New Roman" w:hAnsi="Times New Roman" w:cs="Times New Roman"/>
          <w:sz w:val="28"/>
          <w:szCs w:val="28"/>
        </w:rPr>
        <w:t>:</w:t>
      </w:r>
    </w:p>
    <w:p w:rsidR="00586796" w:rsidRPr="00586796" w:rsidRDefault="00586796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клас — 2</w:t>
      </w:r>
      <w:r w:rsidR="004B2A33">
        <w:rPr>
          <w:rFonts w:ascii="Times New Roman" w:hAnsi="Times New Roman" w:cs="Times New Roman"/>
          <w:sz w:val="28"/>
          <w:szCs w:val="28"/>
        </w:rPr>
        <w:t xml:space="preserve"> учні</w:t>
      </w:r>
    </w:p>
    <w:p w:rsidR="00586796" w:rsidRPr="00586796" w:rsidRDefault="00586796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 клас — 1 учень</w:t>
      </w:r>
      <w:r w:rsidR="006D1162">
        <w:rPr>
          <w:rFonts w:ascii="Times New Roman" w:hAnsi="Times New Roman" w:cs="Times New Roman"/>
          <w:sz w:val="28"/>
          <w:szCs w:val="28"/>
        </w:rPr>
        <w:t>.</w:t>
      </w:r>
    </w:p>
    <w:p w:rsidR="00586796" w:rsidRPr="00586796" w:rsidRDefault="00586796" w:rsidP="009C7B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Цього року школу закінчили 1</w:t>
      </w:r>
      <w:r w:rsidR="005B05D7">
        <w:rPr>
          <w:rFonts w:ascii="Times New Roman" w:hAnsi="Times New Roman" w:cs="Times New Roman"/>
          <w:sz w:val="28"/>
          <w:szCs w:val="28"/>
        </w:rPr>
        <w:t>1</w:t>
      </w:r>
      <w:r w:rsidRPr="00586796">
        <w:rPr>
          <w:rFonts w:ascii="Times New Roman" w:hAnsi="Times New Roman" w:cs="Times New Roman"/>
          <w:sz w:val="28"/>
          <w:szCs w:val="28"/>
        </w:rPr>
        <w:t xml:space="preserve"> випускників. Свідоцтво з відзнакою</w:t>
      </w:r>
      <w:r>
        <w:rPr>
          <w:rFonts w:ascii="Times New Roman" w:hAnsi="Times New Roman" w:cs="Times New Roman"/>
          <w:sz w:val="28"/>
          <w:szCs w:val="28"/>
        </w:rPr>
        <w:t xml:space="preserve">   отримав  один</w:t>
      </w:r>
      <w:r w:rsidRPr="00586796">
        <w:rPr>
          <w:rFonts w:ascii="Times New Roman" w:hAnsi="Times New Roman" w:cs="Times New Roman"/>
          <w:sz w:val="28"/>
          <w:szCs w:val="28"/>
        </w:rPr>
        <w:t xml:space="preserve">   випускник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Копцюх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Ліна).</w:t>
      </w:r>
    </w:p>
    <w:p w:rsidR="00586796" w:rsidRPr="00586796" w:rsidRDefault="00586796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796">
        <w:rPr>
          <w:rFonts w:ascii="Times New Roman" w:hAnsi="Times New Roman" w:cs="Times New Roman"/>
          <w:sz w:val="28"/>
          <w:szCs w:val="28"/>
        </w:rPr>
        <w:tab/>
        <w:t>За три  останн</w:t>
      </w:r>
      <w:r w:rsidR="00DA7A09">
        <w:rPr>
          <w:rFonts w:ascii="Times New Roman" w:hAnsi="Times New Roman" w:cs="Times New Roman"/>
          <w:sz w:val="28"/>
          <w:szCs w:val="28"/>
        </w:rPr>
        <w:t xml:space="preserve">і роки школу закінчили :     </w:t>
      </w:r>
      <w:r w:rsidRPr="00586796">
        <w:rPr>
          <w:rFonts w:ascii="Times New Roman" w:hAnsi="Times New Roman" w:cs="Times New Roman"/>
          <w:sz w:val="28"/>
          <w:szCs w:val="28"/>
        </w:rPr>
        <w:t xml:space="preserve"> у   у 2020 — 10  учнів, у  2021—5 учнів</w:t>
      </w:r>
      <w:r>
        <w:rPr>
          <w:rFonts w:ascii="Times New Roman" w:hAnsi="Times New Roman" w:cs="Times New Roman"/>
          <w:sz w:val="28"/>
          <w:szCs w:val="28"/>
        </w:rPr>
        <w:t>, у 2021 — 11</w:t>
      </w:r>
      <w:r w:rsidRPr="00586796">
        <w:rPr>
          <w:rFonts w:ascii="Times New Roman" w:hAnsi="Times New Roman" w:cs="Times New Roman"/>
          <w:sz w:val="28"/>
          <w:szCs w:val="28"/>
        </w:rPr>
        <w:t xml:space="preserve">  учнів. Свідоцтва з відзнакою одержали  3+</w:t>
      </w:r>
      <w:r w:rsidR="00AF4224">
        <w:rPr>
          <w:rFonts w:ascii="Times New Roman" w:hAnsi="Times New Roman" w:cs="Times New Roman"/>
          <w:sz w:val="28"/>
          <w:szCs w:val="28"/>
        </w:rPr>
        <w:t>0+</w:t>
      </w:r>
      <w:r w:rsidRPr="00586796">
        <w:rPr>
          <w:rFonts w:ascii="Times New Roman" w:hAnsi="Times New Roman" w:cs="Times New Roman"/>
          <w:sz w:val="28"/>
          <w:szCs w:val="28"/>
        </w:rPr>
        <w:t xml:space="preserve">1= 4 учні. </w:t>
      </w:r>
    </w:p>
    <w:p w:rsidR="00586796" w:rsidRPr="00946934" w:rsidRDefault="00586796" w:rsidP="009C7BCE">
      <w:pPr>
        <w:spacing w:after="0"/>
        <w:jc w:val="both"/>
        <w:rPr>
          <w:sz w:val="28"/>
          <w:szCs w:val="28"/>
        </w:rPr>
      </w:pPr>
      <w:r w:rsidRPr="00586796">
        <w:rPr>
          <w:rFonts w:ascii="Times New Roman" w:hAnsi="Times New Roman" w:cs="Times New Roman"/>
          <w:sz w:val="28"/>
          <w:szCs w:val="28"/>
        </w:rPr>
        <w:tab/>
        <w:t xml:space="preserve">Всі наші випускники продовжили навчання у різних навчальних закладах. Найбільше наших випускників продовжили навчання у </w:t>
      </w:r>
      <w:proofErr w:type="spellStart"/>
      <w:r w:rsidRPr="00586796">
        <w:rPr>
          <w:rFonts w:ascii="Times New Roman" w:hAnsi="Times New Roman" w:cs="Times New Roman"/>
          <w:sz w:val="28"/>
          <w:szCs w:val="28"/>
        </w:rPr>
        <w:t>Рогатинському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фаховом</w:t>
      </w:r>
      <w:r w:rsidRPr="00586796">
        <w:rPr>
          <w:rFonts w:ascii="Times New Roman" w:hAnsi="Times New Roman" w:cs="Times New Roman"/>
          <w:sz w:val="28"/>
          <w:szCs w:val="28"/>
        </w:rPr>
        <w:t>у аграрному коледжі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6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796">
        <w:rPr>
          <w:rFonts w:ascii="Times New Roman" w:hAnsi="Times New Roman" w:cs="Times New Roman"/>
          <w:sz w:val="28"/>
          <w:szCs w:val="28"/>
        </w:rPr>
        <w:t>Бурштинському</w:t>
      </w:r>
      <w:proofErr w:type="spellEnd"/>
      <w:r w:rsidRPr="00586796">
        <w:rPr>
          <w:rFonts w:ascii="Times New Roman" w:hAnsi="Times New Roman" w:cs="Times New Roman"/>
          <w:sz w:val="28"/>
          <w:szCs w:val="28"/>
        </w:rPr>
        <w:t xml:space="preserve">  вищому  професійному  училищі  торгівлі  та  ресторанного  сервісу, </w:t>
      </w:r>
      <w:proofErr w:type="spellStart"/>
      <w:r w:rsidRPr="00586796">
        <w:rPr>
          <w:rFonts w:ascii="Times New Roman" w:hAnsi="Times New Roman" w:cs="Times New Roman"/>
          <w:sz w:val="28"/>
          <w:szCs w:val="28"/>
        </w:rPr>
        <w:t>Бурштинському</w:t>
      </w:r>
      <w:proofErr w:type="spellEnd"/>
      <w:r w:rsidRPr="00586796">
        <w:rPr>
          <w:rFonts w:ascii="Times New Roman" w:hAnsi="Times New Roman" w:cs="Times New Roman"/>
          <w:sz w:val="28"/>
          <w:szCs w:val="28"/>
        </w:rPr>
        <w:t xml:space="preserve"> енергетичному коледжі, науковому ліцеї  </w:t>
      </w:r>
      <w:proofErr w:type="spellStart"/>
      <w:r w:rsidRPr="00586796">
        <w:rPr>
          <w:rFonts w:ascii="Times New Roman" w:hAnsi="Times New Roman" w:cs="Times New Roman"/>
          <w:sz w:val="28"/>
          <w:szCs w:val="28"/>
        </w:rPr>
        <w:t>Рогатинська</w:t>
      </w:r>
      <w:proofErr w:type="spellEnd"/>
      <w:r w:rsidRPr="00586796">
        <w:rPr>
          <w:rFonts w:ascii="Times New Roman" w:hAnsi="Times New Roman" w:cs="Times New Roman"/>
          <w:sz w:val="28"/>
          <w:szCs w:val="28"/>
        </w:rPr>
        <w:t xml:space="preserve"> гімназія ім. Володимира  Великого,  </w:t>
      </w:r>
      <w:proofErr w:type="spellStart"/>
      <w:r w:rsidRPr="00586796">
        <w:rPr>
          <w:rFonts w:ascii="Times New Roman" w:hAnsi="Times New Roman" w:cs="Times New Roman"/>
          <w:sz w:val="28"/>
          <w:szCs w:val="28"/>
        </w:rPr>
        <w:t>Рогатинському</w:t>
      </w:r>
      <w:proofErr w:type="spellEnd"/>
      <w:r w:rsidRPr="00586796">
        <w:rPr>
          <w:rFonts w:ascii="Times New Roman" w:hAnsi="Times New Roman" w:cs="Times New Roman"/>
          <w:sz w:val="28"/>
          <w:szCs w:val="28"/>
        </w:rPr>
        <w:t xml:space="preserve"> ліцеї  №1   для одержання атест</w:t>
      </w:r>
      <w:r>
        <w:rPr>
          <w:rFonts w:ascii="Times New Roman" w:hAnsi="Times New Roman" w:cs="Times New Roman"/>
          <w:sz w:val="28"/>
          <w:szCs w:val="28"/>
        </w:rPr>
        <w:t xml:space="preserve">ата зрілості, деякі навчаються у </w:t>
      </w:r>
      <w:r w:rsidRPr="00586796">
        <w:rPr>
          <w:rFonts w:ascii="Times New Roman" w:hAnsi="Times New Roman" w:cs="Times New Roman"/>
          <w:sz w:val="28"/>
          <w:szCs w:val="28"/>
        </w:rPr>
        <w:t xml:space="preserve"> Івано-Франківському  медичному  коледжі,   в інших закладах нашої держав</w:t>
      </w:r>
      <w:r>
        <w:rPr>
          <w:sz w:val="28"/>
          <w:szCs w:val="28"/>
        </w:rPr>
        <w:tab/>
      </w:r>
      <w:r w:rsidR="005B05D7">
        <w:rPr>
          <w:sz w:val="28"/>
          <w:szCs w:val="28"/>
        </w:rPr>
        <w:t>и.</w:t>
      </w:r>
      <w:r w:rsidR="00733CD6">
        <w:rPr>
          <w:sz w:val="28"/>
          <w:szCs w:val="28"/>
        </w:rPr>
        <w:t xml:space="preserve"> </w:t>
      </w:r>
      <w:r w:rsidR="00733CD6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</w:t>
      </w:r>
      <w:r w:rsidR="00733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випускники 9-го  класу минулого року випуску</w:t>
      </w:r>
      <w:r w:rsidR="00733CD6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продовжують навчання</w:t>
      </w:r>
      <w:r w:rsidR="00733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 про що підтверджують довідки  про зарахування до навчальних закладів.</w:t>
      </w:r>
    </w:p>
    <w:p w:rsidR="00733CD6" w:rsidRPr="00817582" w:rsidRDefault="00586796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     </w:t>
      </w:r>
      <w:r w:rsidR="00733CD6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Одним із важливих напрямків удосконалення педагогічної майстерності є атестація вчителів, яка здійснюється у відповідності з чинним законодавством, Типовим положенням про атестацію педагогічних працівників, змінами і доповненнями до нього. Головним завданням атестаційного періоду є комплексна оцінка рівня кваліфікації педагогічної майстерності, результатів педагогічної діяльності вчителів різних фахів.</w:t>
      </w:r>
    </w:p>
    <w:p w:rsidR="00586796" w:rsidRPr="00374ED6" w:rsidRDefault="00733CD6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       </w:t>
      </w:r>
      <w:r w:rsidR="00586796">
        <w:rPr>
          <w:sz w:val="28"/>
          <w:szCs w:val="28"/>
        </w:rPr>
        <w:t xml:space="preserve"> </w:t>
      </w:r>
      <w:r w:rsidR="00374ED6">
        <w:rPr>
          <w:rFonts w:ascii="Times New Roman" w:hAnsi="Times New Roman" w:cs="Times New Roman"/>
          <w:sz w:val="28"/>
          <w:szCs w:val="28"/>
        </w:rPr>
        <w:t>У 2022</w:t>
      </w:r>
      <w:r w:rsidR="00586796">
        <w:rPr>
          <w:rFonts w:ascii="Times New Roman" w:hAnsi="Times New Roman" w:cs="Times New Roman"/>
          <w:sz w:val="28"/>
          <w:szCs w:val="28"/>
        </w:rPr>
        <w:t xml:space="preserve"> році атестовано 4</w:t>
      </w:r>
      <w:r w:rsidR="00586796" w:rsidRPr="00586796">
        <w:rPr>
          <w:rFonts w:ascii="Times New Roman" w:hAnsi="Times New Roman" w:cs="Times New Roman"/>
          <w:sz w:val="28"/>
          <w:szCs w:val="28"/>
        </w:rPr>
        <w:t xml:space="preserve"> педагогічних працівники.  Атестаційна комісія  </w:t>
      </w:r>
      <w:r w:rsidR="00374ED6">
        <w:rPr>
          <w:rFonts w:ascii="Times New Roman" w:hAnsi="Times New Roman" w:cs="Times New Roman"/>
          <w:sz w:val="28"/>
          <w:szCs w:val="28"/>
        </w:rPr>
        <w:t>при відділі</w:t>
      </w:r>
      <w:r w:rsidR="00586796" w:rsidRPr="00586796">
        <w:rPr>
          <w:rFonts w:ascii="Times New Roman" w:hAnsi="Times New Roman" w:cs="Times New Roman"/>
          <w:sz w:val="28"/>
          <w:szCs w:val="28"/>
        </w:rPr>
        <w:t xml:space="preserve">  освіти   </w:t>
      </w:r>
      <w:proofErr w:type="spellStart"/>
      <w:r w:rsidR="00586796" w:rsidRPr="00586796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586796" w:rsidRPr="00586796">
        <w:rPr>
          <w:rFonts w:ascii="Times New Roman" w:hAnsi="Times New Roman" w:cs="Times New Roman"/>
          <w:sz w:val="28"/>
          <w:szCs w:val="28"/>
        </w:rPr>
        <w:t xml:space="preserve">  міської ради атестувала  на відповідність  раніше  присвоєній кваліфікаційній  категорії «спеціаліст вищої категорії» </w:t>
      </w:r>
      <w:r w:rsidR="00586796">
        <w:rPr>
          <w:rFonts w:ascii="Times New Roman" w:hAnsi="Times New Roman" w:cs="Times New Roman"/>
          <w:sz w:val="28"/>
          <w:szCs w:val="28"/>
        </w:rPr>
        <w:t xml:space="preserve">і відповідність </w:t>
      </w:r>
      <w:r w:rsidR="00573332">
        <w:rPr>
          <w:rFonts w:ascii="Times New Roman" w:hAnsi="Times New Roman" w:cs="Times New Roman"/>
          <w:sz w:val="28"/>
          <w:szCs w:val="28"/>
        </w:rPr>
        <w:t>раніше присвоєному  педагогічному  званню  «старший  у</w:t>
      </w:r>
      <w:r w:rsidR="00586796" w:rsidRPr="00586796">
        <w:rPr>
          <w:rFonts w:ascii="Times New Roman" w:hAnsi="Times New Roman" w:cs="Times New Roman"/>
          <w:sz w:val="28"/>
          <w:szCs w:val="28"/>
        </w:rPr>
        <w:t xml:space="preserve">читель» </w:t>
      </w:r>
      <w:r w:rsidR="00573332">
        <w:rPr>
          <w:rFonts w:ascii="Times New Roman" w:hAnsi="Times New Roman" w:cs="Times New Roman"/>
          <w:sz w:val="28"/>
          <w:szCs w:val="28"/>
        </w:rPr>
        <w:t>у</w:t>
      </w:r>
      <w:r w:rsidR="00586796" w:rsidRPr="00586796">
        <w:rPr>
          <w:rFonts w:ascii="Times New Roman" w:hAnsi="Times New Roman" w:cs="Times New Roman"/>
          <w:sz w:val="28"/>
          <w:szCs w:val="28"/>
        </w:rPr>
        <w:t>чи</w:t>
      </w:r>
      <w:r w:rsidR="00573332">
        <w:rPr>
          <w:rFonts w:ascii="Times New Roman" w:hAnsi="Times New Roman" w:cs="Times New Roman"/>
          <w:sz w:val="28"/>
          <w:szCs w:val="28"/>
        </w:rPr>
        <w:t>теля</w:t>
      </w:r>
      <w:r w:rsidR="00586796" w:rsidRPr="00586796">
        <w:rPr>
          <w:rFonts w:ascii="Times New Roman" w:hAnsi="Times New Roman" w:cs="Times New Roman"/>
          <w:sz w:val="28"/>
          <w:szCs w:val="28"/>
        </w:rPr>
        <w:t xml:space="preserve">  </w:t>
      </w:r>
      <w:r w:rsidR="00573332">
        <w:rPr>
          <w:rFonts w:ascii="Times New Roman" w:hAnsi="Times New Roman" w:cs="Times New Roman"/>
          <w:sz w:val="28"/>
          <w:szCs w:val="28"/>
        </w:rPr>
        <w:t xml:space="preserve">географії </w:t>
      </w:r>
      <w:proofErr w:type="spellStart"/>
      <w:r w:rsidR="00573332">
        <w:rPr>
          <w:rFonts w:ascii="Times New Roman" w:hAnsi="Times New Roman" w:cs="Times New Roman"/>
          <w:sz w:val="28"/>
          <w:szCs w:val="28"/>
        </w:rPr>
        <w:t>Остафіїв</w:t>
      </w:r>
      <w:proofErr w:type="spellEnd"/>
      <w:r w:rsidR="00573332">
        <w:rPr>
          <w:rFonts w:ascii="Times New Roman" w:hAnsi="Times New Roman" w:cs="Times New Roman"/>
          <w:sz w:val="28"/>
          <w:szCs w:val="28"/>
        </w:rPr>
        <w:t xml:space="preserve"> Г.В., </w:t>
      </w:r>
      <w:r w:rsidR="00573332" w:rsidRPr="00586796">
        <w:rPr>
          <w:rFonts w:ascii="Times New Roman" w:hAnsi="Times New Roman" w:cs="Times New Roman"/>
          <w:sz w:val="28"/>
          <w:szCs w:val="28"/>
        </w:rPr>
        <w:t xml:space="preserve">  на відповідність  раніше  присвоєній кваліфікаційній  категорії «спеціаліст вищої категорії» </w:t>
      </w:r>
      <w:r w:rsidR="00573332">
        <w:rPr>
          <w:rFonts w:ascii="Times New Roman" w:hAnsi="Times New Roman" w:cs="Times New Roman"/>
          <w:sz w:val="28"/>
          <w:szCs w:val="28"/>
        </w:rPr>
        <w:t xml:space="preserve">педагога-організатора  </w:t>
      </w:r>
      <w:proofErr w:type="spellStart"/>
      <w:r w:rsidR="00573332">
        <w:rPr>
          <w:rFonts w:ascii="Times New Roman" w:hAnsi="Times New Roman" w:cs="Times New Roman"/>
          <w:sz w:val="28"/>
          <w:szCs w:val="28"/>
        </w:rPr>
        <w:t>Романчук</w:t>
      </w:r>
      <w:proofErr w:type="spellEnd"/>
      <w:r w:rsidR="00573332">
        <w:rPr>
          <w:rFonts w:ascii="Times New Roman" w:hAnsi="Times New Roman" w:cs="Times New Roman"/>
          <w:sz w:val="28"/>
          <w:szCs w:val="28"/>
        </w:rPr>
        <w:t xml:space="preserve"> Н.М.</w:t>
      </w:r>
      <w:r w:rsidR="00586796" w:rsidRPr="00586796">
        <w:rPr>
          <w:rFonts w:ascii="Times New Roman" w:hAnsi="Times New Roman" w:cs="Times New Roman"/>
          <w:sz w:val="28"/>
          <w:szCs w:val="28"/>
        </w:rPr>
        <w:t xml:space="preserve"> Атестаційна  комісія  І рівня  при  </w:t>
      </w:r>
      <w:proofErr w:type="spellStart"/>
      <w:r w:rsidR="00586796" w:rsidRPr="00586796">
        <w:rPr>
          <w:rFonts w:ascii="Times New Roman" w:hAnsi="Times New Roman" w:cs="Times New Roman"/>
          <w:sz w:val="28"/>
          <w:szCs w:val="28"/>
        </w:rPr>
        <w:t>Лу</w:t>
      </w:r>
      <w:r w:rsidR="00573332">
        <w:rPr>
          <w:rFonts w:ascii="Times New Roman" w:hAnsi="Times New Roman" w:cs="Times New Roman"/>
          <w:sz w:val="28"/>
          <w:szCs w:val="28"/>
        </w:rPr>
        <w:t>ч</w:t>
      </w:r>
      <w:r w:rsidR="00586796" w:rsidRPr="00586796">
        <w:rPr>
          <w:rFonts w:ascii="Times New Roman" w:hAnsi="Times New Roman" w:cs="Times New Roman"/>
          <w:sz w:val="28"/>
          <w:szCs w:val="28"/>
        </w:rPr>
        <w:t>инецькій</w:t>
      </w:r>
      <w:proofErr w:type="spellEnd"/>
      <w:r w:rsidR="00586796" w:rsidRPr="00586796">
        <w:rPr>
          <w:rFonts w:ascii="Times New Roman" w:hAnsi="Times New Roman" w:cs="Times New Roman"/>
          <w:sz w:val="28"/>
          <w:szCs w:val="28"/>
        </w:rPr>
        <w:t xml:space="preserve">  гімназії </w:t>
      </w:r>
      <w:r w:rsidR="00573332" w:rsidRPr="00586796">
        <w:rPr>
          <w:rFonts w:ascii="Times New Roman" w:hAnsi="Times New Roman" w:cs="Times New Roman"/>
          <w:sz w:val="28"/>
          <w:szCs w:val="28"/>
        </w:rPr>
        <w:t xml:space="preserve"> атестувала  на відповідність  раніше  присвоєній кваліфікаційній  категорії «спец</w:t>
      </w:r>
      <w:r w:rsidR="00573332">
        <w:rPr>
          <w:rFonts w:ascii="Times New Roman" w:hAnsi="Times New Roman" w:cs="Times New Roman"/>
          <w:sz w:val="28"/>
          <w:szCs w:val="28"/>
        </w:rPr>
        <w:t>іаліст перш</w:t>
      </w:r>
      <w:r w:rsidR="00573332" w:rsidRPr="00586796">
        <w:rPr>
          <w:rFonts w:ascii="Times New Roman" w:hAnsi="Times New Roman" w:cs="Times New Roman"/>
          <w:sz w:val="28"/>
          <w:szCs w:val="28"/>
        </w:rPr>
        <w:t>ої категорії»</w:t>
      </w:r>
      <w:r w:rsidR="00586796" w:rsidRPr="00586796">
        <w:rPr>
          <w:rFonts w:ascii="Times New Roman" w:hAnsi="Times New Roman" w:cs="Times New Roman"/>
          <w:sz w:val="28"/>
          <w:szCs w:val="28"/>
        </w:rPr>
        <w:t xml:space="preserve"> </w:t>
      </w:r>
      <w:r w:rsidR="00573332">
        <w:rPr>
          <w:rFonts w:ascii="Times New Roman" w:hAnsi="Times New Roman" w:cs="Times New Roman"/>
          <w:sz w:val="28"/>
          <w:szCs w:val="28"/>
        </w:rPr>
        <w:t xml:space="preserve">вчителя  зарубіжної літератури  Сьому Л.С. , встановила 12 тарифний розряд оплати праці Єдиної тарифної сітки  асистенту вчителя  </w:t>
      </w:r>
      <w:proofErr w:type="spellStart"/>
      <w:r w:rsidR="00573332">
        <w:rPr>
          <w:rFonts w:ascii="Times New Roman" w:hAnsi="Times New Roman" w:cs="Times New Roman"/>
          <w:sz w:val="28"/>
          <w:szCs w:val="28"/>
        </w:rPr>
        <w:t>Чаборик</w:t>
      </w:r>
      <w:proofErr w:type="spellEnd"/>
      <w:r w:rsidR="00573332">
        <w:rPr>
          <w:rFonts w:ascii="Times New Roman" w:hAnsi="Times New Roman" w:cs="Times New Roman"/>
          <w:sz w:val="28"/>
          <w:szCs w:val="28"/>
        </w:rPr>
        <w:t xml:space="preserve"> Г.Я.</w:t>
      </w:r>
      <w:r w:rsidR="00374ED6">
        <w:rPr>
          <w:rFonts w:ascii="Times New Roman" w:hAnsi="Times New Roman" w:cs="Times New Roman"/>
          <w:sz w:val="28"/>
          <w:szCs w:val="28"/>
        </w:rPr>
        <w:t xml:space="preserve"> </w:t>
      </w:r>
      <w:r w:rsidR="00374E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Творчі </w:t>
      </w:r>
      <w:r w:rsidR="00AF42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374ED6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віт</w:t>
      </w:r>
      <w:r w:rsidR="00374E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 вчителів, які атестувалися </w:t>
      </w:r>
      <w:r w:rsidR="00374ED6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заслухано </w:t>
      </w:r>
      <w:r w:rsidR="00374E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</w:t>
      </w:r>
      <w:r w:rsidR="00374E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педагогічній раді 25 березня 2022 року.  Кожен з них провів у формі </w:t>
      </w:r>
      <w:proofErr w:type="spellStart"/>
      <w:r w:rsidR="00374E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онлайн</w:t>
      </w:r>
      <w:proofErr w:type="spellEnd"/>
      <w:r w:rsidR="00374E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перед центром розвитку педагога відкритий урок</w:t>
      </w:r>
      <w:r w:rsidR="00374ED6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374E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який високо оцінили працівники </w:t>
      </w:r>
      <w:r w:rsidR="00374ED6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74E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центру.</w:t>
      </w:r>
    </w:p>
    <w:p w:rsidR="00B24093" w:rsidRDefault="00B24093" w:rsidP="009C7BCE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E59D7">
        <w:rPr>
          <w:rFonts w:ascii="Times New Roman" w:eastAsia="Times New Roman" w:hAnsi="Times New Roman" w:cs="Times New Roman"/>
          <w:bCs/>
          <w:sz w:val="28"/>
          <w:szCs w:val="28"/>
        </w:rPr>
        <w:t>Дирекція гімназії, педагогічний колектив та медичний персонал спрямовував свою роботу на збереження здоров’я учнів та дотримання усіх вимог щодо організації безпечного навчання та дозвілля.</w:t>
      </w:r>
      <w:r w:rsidRPr="001E59D7">
        <w:rPr>
          <w:rFonts w:ascii="Times New Roman" w:hAnsi="Times New Roman" w:cs="Times New Roman"/>
          <w:bCs/>
          <w:sz w:val="28"/>
          <w:szCs w:val="28"/>
        </w:rPr>
        <w:t xml:space="preserve"> З метою</w:t>
      </w:r>
      <w:r w:rsidRPr="001E59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59D7">
        <w:rPr>
          <w:rFonts w:ascii="Times New Roman" w:hAnsi="Times New Roman" w:cs="Times New Roman"/>
          <w:bCs/>
          <w:sz w:val="28"/>
          <w:szCs w:val="28"/>
        </w:rPr>
        <w:t xml:space="preserve">запобігання поширенню COVID-19  у гімназії  дотримуються санітарно-епідеміологічних заходів, проводиться роз’яснювальна робота </w:t>
      </w:r>
      <w:r w:rsidR="00AF4224">
        <w:rPr>
          <w:rFonts w:ascii="Times New Roman" w:hAnsi="Times New Roman" w:cs="Times New Roman"/>
          <w:bCs/>
          <w:sz w:val="28"/>
          <w:szCs w:val="28"/>
        </w:rPr>
        <w:t>серед дітей і працівників гімназії.</w:t>
      </w:r>
      <w:r w:rsidRPr="001E59D7">
        <w:rPr>
          <w:rFonts w:ascii="Times New Roman" w:hAnsi="Times New Roman" w:cs="Times New Roman"/>
          <w:bCs/>
          <w:sz w:val="28"/>
          <w:szCs w:val="28"/>
        </w:rPr>
        <w:t xml:space="preserve"> Навчальні заняття </w:t>
      </w:r>
      <w:r>
        <w:rPr>
          <w:rFonts w:ascii="Times New Roman" w:hAnsi="Times New Roman" w:cs="Times New Roman"/>
          <w:bCs/>
          <w:sz w:val="28"/>
          <w:szCs w:val="28"/>
        </w:rPr>
        <w:t>в 5-9 класах</w:t>
      </w:r>
      <w:r w:rsidRPr="001E59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6C52">
        <w:rPr>
          <w:rFonts w:ascii="Times New Roman" w:hAnsi="Times New Roman" w:cs="Times New Roman"/>
          <w:bCs/>
          <w:sz w:val="28"/>
          <w:szCs w:val="28"/>
        </w:rPr>
        <w:t xml:space="preserve"> з  2 по  22  листопада </w:t>
      </w:r>
      <w:r w:rsidRPr="001E59D7">
        <w:rPr>
          <w:rFonts w:ascii="Times New Roman" w:hAnsi="Times New Roman" w:cs="Times New Roman"/>
          <w:bCs/>
          <w:sz w:val="28"/>
          <w:szCs w:val="28"/>
        </w:rPr>
        <w:t xml:space="preserve">проводилися в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онлайн-режимі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 платформі </w:t>
      </w:r>
      <w:r w:rsidRPr="00E11F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Google</w:t>
      </w:r>
      <w:r w:rsidRPr="00E11F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Meet</w:t>
      </w:r>
      <w:r>
        <w:rPr>
          <w:rFonts w:ascii="Times New Roman" w:hAnsi="Times New Roman" w:cs="Times New Roman"/>
          <w:bCs/>
          <w:sz w:val="28"/>
          <w:szCs w:val="28"/>
        </w:rPr>
        <w:t>, учні 1-4 класів працюва</w:t>
      </w:r>
      <w:r w:rsidR="006B6C52">
        <w:rPr>
          <w:rFonts w:ascii="Times New Roman" w:hAnsi="Times New Roman" w:cs="Times New Roman"/>
          <w:bCs/>
          <w:sz w:val="28"/>
          <w:szCs w:val="28"/>
        </w:rPr>
        <w:t xml:space="preserve">ли  у звичайному режимі. З 23 листопада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гімназії відновилося </w:t>
      </w:r>
      <w:r w:rsidRPr="001E59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очне навчання для всіх учнів , оскільки 100</w:t>
      </w:r>
      <w:r w:rsidRPr="001E59D7">
        <w:rPr>
          <w:rFonts w:ascii="Times New Roman" w:hAnsi="Times New Roman" w:cs="Times New Roman"/>
          <w:bCs/>
          <w:sz w:val="28"/>
          <w:szCs w:val="28"/>
        </w:rPr>
        <w:t>% працівників гімназії вакцинувалися.</w:t>
      </w:r>
      <w:r w:rsidR="009375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75FA" w:rsidRPr="00842DF5" w:rsidRDefault="00733CD6" w:rsidP="009C7BCE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842DF5">
        <w:rPr>
          <w:rFonts w:ascii="Times New Roman" w:hAnsi="Times New Roman" w:cs="Times New Roman"/>
          <w:bCs/>
          <w:sz w:val="28"/>
          <w:szCs w:val="28"/>
        </w:rPr>
        <w:t>Війна перервала освітній процес. З 24 лютого здобувачі освіти вимушено пішли на канікули. Відновився освітній процес 14 березня.  Для виконання освітньої програми навчальний рік продовжено до 10 червня.</w:t>
      </w:r>
      <w:r w:rsidR="00842DF5" w:rsidRPr="00842D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2DF5">
        <w:rPr>
          <w:rFonts w:ascii="Times New Roman" w:hAnsi="Times New Roman" w:cs="Times New Roman"/>
          <w:bCs/>
          <w:sz w:val="28"/>
          <w:szCs w:val="28"/>
        </w:rPr>
        <w:t>З 14 березня освітній  процес для здобувач</w:t>
      </w:r>
      <w:r>
        <w:rPr>
          <w:rFonts w:ascii="Times New Roman" w:hAnsi="Times New Roman" w:cs="Times New Roman"/>
          <w:bCs/>
          <w:sz w:val="28"/>
          <w:szCs w:val="28"/>
        </w:rPr>
        <w:t xml:space="preserve">ів освіти 5-9 класів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здіснювався</w:t>
      </w:r>
      <w:proofErr w:type="spellEnd"/>
      <w:r w:rsidR="00842DF5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842DF5">
        <w:rPr>
          <w:rFonts w:ascii="Times New Roman" w:hAnsi="Times New Roman" w:cs="Times New Roman"/>
          <w:bCs/>
          <w:sz w:val="28"/>
          <w:szCs w:val="28"/>
        </w:rPr>
        <w:t>онлайн-режимі</w:t>
      </w:r>
      <w:proofErr w:type="spellEnd"/>
      <w:r w:rsidR="00842DF5">
        <w:rPr>
          <w:rFonts w:ascii="Times New Roman" w:hAnsi="Times New Roman" w:cs="Times New Roman"/>
          <w:bCs/>
          <w:sz w:val="28"/>
          <w:szCs w:val="28"/>
        </w:rPr>
        <w:t xml:space="preserve"> на платформі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Google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Meet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1-4 класи працювали </w:t>
      </w:r>
      <w:r w:rsidR="00842DF5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842DF5">
        <w:rPr>
          <w:rFonts w:ascii="Times New Roman" w:hAnsi="Times New Roman" w:cs="Times New Roman"/>
          <w:bCs/>
          <w:sz w:val="28"/>
          <w:szCs w:val="28"/>
        </w:rPr>
        <w:t>онлайн-</w:t>
      </w:r>
      <w:proofErr w:type="spellEnd"/>
      <w:r w:rsidR="00842DF5">
        <w:rPr>
          <w:rFonts w:ascii="Times New Roman" w:hAnsi="Times New Roman" w:cs="Times New Roman"/>
          <w:bCs/>
          <w:sz w:val="28"/>
          <w:szCs w:val="28"/>
        </w:rPr>
        <w:t xml:space="preserve"> режимі на платформах  </w:t>
      </w:r>
      <w:proofErr w:type="spellStart"/>
      <w:r w:rsidR="00842DF5">
        <w:rPr>
          <w:rFonts w:ascii="Times New Roman" w:hAnsi="Times New Roman" w:cs="Times New Roman"/>
          <w:bCs/>
          <w:sz w:val="28"/>
          <w:szCs w:val="28"/>
        </w:rPr>
        <w:t>Google</w:t>
      </w:r>
      <w:proofErr w:type="spellEnd"/>
      <w:r w:rsidR="00842DF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42DF5">
        <w:rPr>
          <w:rFonts w:ascii="Times New Roman" w:hAnsi="Times New Roman" w:cs="Times New Roman"/>
          <w:bCs/>
          <w:sz w:val="28"/>
          <w:szCs w:val="28"/>
        </w:rPr>
        <w:t>Meet</w:t>
      </w:r>
      <w:proofErr w:type="spellEnd"/>
      <w:r w:rsidR="00842DF5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="00842DF5">
        <w:rPr>
          <w:rFonts w:ascii="Times New Roman" w:hAnsi="Times New Roman" w:cs="Times New Roman"/>
          <w:bCs/>
          <w:sz w:val="28"/>
          <w:szCs w:val="28"/>
        </w:rPr>
        <w:t>Zoom</w:t>
      </w:r>
      <w:proofErr w:type="spellEnd"/>
      <w:r w:rsidR="00842DF5" w:rsidRPr="00D16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2DF5">
        <w:rPr>
          <w:rFonts w:ascii="Times New Roman" w:hAnsi="Times New Roman" w:cs="Times New Roman"/>
          <w:bCs/>
          <w:sz w:val="28"/>
          <w:szCs w:val="28"/>
        </w:rPr>
        <w:t>.</w:t>
      </w:r>
      <w:r w:rsidR="00842DF5">
        <w:rPr>
          <w:rFonts w:ascii="Times New Roman" w:hAnsi="Times New Roman" w:cs="Times New Roman"/>
          <w:sz w:val="28"/>
          <w:szCs w:val="28"/>
        </w:rPr>
        <w:t xml:space="preserve">  Учні, які  виїхали  за  кордон та  5 дітей внутрішньо переміщених  територій  на  зв’</w:t>
      </w:r>
      <w:r w:rsidR="00842DF5" w:rsidRPr="00A97C8E">
        <w:rPr>
          <w:rFonts w:ascii="Times New Roman" w:hAnsi="Times New Roman" w:cs="Times New Roman"/>
          <w:sz w:val="28"/>
          <w:szCs w:val="28"/>
        </w:rPr>
        <w:t xml:space="preserve">язок  </w:t>
      </w:r>
      <w:r w:rsidR="00842DF5">
        <w:rPr>
          <w:rFonts w:ascii="Times New Roman" w:hAnsi="Times New Roman" w:cs="Times New Roman"/>
          <w:sz w:val="28"/>
          <w:szCs w:val="28"/>
        </w:rPr>
        <w:t>виходили  всі.</w:t>
      </w:r>
    </w:p>
    <w:p w:rsidR="00B24093" w:rsidRDefault="00B24093" w:rsidP="009C7BCE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</w:t>
      </w:r>
      <w:r w:rsidR="009375FA">
        <w:rPr>
          <w:rFonts w:ascii="Times New Roman" w:hAnsi="Times New Roman" w:cs="Times New Roman"/>
          <w:sz w:val="28"/>
          <w:szCs w:val="28"/>
        </w:rPr>
        <w:t xml:space="preserve"> лютому – черв</w:t>
      </w:r>
      <w:r>
        <w:rPr>
          <w:rFonts w:ascii="Times New Roman" w:hAnsi="Times New Roman" w:cs="Times New Roman"/>
          <w:sz w:val="28"/>
          <w:szCs w:val="28"/>
        </w:rPr>
        <w:t xml:space="preserve">ні педагоги гімназії  пройшли  підвищення  кваліфікації </w:t>
      </w:r>
      <w:r w:rsidR="00733CD6">
        <w:rPr>
          <w:rFonts w:ascii="Times New Roman" w:hAnsi="Times New Roman" w:cs="Times New Roman"/>
          <w:sz w:val="28"/>
          <w:szCs w:val="28"/>
        </w:rPr>
        <w:t xml:space="preserve">з різних предметів </w:t>
      </w:r>
      <w:r>
        <w:rPr>
          <w:rFonts w:ascii="Times New Roman" w:hAnsi="Times New Roman" w:cs="Times New Roman"/>
          <w:sz w:val="28"/>
          <w:szCs w:val="28"/>
        </w:rPr>
        <w:t xml:space="preserve"> при ОІППО</w:t>
      </w:r>
      <w:r w:rsidRPr="00DB0B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Остафіїв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 Вівсяник О.М., Гарбуз З.Б.,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Чаборик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Г.Я.,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Федунишин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М.,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І.С.</w:t>
      </w:r>
      <w:r w:rsidR="009375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75FA">
        <w:rPr>
          <w:rFonts w:ascii="Times New Roman" w:hAnsi="Times New Roman" w:cs="Times New Roman"/>
          <w:sz w:val="28"/>
          <w:szCs w:val="28"/>
        </w:rPr>
        <w:t>Височанський</w:t>
      </w:r>
      <w:proofErr w:type="spellEnd"/>
      <w:r w:rsidR="009375FA">
        <w:rPr>
          <w:rFonts w:ascii="Times New Roman" w:hAnsi="Times New Roman" w:cs="Times New Roman"/>
          <w:sz w:val="28"/>
          <w:szCs w:val="28"/>
        </w:rPr>
        <w:t xml:space="preserve"> М.І., Савчук О.Д., Перів У.Л., </w:t>
      </w:r>
      <w:proofErr w:type="spellStart"/>
      <w:r w:rsidR="009375FA">
        <w:rPr>
          <w:rFonts w:ascii="Times New Roman" w:hAnsi="Times New Roman" w:cs="Times New Roman"/>
          <w:sz w:val="28"/>
          <w:szCs w:val="28"/>
        </w:rPr>
        <w:t>Чаборик</w:t>
      </w:r>
      <w:proofErr w:type="spellEnd"/>
      <w:r w:rsidR="009375FA">
        <w:rPr>
          <w:rFonts w:ascii="Times New Roman" w:hAnsi="Times New Roman" w:cs="Times New Roman"/>
          <w:sz w:val="28"/>
          <w:szCs w:val="28"/>
        </w:rPr>
        <w:t xml:space="preserve"> Г.Я. , </w:t>
      </w:r>
      <w:proofErr w:type="spellStart"/>
      <w:r w:rsidR="009375FA">
        <w:rPr>
          <w:rFonts w:ascii="Times New Roman" w:hAnsi="Times New Roman" w:cs="Times New Roman"/>
          <w:sz w:val="28"/>
          <w:szCs w:val="28"/>
        </w:rPr>
        <w:t>Сикута</w:t>
      </w:r>
      <w:proofErr w:type="spellEnd"/>
      <w:r w:rsidR="009375FA">
        <w:rPr>
          <w:rFonts w:ascii="Times New Roman" w:hAnsi="Times New Roman" w:cs="Times New Roman"/>
          <w:sz w:val="28"/>
          <w:szCs w:val="28"/>
        </w:rPr>
        <w:t xml:space="preserve"> Л.С., Паливода Н.О., </w:t>
      </w:r>
      <w:proofErr w:type="spellStart"/>
      <w:r w:rsidR="009375FA">
        <w:rPr>
          <w:rFonts w:ascii="Times New Roman" w:hAnsi="Times New Roman" w:cs="Times New Roman"/>
          <w:sz w:val="28"/>
          <w:szCs w:val="28"/>
        </w:rPr>
        <w:t>Федунишин</w:t>
      </w:r>
      <w:proofErr w:type="spellEnd"/>
      <w:r w:rsidR="009375FA">
        <w:rPr>
          <w:rFonts w:ascii="Times New Roman" w:hAnsi="Times New Roman" w:cs="Times New Roman"/>
          <w:sz w:val="28"/>
          <w:szCs w:val="28"/>
        </w:rPr>
        <w:t xml:space="preserve"> Г.М., </w:t>
      </w:r>
      <w:proofErr w:type="spellStart"/>
      <w:r w:rsidR="009375FA">
        <w:rPr>
          <w:rFonts w:ascii="Times New Roman" w:hAnsi="Times New Roman" w:cs="Times New Roman"/>
          <w:sz w:val="28"/>
          <w:szCs w:val="28"/>
        </w:rPr>
        <w:t>Романчук</w:t>
      </w:r>
      <w:proofErr w:type="spellEnd"/>
      <w:r w:rsidR="009375FA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B24093" w:rsidRDefault="00B24093" w:rsidP="009C7BCE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Гімназією отримано  гуманітарний  вантаж  </w:t>
      </w:r>
      <w:r w:rsidR="00842DF5">
        <w:rPr>
          <w:rFonts w:ascii="Times New Roman" w:hAnsi="Times New Roman" w:cs="Times New Roman"/>
          <w:sz w:val="28"/>
          <w:szCs w:val="28"/>
        </w:rPr>
        <w:t xml:space="preserve">від ЮНІСЕФ </w:t>
      </w:r>
      <w:r>
        <w:rPr>
          <w:rFonts w:ascii="Times New Roman" w:hAnsi="Times New Roman" w:cs="Times New Roman"/>
          <w:sz w:val="28"/>
          <w:szCs w:val="28"/>
        </w:rPr>
        <w:t xml:space="preserve">(шкільне приладдя, інвентар, для організації дозвілля дітей ). Організовано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фотопрезентацію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використання гуманітарного вантажу для дозвілля дітей.</w:t>
      </w:r>
    </w:p>
    <w:p w:rsidR="00374ED6" w:rsidRDefault="00B24093" w:rsidP="009C7BCE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4ED6">
        <w:rPr>
          <w:rFonts w:ascii="Times New Roman" w:hAnsi="Times New Roman" w:cs="Times New Roman"/>
          <w:sz w:val="28"/>
          <w:szCs w:val="28"/>
        </w:rPr>
        <w:t xml:space="preserve">26 травня 2022 року розпорядженням голови Івано-Франківської ОВА №192  </w:t>
      </w:r>
      <w:proofErr w:type="spellStart"/>
      <w:r w:rsidR="00374ED6">
        <w:rPr>
          <w:rFonts w:ascii="Times New Roman" w:hAnsi="Times New Roman" w:cs="Times New Roman"/>
          <w:sz w:val="28"/>
          <w:szCs w:val="28"/>
        </w:rPr>
        <w:t>Лучинецька</w:t>
      </w:r>
      <w:proofErr w:type="spellEnd"/>
      <w:r w:rsidR="00374ED6">
        <w:rPr>
          <w:rFonts w:ascii="Times New Roman" w:hAnsi="Times New Roman" w:cs="Times New Roman"/>
          <w:sz w:val="28"/>
          <w:szCs w:val="28"/>
        </w:rPr>
        <w:t xml:space="preserve"> гімназія отримала </w:t>
      </w:r>
      <w:r w:rsidR="00733CD6">
        <w:rPr>
          <w:rFonts w:ascii="Times New Roman" w:hAnsi="Times New Roman" w:cs="Times New Roman"/>
          <w:sz w:val="28"/>
          <w:szCs w:val="28"/>
        </w:rPr>
        <w:t>ліцензію</w:t>
      </w:r>
      <w:r w:rsidR="00374ED6">
        <w:rPr>
          <w:rFonts w:ascii="Times New Roman" w:hAnsi="Times New Roman" w:cs="Times New Roman"/>
          <w:sz w:val="28"/>
          <w:szCs w:val="28"/>
        </w:rPr>
        <w:t xml:space="preserve"> на право надавати освітні послуги</w:t>
      </w:r>
      <w:r w:rsidR="00AE1C73" w:rsidRPr="00AE1C73">
        <w:rPr>
          <w:rFonts w:ascii="Times New Roman" w:hAnsi="Times New Roman" w:cs="Times New Roman"/>
          <w:sz w:val="28"/>
          <w:szCs w:val="28"/>
        </w:rPr>
        <w:t>: д</w:t>
      </w:r>
      <w:r w:rsidR="00AE1C73">
        <w:rPr>
          <w:rFonts w:ascii="Times New Roman" w:hAnsi="Times New Roman" w:cs="Times New Roman"/>
          <w:sz w:val="28"/>
          <w:szCs w:val="28"/>
        </w:rPr>
        <w:t>ошкільна освіта, початкова освіта</w:t>
      </w:r>
      <w:r w:rsidR="00AE1C73" w:rsidRPr="00AE1C73">
        <w:rPr>
          <w:rFonts w:ascii="Times New Roman" w:hAnsi="Times New Roman" w:cs="Times New Roman"/>
          <w:sz w:val="28"/>
          <w:szCs w:val="28"/>
        </w:rPr>
        <w:t>, базова середня освіта.</w:t>
      </w:r>
      <w:r w:rsidR="0037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093" w:rsidRPr="00C95EA2" w:rsidRDefault="00B24093" w:rsidP="009C7BCE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Класними керівниками проведено заняття із здобувачами освіти з метою вивчення  ризиків  пов</w:t>
      </w:r>
      <w:r w:rsidRPr="00B4512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язаних  з  вибухонебезпечними  і  підозрілими предметами. </w:t>
      </w:r>
    </w:p>
    <w:p w:rsidR="00B24093" w:rsidRDefault="00B24093" w:rsidP="009C7BCE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  закладі  організовано  роботу  з  дітьми  вну</w:t>
      </w:r>
      <w:r w:rsidR="00DA7A09">
        <w:rPr>
          <w:rFonts w:ascii="Times New Roman" w:hAnsi="Times New Roman" w:cs="Times New Roman"/>
          <w:sz w:val="28"/>
          <w:szCs w:val="28"/>
        </w:rPr>
        <w:t>трішньо  переміщених  територій</w:t>
      </w:r>
      <w:r>
        <w:rPr>
          <w:rFonts w:ascii="Times New Roman" w:hAnsi="Times New Roman" w:cs="Times New Roman"/>
          <w:sz w:val="28"/>
          <w:szCs w:val="28"/>
        </w:rPr>
        <w:t xml:space="preserve">. З  цією  метою  створено  робочу  групу,  до  якої  залучено  педагогів  нашої  гімназії  та  складено  план  заходів.  </w:t>
      </w:r>
    </w:p>
    <w:p w:rsidR="00B24093" w:rsidRPr="002C1057" w:rsidRDefault="00B24093" w:rsidP="009C7BCE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Підготовлено  два класи для  внутрішньо переміщених осіб.</w:t>
      </w:r>
    </w:p>
    <w:p w:rsidR="00B24093" w:rsidRPr="001E59D7" w:rsidRDefault="00733CD6" w:rsidP="009C7BCE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Протягом року</w:t>
      </w:r>
      <w:r w:rsidR="00B24093" w:rsidRPr="001E59D7">
        <w:rPr>
          <w:rFonts w:ascii="Times New Roman" w:hAnsi="Times New Roman" w:cs="Times New Roman"/>
          <w:bCs/>
          <w:sz w:val="28"/>
          <w:szCs w:val="28"/>
        </w:rPr>
        <w:t xml:space="preserve"> проводився моніторинг відвідування здобувачами освіти  навчальних занять. За результатами  досліджень  стан відвідування учнями </w:t>
      </w:r>
      <w:r w:rsidR="00B24093" w:rsidRPr="001E59D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школи задовільний.  Пропуски занять підтверджені довідками лікаря і поясненням батьків. 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Упродовж вересня місяця п</w:t>
      </w:r>
      <w:r w:rsidR="007616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рактичним психологом Щербою М.О.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проведено анкетування класних колективів з метою виявленн</w:t>
      </w:r>
      <w:r w:rsidR="004B2A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обдарованих та здібних дітей.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 заплановані заходи, відповідно до складених планів, виконані всіма педагогами.</w:t>
      </w:r>
    </w:p>
    <w:p w:rsidR="00817582" w:rsidRPr="00817582" w:rsidRDefault="009C7BCE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Внаслідок проведеної роботи рівень навчальних досягнень учнів за рік, в порівнянні з попереднім роком, знизився і має такі р</w:t>
      </w:r>
      <w:r w:rsidR="007616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езультати</w:t>
      </w:r>
      <w:r w:rsidR="000848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серед учнів 5-9 класів</w:t>
      </w:r>
      <w:r w:rsidR="007616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На високий рівень</w:t>
      </w:r>
      <w:r w:rsidR="005236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848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- 2 учнів (4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%), </w:t>
      </w:r>
      <w:r w:rsidR="005236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достатній</w:t>
      </w:r>
      <w:r w:rsidR="005236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848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- 28 учнів (50</w:t>
      </w:r>
      <w:r w:rsidR="007616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%), середній рівень</w:t>
      </w:r>
      <w:r w:rsidR="005236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848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- 26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</w:t>
      </w:r>
      <w:r w:rsidR="000848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(46</w:t>
      </w:r>
      <w:r w:rsidR="007616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%), на початковий рівень</w:t>
      </w:r>
      <w:r w:rsidR="005236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848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- 0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</w:t>
      </w:r>
      <w:r w:rsidR="000848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 (0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%). Рівень навчальних досягнень на високий і достат</w:t>
      </w:r>
      <w:r w:rsidR="000848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ній рівні становить лише 54% (30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учнів). У порі</w:t>
      </w:r>
      <w:r w:rsidR="00AB2D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внянні з п</w:t>
      </w:r>
      <w:r w:rsidR="000848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опереднім роком  рівень зріс  на 2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%. </w:t>
      </w:r>
    </w:p>
    <w:p w:rsidR="00817582" w:rsidRPr="00817582" w:rsidRDefault="00AB2DC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Учні, які 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азали високий рівень навчання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Маслій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Романія,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Соломія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</w:t>
      </w:r>
      <w:r w:rsidR="00DE72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учні 4 класу,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Кугнат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Андріана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ениця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5 класу,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Копцюх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Ліна</w:t>
      </w:r>
      <w:r w:rsidR="000848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8E5D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-учениця</w:t>
      </w:r>
      <w:proofErr w:type="spellEnd"/>
      <w:r w:rsidR="008E5D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9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класу.</w:t>
      </w:r>
    </w:p>
    <w:p w:rsidR="00EC3F62" w:rsidRDefault="009C7BCE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3F62" w:rsidRPr="00EC3F62">
        <w:rPr>
          <w:rFonts w:ascii="Times New Roman" w:hAnsi="Times New Roman" w:cs="Times New Roman"/>
          <w:sz w:val="28"/>
          <w:szCs w:val="28"/>
        </w:rPr>
        <w:t>Восени у школі проходив перший етап Всеукраїнської олімпіади  з базових дисциплін. Було залучено 24</w:t>
      </w:r>
      <w:r w:rsidR="00EC3F62" w:rsidRPr="00EC3F62">
        <w:rPr>
          <w:rFonts w:ascii="Times New Roman" w:hAnsi="Times New Roman" w:cs="Times New Roman"/>
          <w:sz w:val="28"/>
          <w:szCs w:val="28"/>
        </w:rPr>
        <w:tab/>
        <w:t xml:space="preserve">учні. Переможці першого степу готові були брали участь у другому етапі Всеукраїнської олімпіади  з базових дисциплін. </w:t>
      </w:r>
    </w:p>
    <w:p w:rsidR="00EC3F62" w:rsidRPr="00EC3F62" w:rsidRDefault="00EC3F62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Призером у ІІ етапі </w:t>
      </w:r>
      <w:r w:rsidRPr="00EC3F62">
        <w:rPr>
          <w:rFonts w:ascii="Times New Roman" w:hAnsi="Times New Roman" w:cs="Times New Roman"/>
          <w:sz w:val="28"/>
          <w:szCs w:val="28"/>
        </w:rPr>
        <w:t xml:space="preserve">Всеукраїнської олімпіади  з базових </w:t>
      </w:r>
      <w:r>
        <w:rPr>
          <w:rFonts w:ascii="Times New Roman" w:hAnsi="Times New Roman" w:cs="Times New Roman"/>
          <w:sz w:val="28"/>
          <w:szCs w:val="28"/>
        </w:rPr>
        <w:t>дисциплін став лише 1 учень 8 класу Кушнір Віктор  з трудового навчання</w:t>
      </w:r>
      <w:r w:rsidR="004B2A33">
        <w:rPr>
          <w:rFonts w:ascii="Times New Roman" w:hAnsi="Times New Roman" w:cs="Times New Roman"/>
          <w:sz w:val="28"/>
          <w:szCs w:val="28"/>
        </w:rPr>
        <w:t>.</w:t>
      </w:r>
    </w:p>
    <w:p w:rsidR="00EC3F62" w:rsidRPr="00EC3F62" w:rsidRDefault="00EC3F62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F62">
        <w:rPr>
          <w:rFonts w:ascii="Times New Roman" w:hAnsi="Times New Roman" w:cs="Times New Roman"/>
          <w:sz w:val="28"/>
          <w:szCs w:val="28"/>
        </w:rPr>
        <w:t xml:space="preserve">  У  цьому  навчальному  році  наші  школярі  не  були  переможцями  спортивних  змагань, бо і вони  не  проводилися.</w:t>
      </w:r>
    </w:p>
    <w:p w:rsidR="00733CD6" w:rsidRDefault="00EC3F6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F62">
        <w:rPr>
          <w:rFonts w:ascii="Times New Roman" w:hAnsi="Times New Roman" w:cs="Times New Roman"/>
          <w:sz w:val="28"/>
          <w:szCs w:val="28"/>
        </w:rPr>
        <w:tab/>
      </w:r>
      <w:r w:rsidR="00733CD6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 наказів МОН та згідно</w:t>
      </w:r>
      <w:r w:rsidR="00733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у зв’язку з запровадженим воєнним станом</w:t>
      </w:r>
      <w:r w:rsidR="00733CD6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оголошеним в Україні через </w:t>
      </w:r>
      <w:r w:rsidR="00733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агресію Російської федерації у </w:t>
      </w:r>
      <w:r w:rsidR="00733CD6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 році ДПА у 4, 9 класах було відмінено</w:t>
      </w:r>
      <w:r w:rsidR="00733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C3F62" w:rsidRPr="00EC3F62" w:rsidRDefault="009C7BCE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3F62" w:rsidRPr="00EC3F62">
        <w:rPr>
          <w:rFonts w:ascii="Times New Roman" w:hAnsi="Times New Roman" w:cs="Times New Roman"/>
          <w:sz w:val="28"/>
          <w:szCs w:val="28"/>
        </w:rPr>
        <w:t>Роб</w:t>
      </w:r>
      <w:r w:rsidR="00EC3F62">
        <w:rPr>
          <w:rFonts w:ascii="Times New Roman" w:hAnsi="Times New Roman" w:cs="Times New Roman"/>
          <w:sz w:val="28"/>
          <w:szCs w:val="28"/>
        </w:rPr>
        <w:t xml:space="preserve">очий  навчальний  план  на  2021/2022 </w:t>
      </w:r>
      <w:r w:rsidR="00EC3F62" w:rsidRPr="00EC3F62">
        <w:rPr>
          <w:rFonts w:ascii="Times New Roman" w:hAnsi="Times New Roman" w:cs="Times New Roman"/>
          <w:sz w:val="28"/>
          <w:szCs w:val="28"/>
        </w:rPr>
        <w:t>навчальний  рік складено:</w:t>
      </w:r>
    </w:p>
    <w:p w:rsidR="00EC3F62" w:rsidRPr="00EC3F62" w:rsidRDefault="00EC3F62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 1- 4  класів</w:t>
      </w:r>
      <w:r w:rsidRPr="00EC3F62">
        <w:rPr>
          <w:rFonts w:ascii="Times New Roman" w:hAnsi="Times New Roman" w:cs="Times New Roman"/>
          <w:sz w:val="28"/>
          <w:szCs w:val="28"/>
        </w:rPr>
        <w:t xml:space="preserve">  —</w:t>
      </w:r>
      <w:r w:rsidRPr="00EC3F62">
        <w:rPr>
          <w:rFonts w:ascii="Times New Roman" w:hAnsi="Times New Roman" w:cs="Times New Roman"/>
        </w:rPr>
        <w:t xml:space="preserve"> </w:t>
      </w:r>
      <w:r w:rsidRPr="00EC3F62">
        <w:rPr>
          <w:rFonts w:ascii="Times New Roman" w:hAnsi="Times New Roman" w:cs="Times New Roman"/>
          <w:sz w:val="28"/>
          <w:szCs w:val="28"/>
        </w:rPr>
        <w:t>за  Типовою  освітньою  програмою  початкової  освіти, цикл І (1-2 класи), розробленої  під  керівництвом  Р.Б.  Шияна, затвердженої   наказом МОН  України  від 08.10.2019 р. № 1273 (додаток 1) ;</w:t>
      </w:r>
    </w:p>
    <w:p w:rsidR="00EC3F62" w:rsidRPr="00EC3F62" w:rsidRDefault="00EC3F62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F62">
        <w:rPr>
          <w:rFonts w:ascii="Times New Roman" w:hAnsi="Times New Roman" w:cs="Times New Roman"/>
          <w:sz w:val="28"/>
          <w:szCs w:val="28"/>
        </w:rPr>
        <w:t xml:space="preserve">   для   5-9  класів — за  Типовою  освітньою  програмою  закладів загальної  середньої освіти   ІІ  ступеня,  затвердженої   наказом МОН  України  від </w:t>
      </w:r>
    </w:p>
    <w:p w:rsidR="00EC3F62" w:rsidRPr="00EC3F62" w:rsidRDefault="00EC3F62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F62">
        <w:rPr>
          <w:rFonts w:ascii="Times New Roman" w:hAnsi="Times New Roman" w:cs="Times New Roman"/>
          <w:sz w:val="28"/>
          <w:szCs w:val="28"/>
        </w:rPr>
        <w:t>20. 04.2018 р. №405 (таблиця 10);</w:t>
      </w:r>
    </w:p>
    <w:p w:rsidR="00817582" w:rsidRPr="00817582" w:rsidRDefault="004B2A33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конкурсах знавців української мови Т.Шевченка та Міжнародного мовно-літературного конкурсу ім. П.</w:t>
      </w:r>
      <w:r w:rsidR="005453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Яцика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призових місць не займали.</w:t>
      </w:r>
    </w:p>
    <w:p w:rsidR="00817582" w:rsidRPr="00817582" w:rsidRDefault="00733CD6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цілому проаналізувавши результативність участі на</w:t>
      </w:r>
      <w:r w:rsidR="00F87A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шої гімназії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районному етапі предметних олімпіад за чотири </w:t>
      </w:r>
      <w:r w:rsidR="00EC3F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останні роки,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можна зробити висновок, що результати погіршились. Це говорить про спад у роботі вчителів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предметників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етапі підготовки учасників олімпіад.</w:t>
      </w:r>
    </w:p>
    <w:p w:rsidR="00817582" w:rsidRPr="00817582" w:rsidRDefault="00733CD6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Упродовж року проведено пізнавальні, розвивальні, загальношкільні заходи у різних напрямках виховного значення. Ряд спортивних змагань та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конкурсів сприяли розвитку фізичних сил, та формуванню позитивного ставлення школярів до збереження власного здоров’я, з дотримання</w:t>
      </w:r>
      <w:r w:rsidR="005453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санітарних норм.</w:t>
      </w:r>
    </w:p>
    <w:p w:rsidR="008E5D48" w:rsidRDefault="009C7BCE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Однак в даній системі роботи є ряд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недоопрацювань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Вимагає покращення робота педагогів щодо упровадження системи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особистісно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орієнтованого підходу </w:t>
      </w:r>
      <w:r w:rsidR="00F87A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організації освітнього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процесу. </w:t>
      </w:r>
    </w:p>
    <w:p w:rsidR="00817582" w:rsidRPr="00817582" w:rsidRDefault="009C7BCE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Педагогічний колектив закладу освіти постійно працює над підвищенням рівня фахової майстерності. Робота з педагогічними працівниками щодо підвищення професійної майстерності здійснюється у відповідності з певною структурою: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індивідуальні, групові, колективні форми роботи;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курси, спецкурси підвищення кваліфікації педагогів;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участь у конкурсах професійної майстерності;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школа молодого спеціаліста, наставництво;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самоосвіта та атестація педагогів;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вивчення</w:t>
      </w:r>
      <w:r w:rsidR="008E5D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узагальнення та поширення ЕПД.</w:t>
      </w:r>
    </w:p>
    <w:p w:rsidR="00817582" w:rsidRPr="00817582" w:rsidRDefault="00F87ACA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Впродовж навчального року проводився постійний аналіз роботи вчителів: динаміка навчальних досягнень учнів, рівень професійного росту (відкриті уроки, заходи, розробки методичних матеріалів, виступи тощо), застосування у роботі інноваційних технологій, створення ситуацій саморозвитку і самореалізації учнів, тощо.</w:t>
      </w:r>
    </w:p>
    <w:p w:rsidR="00817582" w:rsidRPr="00817582" w:rsidRDefault="00F87ACA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В цьому році в нашому закладі освіти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продовжували якісно та ефективно впроваджувати реформу НУШ завдяки відповідальним, ініціативним та творчим п</w:t>
      </w:r>
      <w:r w:rsidR="00AF42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едагогам, як-от: вчителі 1-</w:t>
      </w:r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класів</w:t>
      </w:r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Федунишин</w:t>
      </w:r>
      <w:proofErr w:type="spellEnd"/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Г.М., Вівсяни</w:t>
      </w:r>
      <w:r w:rsidR="001F4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 О.М., </w:t>
      </w:r>
      <w:proofErr w:type="spellStart"/>
      <w:r w:rsidR="001F4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Драган</w:t>
      </w:r>
      <w:proofErr w:type="spellEnd"/>
      <w:r w:rsidR="001F4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 А., </w:t>
      </w:r>
      <w:proofErr w:type="spellStart"/>
      <w:r w:rsidR="001F4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Проць</w:t>
      </w:r>
      <w:proofErr w:type="spellEnd"/>
      <w:r w:rsidR="001F4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Г.П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., вчитель ан</w:t>
      </w:r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глійської мови Паливода Н.О.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</w:t>
      </w:r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вчитель фізичної культури </w:t>
      </w:r>
      <w:proofErr w:type="spellStart"/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Федунишин</w:t>
      </w:r>
      <w:proofErr w:type="spellEnd"/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Д.М.  </w:t>
      </w:r>
      <w:r w:rsidR="00AE1C73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Вчителі </w:t>
      </w:r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навчатимуть здобувачів освіти  у 5 класі  нашої гімназії</w:t>
      </w:r>
      <w:r w:rsidR="00AE1C73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успішно пройшли курси за програмою Кон</w:t>
      </w:r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цепція «Нова українська школа».</w:t>
      </w:r>
    </w:p>
    <w:p w:rsidR="00817582" w:rsidRPr="00817582" w:rsidRDefault="00F87ACA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 час освітнього процесу щоденно на уроках, перервах діти з захоплен</w:t>
      </w:r>
      <w:r w:rsidR="005453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ням працювали з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конструктором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лего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дидактичними іграми, навчальними посібниками. Така робота значно підвищила всебічний розвиток дітей, їх таланти, здібності, розвиток самостійності, творчості та допитливості.</w:t>
      </w:r>
    </w:p>
    <w:p w:rsidR="00817582" w:rsidRPr="00817582" w:rsidRDefault="00AE1C73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Виявлено, що в основному учні засвоїли програмовий матеріал у достатньому обсязі, володіють необхідними практичними навичками, здебільшого вміють викладати теоретичний матеріал у логічній послідовності, пов’язувати його з практикою; володіють навиками аналізу подій, явищ, фактів, умінням зіставляти, знаходити важливе, пояснювати причинно-наслідкові зв’язки, робити висновки, самостійно будувати висловлювання відповідно до комунікативних завдань.</w:t>
      </w:r>
    </w:p>
    <w:p w:rsidR="00817582" w:rsidRPr="00817582" w:rsidRDefault="00AE1C73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виховній роботі слід відзначити те, що працювати приходилося у складних умовах, з дотриманням санітарних норм, дотриманням дистанції.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Більшість заходів проходили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класно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або в обмеженому режимі. Тому основна відповідальність за якість проведеної роботи, залежала від активності і відповідальності класних керівників.</w:t>
      </w:r>
    </w:p>
    <w:p w:rsidR="00817582" w:rsidRPr="00817582" w:rsidRDefault="00AE1C73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школі традиційно проходять </w:t>
      </w:r>
      <w:r w:rsidR="009C7BCE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предметні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тижні та виховні заходи, згідно плану роботи школи за різними напрямами роботи. Це</w:t>
      </w:r>
      <w:r w:rsidR="009813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817582" w:rsidRPr="00981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День захисника України,</w:t>
      </w:r>
      <w:r w:rsidR="006B6C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л</w:t>
      </w:r>
      <w:r w:rsidR="00817582" w:rsidRPr="009813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інійка до Дня української писемності та мови,</w:t>
      </w:r>
      <w:r w:rsidR="00817582" w:rsidRPr="00981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 День пам’яті жертв голодомору та політичних репресій</w:t>
      </w:r>
      <w:r w:rsidR="00817582" w:rsidRPr="009813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 w:rsidR="00817582" w:rsidRPr="00981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Всеукраїнська акція «Засвіти свічку»</w:t>
      </w:r>
      <w:r w:rsidR="00817582" w:rsidRPr="009813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Свято </w:t>
      </w:r>
      <w:r w:rsidR="009813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Миколая ,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Нового року, Тиждень трудового виховання та профорієнтації. Тиждень фізкультури та спорту у вигляді спортивних змагань під девізом «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Рух-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 життя», свято Останнього дзвоник</w:t>
      </w:r>
      <w:r w:rsidR="009813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а,  безпеки життя,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Тиждень енергозбереження та безпечного використання газу, «Обережно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!». Та багато інших.</w:t>
      </w:r>
    </w:p>
    <w:p w:rsidR="00817582" w:rsidRPr="00817582" w:rsidRDefault="009813E1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Традиційними заходами в школі стали Свято Першого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звоника.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День Учителя вдалося провести у вигляді святкової зустрічі учнів і вчителів.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Традиційні свята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дітям запам’ятаються надовго. Хочеться подякувати за роботу класним керівникам, які старалися проводити заходи цікаво, різноманітно. Висвітлення своєї роботи на сторінках сайту школи, у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Вайбері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Фейсбуці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доказує, що робота ведеться, незалежно від карантину. Кожен день і рік - це дитяче життя. І від того, що вони запам’ятають, що винесуть у своїй пам’яті, що буде закладатися в основі - таких громадян ми отримаємо.</w:t>
      </w:r>
    </w:p>
    <w:p w:rsidR="00817582" w:rsidRPr="00817582" w:rsidRDefault="009C7BCE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Поряд із різними формами, методами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внутрішньошкільного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контролю в школі розроблено шкільну модель моніторингу, яка спрямована на аналітичне відстеження процесів, що відбуваються у освітньому закладі. Моніторинг якості навченості учнів, який проводиться у І та ІІ семестрах, дає змогу аналізувати, коригувати, відтворювати об’єктивну картину діяльності освітнього процесу. Якісн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результати моніторингу за 2021-2022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відображено у відповідних </w:t>
      </w:r>
      <w:r w:rsidR="00ED4C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наказах по гімназії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17582" w:rsidRPr="00817582" w:rsidRDefault="00ED4C97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У</w:t>
      </w:r>
      <w:r w:rsidR="00036A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2021-2022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з у зв’язку з епідеміологічною ситуацією, що склалася в Україні, </w:t>
      </w:r>
      <w:r w:rsidR="009813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війною,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метою виконання навчальних планів і програм у школі було організовано навчання з використанням технологій дистанційного навчання, відповідно до «Положення про дистанційну форму здобуття повної загальної середньої освіти», затвердженого наказом МОН України від 08.09.2020 р. № 1115. Для дистанційного навчання учителі застосовували платформи, електронні ресурси та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месенджери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Поточне оцінювання вчителі здійснювали в усній і письмовій формах, застосовуючи такі його види: тестування, практичні, контрольні, діагностичні роботи, дослідницькі та творчі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проєкти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есе, усні співбесіди та опитування тощо</w:t>
      </w:r>
      <w:r w:rsidR="009A6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1F4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час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онлайн-уроків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було дотримано всіх санітарних норм. </w:t>
      </w:r>
    </w:p>
    <w:p w:rsidR="00817582" w:rsidRPr="00817582" w:rsidRDefault="00F87ACA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 час дистанційного навчання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звернуто увагу на: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 співпрацю з учнями на засадах партнерства;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· застосування </w:t>
      </w:r>
      <w:proofErr w:type="spellStart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особистісно</w:t>
      </w:r>
      <w:proofErr w:type="spellEnd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орієнтованого підходу;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· дотримання принципів академічної доброчесності;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 оцінювання результатів навчання учнів відповідно до критеріїв;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 надання учням часу на обдумування відповіді;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· супровід відповідей учнів </w:t>
      </w:r>
      <w:proofErr w:type="spellStart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уточнювальними</w:t>
      </w:r>
      <w:proofErr w:type="spellEnd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питаннями;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· забезпечення </w:t>
      </w:r>
      <w:proofErr w:type="spellStart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зворотнього</w:t>
      </w:r>
      <w:proofErr w:type="spellEnd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зв’язку щодо якості виконаного завдання;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· добір домашнього завдання, спрямованого на оволодіння ключовими </w:t>
      </w:r>
      <w:proofErr w:type="spellStart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компетентностями</w:t>
      </w:r>
      <w:proofErr w:type="spellEnd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озвучення критері</w:t>
      </w:r>
      <w:r w:rsidR="001F4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його оцінювання;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 подача різнорівневих завдань на вибір учнів;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· використання ІКТ, що сприяють формуванню в учнів ключових </w:t>
      </w:r>
      <w:proofErr w:type="spellStart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 використання електронних освітніх ресурсів;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· використання </w:t>
      </w:r>
      <w:proofErr w:type="spellStart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медіаресурсів</w:t>
      </w:r>
      <w:proofErr w:type="spellEnd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 використання обладнання та засобів навчання для активації навчально-пізнавальної діяльності учнів.</w:t>
      </w:r>
    </w:p>
    <w:p w:rsidR="00817582" w:rsidRPr="00817582" w:rsidRDefault="00F87ACA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Педагоги прагнуть вибудувати виховний простір так, щоб він сприяв гармонізації особистості, глибоко усвідомлюють, що соціальна адаптація учнів, розуміння ними своїх прав та свідомого виконання обов’язків у значній мірі залежить від правильно визначених та обраних шляхів реалізації виховного процесу. Тому пріоритетними питаннями у виховній роботі школи залишається забезпечення всебічного розвитку особистості, сприяння її самовихованню й самореалізації, спрямування їх у своїй діяльності керуватися загальнолюдськими цінностями, глибоко розуміти традиції свого народу.</w:t>
      </w:r>
    </w:p>
    <w:p w:rsidR="00817582" w:rsidRPr="00817582" w:rsidRDefault="00F87ACA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Виховна робота педагогічного колективу була спрямована на виховання підростаючого покоління, взаєморозуміння і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взаємопідтримки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дітей, батьків, молоді, місцевих організацій, співпрацю у досягненні поставленої мети та завдань. У своїй діяльності керувалися загальнолюдськими цінностями, глибоким розумінням традицій свого народу, свого села. У зв’язку з цим виховна робота школи була спрямована згідно відповідних напрямів.</w:t>
      </w:r>
    </w:p>
    <w:p w:rsidR="00817582" w:rsidRPr="00817582" w:rsidRDefault="00E651EE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Профорієнтаційна підготовка молоді починається ще у шкільні роки. Завдання школи – підготувати підростаюче покоління до свідомого вибору професі</w:t>
      </w:r>
      <w:r w:rsidR="00F87A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ї. Профорієнтаційна робота в гімназії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</w:t>
      </w:r>
      <w:r w:rsidR="00F87A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ться під час освітнього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процесу, а саме: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розширення знань про професії на уроках, з мережі Інтернет;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онлайн</w:t>
      </w:r>
      <w:proofErr w:type="spellEnd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зустрічі на Дні відкритих дверей навчальних закладів;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проводилося анкетування з вибору професії;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відвідування закладів освіти та підприємств та інші</w:t>
      </w:r>
      <w:r w:rsidR="00F87A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36AEA" w:rsidRPr="00817582" w:rsidRDefault="00036AEA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Важливим аспектом збереження здоров’я учнів є створення умов для раціонального харчування дітей протягом перебування у школі.</w:t>
      </w:r>
    </w:p>
    <w:p w:rsidR="00036AEA" w:rsidRPr="00817582" w:rsidRDefault="00036AEA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закладі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освіти 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створені сприятливі умови для гарячого харчування учнів 1-9 класів. За кошти бюджету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частково за кошти батьків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 1-4 класів отримують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аряче харчування,  а учні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старших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асів - за кошти батьків. 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Організація харчування учнів на хорошому рівні.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 ІІ  семестрі затверджено нове 4-х тижневе меню. Вартість обіду 25 грн.</w:t>
      </w:r>
    </w:p>
    <w:p w:rsidR="008A5D04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="00036AEA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Організація харчування учнів школи регламентується Законами України ст.5 Закону України «Про охорону дитинства», ст. 22 Закону України </w:t>
      </w:r>
      <w:proofErr w:type="spellStart"/>
      <w:r w:rsidR="00036AEA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„Про</w:t>
      </w:r>
      <w:proofErr w:type="spellEnd"/>
      <w:r w:rsidR="00036AEA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загальну середню освіту", ст.ст.29, 30 Закону України </w:t>
      </w:r>
      <w:proofErr w:type="spellStart"/>
      <w:r w:rsidR="00036AEA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„Про</w:t>
      </w:r>
      <w:proofErr w:type="spellEnd"/>
      <w:r w:rsidR="00036AEA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статус і соціальний захист громадян, які постраждали внаслідок Чорнобильської катастрофи", ст.ст. 1, 2 Закону України "Про державну допомогу сім'ям з дітьми", постанов Кабінету Міністрів України: постанови Кабінету Міністрів України від 19.06.2002 № 856 "Про організацію харчування окремих категорій учнів у загальноосвітніх навчальних закладах", спільного наказу Міністерства освіти і науки України та Міністерства охорони здоров’я України від 15 серпня 2006 року № 620/563 «Щодо невідкладних заходів з організації харчування дітей у дошкільних, загальноосвітніх, позашкільн</w:t>
      </w:r>
      <w:r w:rsidR="004B2A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 навчальних закладах». У гімназії</w:t>
      </w:r>
      <w:r w:rsidR="00036AEA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користуються безкоштовним </w:t>
      </w:r>
      <w:r w:rsidR="00036A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гарячим </w:t>
      </w:r>
      <w:r w:rsidR="00036AEA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харчування учні пільгов</w:t>
      </w:r>
      <w:r w:rsidR="00036A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 категорій: 3 дітей з  малозабезпечених сімей, та 2</w:t>
      </w:r>
      <w:r w:rsidR="00036AEA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дітей , батьки яких </w:t>
      </w:r>
      <w:r w:rsidR="00036A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мають статус учасника бойових дій</w:t>
      </w:r>
      <w:r w:rsidR="00036AEA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школі є кабінети хімії та біології, фізики, інформатики,  музичного мистецтва, 4-початкових класи, української мови та літератури, </w:t>
      </w:r>
      <w:r w:rsidR="009A6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 майстерні</w:t>
      </w:r>
      <w:r w:rsidR="00DA7A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9A6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( по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реву і по металу)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трудового навчання.</w:t>
      </w:r>
    </w:p>
    <w:p w:rsidR="00817582" w:rsidRPr="00817582" w:rsidRDefault="006B6C5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закладі освіти</w:t>
      </w:r>
      <w:r w:rsidR="008A5D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 </w:t>
      </w:r>
      <w:r w:rsidR="008A5D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стаціонарних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</w:t>
      </w:r>
      <w:r w:rsidR="008A5D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’ютерів  і 7 </w:t>
      </w:r>
      <w:proofErr w:type="spellStart"/>
      <w:r w:rsidR="008A5D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ноубуків</w:t>
      </w:r>
      <w:proofErr w:type="spellEnd"/>
      <w:r w:rsidR="008A5D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програмою «Нова у</w:t>
      </w:r>
      <w:r w:rsidR="00F55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країнська школа» у цьому навчальному році гімназія  отримала 2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ноут</w:t>
      </w:r>
      <w:r w:rsidR="00F55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буки,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 проектор</w:t>
      </w:r>
      <w:r w:rsidR="00F55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 1  інтерактивну дошку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початкових класах. Пов</w:t>
      </w:r>
      <w:r w:rsidR="00F55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ністю замінено парти і столи у 1 класі  на одномісні., придбано</w:t>
      </w:r>
      <w:r w:rsidR="00F52E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нструктор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дидактичні ігри.</w:t>
      </w:r>
      <w:r w:rsidR="00F55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жаль</w:t>
      </w:r>
      <w:r w:rsidR="00F55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школа за 50 років жодного разу капіта</w:t>
      </w:r>
      <w:r w:rsidR="004B2A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льно не ремонтувалася. Дах приміщення, де розташований дошкільний підрозділ і </w:t>
      </w:r>
      <w:r w:rsidR="00F55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харчоблок</w:t>
      </w:r>
      <w:r w:rsidR="004B2A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потребує повної заміни. Електропроводка застаріла і її необхідно повністю замінити. Залишилися ще не замінені </w:t>
      </w:r>
      <w:r w:rsidR="00F55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близько 19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вікон дерев’яних</w:t>
      </w:r>
      <w:r w:rsidR="00F55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основного корпусу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які повністю відслужили свій вік і не відповідають сучасним вимогам по теплоізоляції. </w:t>
      </w:r>
      <w:r w:rsidR="006B6C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Потрібно відремонтувати , або і замінити 5 секцій батарей</w:t>
      </w:r>
      <w:r w:rsidR="005238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системи водяного опалення </w:t>
      </w:r>
      <w:r w:rsidR="006B6C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ІІ  поверсі, де навчаються молодші школярі.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Адміністрація навчального закладу разом з трудовим колективом постійно працює над удосконаленням матеріально-технічної бази, підтриманню її у належному стані.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="00F55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Гімназія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працює в режимі стабільності, ліміти на використання енергоносіїв не перевищено. Проте, для збереження тепла та підтримання температурного режиму взимку потрібна повна </w:t>
      </w:r>
      <w:r w:rsidR="00F55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заміна вікон  на ІІ  пове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F55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 , де навчаються  учні старших класів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Адміністрація школи приділяє достатньо уваги естетичному вигляду навчального закладу. Проводиться робота по облаштуванн</w:t>
      </w:r>
      <w:r w:rsidR="008A5D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 класни</w:t>
      </w:r>
      <w:r w:rsidR="00F55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 кімнат, </w:t>
      </w:r>
      <w:r w:rsidR="00F55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коридорів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Змінюється вигляд коридорів першого та другого поверхів. Шкільне подвір'я доглянуте.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Забезпеченість чинними підручниками і посібниками для виконання навчальних програм з предметів робочого навчального плану:</w:t>
      </w:r>
    </w:p>
    <w:p w:rsidR="00817582" w:rsidRPr="00817582" w:rsidRDefault="00F55295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1-4 класи – 100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%</w:t>
      </w:r>
    </w:p>
    <w:p w:rsidR="00817582" w:rsidRPr="00817582" w:rsidRDefault="00F55295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5-9 класи – 9</w:t>
      </w:r>
      <w:r w:rsidR="00F52E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9,2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%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Важливим аспектом збереження здоров’я учнів є створення умов для раціонального харчування дітей протягом перебування у школі.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закладі створені сприятливі умови дл</w:t>
      </w:r>
      <w:r w:rsidR="00E6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гарячого харчування учнів 1-9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класів. За кошти бюджету учні 1-4 класів, діти, батьки яких є учасниками АТО, ООС, діти</w:t>
      </w:r>
      <w:r w:rsidR="00E6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малозабезпечених сімей, 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отримують гаряче харчування. Організація харчування учнів на хорошому рівні.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Всі працівники закладу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також щор</w:t>
      </w:r>
      <w:r w:rsidR="00E6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ічно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проходять поглиблений медичний огляд у серпні. Проходження медичного огляду фіксується в санітарних медичних книжках установл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еного зразка,  зберігаються у гімназії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навчальному закладі проводяться заходи щодо здорового способу життя: шкідливості куріння, алкоголю, наркотиків. Крім уроків основ здоров’я, у планах кожного класного керівника є розділ «Заходи по збереженню життя і здоров’я дітей», де планується послідовна робота оздоровчого характеру з класом.</w:t>
      </w:r>
    </w:p>
    <w:p w:rsidR="00817582" w:rsidRPr="00817582" w:rsidRDefault="007F4017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Підвозу учні не потребують.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Підвіз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вчителів здійснюється шкільним автобусом.</w:t>
      </w:r>
    </w:p>
    <w:p w:rsidR="00817582" w:rsidRPr="00817582" w:rsidRDefault="00E651EE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Робота з охорони праці, безпеки життєдіяльності, виробничої санітарії, профілактики травматизму дітей у побуті та під час навчально-виховного процесу визначається у діяльності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педколективу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одна із головних і проводиться відповідно до Законів України «Про охорону праці», «Про дорожній рух», «Про пожежну безпеку», Державних санітарних правил і норм улаштування, утримання загальноосвітніх навчальних закладів та організацій навчально-виховного процесу, та інших численних нормативних актів, які регламентують роботу школи з цих питань. Стан цієї роботи знаходиться під постійним контролем адміністрації школи. Наказом по школі призначається відповідальний за організацію роботи з охорони праці та безпеки життєдіяльності у закладі, створено службу з охорони праці, сплановані заходи.</w:t>
      </w:r>
    </w:p>
    <w:p w:rsidR="00817582" w:rsidRPr="00817582" w:rsidRDefault="00E651EE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початку навчального року, напередодні канікул та святкових днів проводяться інструктажі з безпеки життєдіяльності серед учнів, відпрацьована програма вступного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інструктажу. Регулярно проводя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ться цільові інструктажі з учнями перед екскурсіями, походами, спортивними змаганнями. У школі в наявності необхідні журнали з реєстрації всіх видів інструктажів з питань охорони праці. Кожна класна кімната, кабінет, спортзал має необхідний перелік документації з питань безпеки життєдіяльності. Також у приміщенні школи розміщ</w:t>
      </w:r>
      <w:r w:rsidR="009A6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ено стенд з протипожежної безпеки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куточок цивільного захисту.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За навчальний</w:t>
      </w:r>
      <w:r w:rsidR="00E6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рік під час освітнього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процесу не зафіксовано фактів порушення прав дитини, санітарно-гігієнічних та протипожежних норм.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 початком навчального року в кабінетах підвищеної небезпеки комісією поновлюються акти-дозволи на проведення навчальних занять та акти на спортивні споруди. Систематично поновлюються дезінфікуючі та миючі засоби.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цьому навчальному році соціальний паспорт школи має такий вигляд:</w:t>
      </w:r>
      <w:r w:rsidR="00EC4C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багатодітних сімей – 11, в них дітей–22</w:t>
      </w:r>
      <w:r w:rsidR="009A6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EC4C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малозабезпечених сімей – 3, в них </w:t>
      </w:r>
      <w:proofErr w:type="spellStart"/>
      <w:r w:rsidR="00EC4C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дітей–</w:t>
      </w:r>
      <w:proofErr w:type="spellEnd"/>
      <w:r w:rsidR="00EC4C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6, </w:t>
      </w:r>
      <w:r w:rsidR="00F52E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="00EC4C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ітей сиріт</w:t>
      </w:r>
      <w:r w:rsidR="00F52E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C4C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r w:rsidR="009A6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E6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2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дітей , батьки яких мають статус учасника АТО.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Діти даних категорій постійно знаходяться під контролем, в разі необхідності надається соціально-психологічна підтримка, допомога. Ці учні залучаються до участі в різних загальношкільних та позашкільних заходах.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метою надання соціальної підтримки протягом року всі діти даних категорій були відвідані за місцем проживання. Проводилась виховна, профілактична та </w:t>
      </w:r>
      <w:proofErr w:type="spellStart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корекційна</w:t>
      </w:r>
      <w:proofErr w:type="spellEnd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робота</w:t>
      </w:r>
      <w:r w:rsidR="00E6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Робота з дітьми пільгових категорій проводиться успішно внаслідок тісної та злагодженої співпрац</w:t>
      </w:r>
      <w:r w:rsidR="00E6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класних керівників,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педагога</w:t>
      </w:r>
      <w:r w:rsidR="00E6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-організатора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адміністрації школи, учнівського самоврядування та постійного зв’язку з батьками.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взаємодії школи і сім’ї здійснюється через проведення батьківських зборів, анкетування та відвідування сімей. Підтримуються зв’язки з іншими закладами та організаціями через проведення екскурсій до закладів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Діти ознайомлені з основними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нормативно-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правовими документами щодо захисту своїх прав через виховні заходи.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У  гімназії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наказом директора створюється щорічно рада профілактики правопорушень. Вона працює на підставі розробленого Положення . На засідання ради профілактики запрошуються учні, які схильні до правопорушень, порушники дисципліни на уроках та їх батьки.</w:t>
      </w:r>
    </w:p>
    <w:p w:rsidR="00817582" w:rsidRPr="00817582" w:rsidRDefault="00ED4C97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Адміністрацією школи, радою профілактики правопорушень школи проводяться різноманітні профілактичні заходи з учнями групи ризику та учнями, що потрапили в складні життєві умови. Завдяки постійній профілактичній роботі, співпраці з органами внутрішніх справ на обліку в кримінальній міліції у справах неповнолітніх немає.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Проводилась зустріч учнів та батьків з працівниками ювенальної поліції.</w:t>
      </w:r>
    </w:p>
    <w:p w:rsidR="00817582" w:rsidRPr="00817582" w:rsidRDefault="007F4017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Педагог-організатор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Романчук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Н.М.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веде соціальний паспорт школи, тримає на контролі відвідування учнями занять у школі, обстеження санітарно-побутових умов проблемних сімей, відвідування класними керівниками учнів вдома.</w:t>
      </w:r>
      <w:r w:rsidR="00ED4C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 охорони праці та попередження травматизму постійно обговорюється на нарадах при директорі.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Вивчаючи стан травматизму серед учнів, можна відмітити, що в навчальному закладі здійснюється належна робота щодо попередження нещасних випадків, 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створення безпечних умов навчання. Протягом навчального року у закладі </w:t>
      </w:r>
      <w:r w:rsidR="007F40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зафіксовано жодного травмування ди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тини.</w:t>
      </w:r>
    </w:p>
    <w:p w:rsidR="00817582" w:rsidRPr="00817582" w:rsidRDefault="00ED4C97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Виховання учнів в школі і сім'ї – щоденний нерозривний зв'язок, клопіткий творчий процес. Тому педагогічний колектив працює в тісній співпраці з батьківським колективом з метою створення найсприятливіших умов для самореалізації та розвитку дитини. Батьки є соціальним замовником школи, а тому берут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ь активну участь у освітньому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процесі є безпосередніми учасниками навчання та виховання підростаючого покоління. Батьки є учасниками позакласних заходів щодо профорієнтації, світу захоплень, родинними святами та святами пов’язаними з народними звичаями і традиціями українського народу.</w:t>
      </w:r>
    </w:p>
    <w:p w:rsidR="00817582" w:rsidRPr="00817582" w:rsidRDefault="00ED4C97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Класні керівники співпрацюють із сім'ями своїх вихованців: спілкуються з родиною; тримають зв'язок через щоденники; проводять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онлайн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спілкування з батьками анкетування. Традиційними формами роботи з батьками є індивідуальні бесіди. Під час спілкування з батьками через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вайбер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доводиться до відому напрямки роботи класів, звітують про свою роботу та досягнення учнів.</w:t>
      </w:r>
    </w:p>
    <w:p w:rsidR="00817582" w:rsidRPr="00817582" w:rsidRDefault="00ED4C97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Діє сайт закладу освіти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</w:t>
      </w:r>
      <w:r w:rsidR="007F40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висвітлення освітнього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процесу та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зворотнього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зв’язку з громадс</w:t>
      </w:r>
      <w:r w:rsidR="00AB2D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кістю</w:t>
      </w:r>
      <w:r w:rsidR="00AB2D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Враховуючи зазначене, перед педагогічним колективом залишаються незмінними завдання підвищення якості знань учнів: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через покращення якості, у</w:t>
      </w:r>
      <w:r w:rsidR="00ED4C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досконалення освітнього 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процесу;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використання сучасних педагогічних технологій під час проведення уроків, залучення до навчання комп’ютера, мережі Internet;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підвищення мотивації</w:t>
      </w:r>
      <w:r w:rsidR="00ED4C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навчання з боку учнів, батьків.</w:t>
      </w:r>
    </w:p>
    <w:p w:rsidR="009C7BCE" w:rsidRDefault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52E0D" w:rsidRPr="00817582" w:rsidRDefault="00F52E0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Директор гімназії                                                           Микола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Височанський</w:t>
      </w:r>
      <w:proofErr w:type="spellEnd"/>
    </w:p>
    <w:sectPr w:rsidR="00F52E0D" w:rsidRPr="00817582" w:rsidSect="00EA23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7545E146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4677F56"/>
    <w:multiLevelType w:val="hybridMultilevel"/>
    <w:tmpl w:val="BC7A0E4E"/>
    <w:lvl w:ilvl="0" w:tplc="CBC85C5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C2295"/>
    <w:multiLevelType w:val="multilevel"/>
    <w:tmpl w:val="0FAE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5822A3"/>
    <w:multiLevelType w:val="hybridMultilevel"/>
    <w:tmpl w:val="428A3676"/>
    <w:lvl w:ilvl="0" w:tplc="F3B05A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582"/>
    <w:rsid w:val="00036AEA"/>
    <w:rsid w:val="00055541"/>
    <w:rsid w:val="000848ED"/>
    <w:rsid w:val="001B23FE"/>
    <w:rsid w:val="001F4AFE"/>
    <w:rsid w:val="00222798"/>
    <w:rsid w:val="002A7FAC"/>
    <w:rsid w:val="00374ED6"/>
    <w:rsid w:val="003B5474"/>
    <w:rsid w:val="004B2A33"/>
    <w:rsid w:val="00523635"/>
    <w:rsid w:val="0052389B"/>
    <w:rsid w:val="00545323"/>
    <w:rsid w:val="00573332"/>
    <w:rsid w:val="00586796"/>
    <w:rsid w:val="005B05D7"/>
    <w:rsid w:val="00697C8B"/>
    <w:rsid w:val="006B0BD0"/>
    <w:rsid w:val="006B6C52"/>
    <w:rsid w:val="006C631E"/>
    <w:rsid w:val="006D1162"/>
    <w:rsid w:val="006E7C12"/>
    <w:rsid w:val="00733CD6"/>
    <w:rsid w:val="00733F64"/>
    <w:rsid w:val="0076167B"/>
    <w:rsid w:val="007C6806"/>
    <w:rsid w:val="007F4017"/>
    <w:rsid w:val="00817582"/>
    <w:rsid w:val="00842DF5"/>
    <w:rsid w:val="00854267"/>
    <w:rsid w:val="008A5D04"/>
    <w:rsid w:val="008E5D48"/>
    <w:rsid w:val="009375FA"/>
    <w:rsid w:val="00955A9B"/>
    <w:rsid w:val="009813E1"/>
    <w:rsid w:val="009A6508"/>
    <w:rsid w:val="009C7BCE"/>
    <w:rsid w:val="009C7D08"/>
    <w:rsid w:val="00A83F46"/>
    <w:rsid w:val="00AB2DC4"/>
    <w:rsid w:val="00AE1C73"/>
    <w:rsid w:val="00AE54AD"/>
    <w:rsid w:val="00AF4224"/>
    <w:rsid w:val="00B24093"/>
    <w:rsid w:val="00B3799B"/>
    <w:rsid w:val="00CB4A92"/>
    <w:rsid w:val="00DA7A09"/>
    <w:rsid w:val="00DE720F"/>
    <w:rsid w:val="00E651EE"/>
    <w:rsid w:val="00E93A11"/>
    <w:rsid w:val="00EA235D"/>
    <w:rsid w:val="00EC3F62"/>
    <w:rsid w:val="00EC4C81"/>
    <w:rsid w:val="00ED4C97"/>
    <w:rsid w:val="00F52E0D"/>
    <w:rsid w:val="00F55295"/>
    <w:rsid w:val="00F87ACA"/>
    <w:rsid w:val="00FB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5D"/>
  </w:style>
  <w:style w:type="paragraph" w:styleId="1">
    <w:name w:val="heading 1"/>
    <w:basedOn w:val="a"/>
    <w:link w:val="10"/>
    <w:uiPriority w:val="9"/>
    <w:qFormat/>
    <w:rsid w:val="00817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8175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58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81758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81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17582"/>
    <w:rPr>
      <w:b/>
      <w:bCs/>
    </w:rPr>
  </w:style>
  <w:style w:type="paragraph" w:styleId="a5">
    <w:name w:val="List Paragraph"/>
    <w:basedOn w:val="a"/>
    <w:uiPriority w:val="34"/>
    <w:qFormat/>
    <w:rsid w:val="0081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817582"/>
    <w:rPr>
      <w:color w:val="0000FF"/>
      <w:u w:val="single"/>
    </w:rPr>
  </w:style>
  <w:style w:type="character" w:styleId="a7">
    <w:name w:val="Emphasis"/>
    <w:basedOn w:val="a0"/>
    <w:uiPriority w:val="20"/>
    <w:qFormat/>
    <w:rsid w:val="00817582"/>
    <w:rPr>
      <w:i/>
      <w:iCs/>
    </w:rPr>
  </w:style>
  <w:style w:type="paragraph" w:customStyle="1" w:styleId="clearfloat">
    <w:name w:val="clearfloat"/>
    <w:basedOn w:val="a"/>
    <w:rsid w:val="0081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ody Text"/>
    <w:basedOn w:val="a"/>
    <w:link w:val="a9"/>
    <w:uiPriority w:val="99"/>
    <w:semiHidden/>
    <w:unhideWhenUsed/>
    <w:rsid w:val="0081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9">
    <w:name w:val="Основной текст Знак"/>
    <w:basedOn w:val="a0"/>
    <w:link w:val="a8"/>
    <w:uiPriority w:val="99"/>
    <w:semiHidden/>
    <w:rsid w:val="0081758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msolistparagraph0">
    <w:name w:val="msolistparagraph0"/>
    <w:basedOn w:val="a"/>
    <w:rsid w:val="0081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16</Pages>
  <Words>5647</Words>
  <Characters>32188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Batushka@ukr.net</dc:creator>
  <cp:keywords/>
  <dc:description/>
  <cp:lastModifiedBy>teacher</cp:lastModifiedBy>
  <cp:revision>13</cp:revision>
  <cp:lastPrinted>2022-06-22T09:28:00Z</cp:lastPrinted>
  <dcterms:created xsi:type="dcterms:W3CDTF">2022-06-05T14:45:00Z</dcterms:created>
  <dcterms:modified xsi:type="dcterms:W3CDTF">2022-06-22T09:29:00Z</dcterms:modified>
</cp:coreProperties>
</file>