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43" w:rsidRPr="00E46FC4" w:rsidRDefault="00C47943" w:rsidP="00C47943">
      <w:pPr>
        <w:tabs>
          <w:tab w:val="left" w:pos="1470"/>
        </w:tabs>
        <w:spacing w:line="240" w:lineRule="auto"/>
        <w:rPr>
          <w:b/>
          <w:sz w:val="28"/>
          <w:szCs w:val="28"/>
          <w:lang w:val="uk-UA"/>
        </w:rPr>
      </w:pPr>
      <w:r w:rsidRPr="00E46FC4">
        <w:rPr>
          <w:b/>
          <w:sz w:val="28"/>
          <w:szCs w:val="28"/>
          <w:lang w:val="uk-UA"/>
        </w:rPr>
        <w:t xml:space="preserve">Понеділок </w:t>
      </w:r>
      <w:r>
        <w:rPr>
          <w:b/>
          <w:sz w:val="28"/>
          <w:szCs w:val="28"/>
          <w:lang w:val="uk-UA"/>
        </w:rPr>
        <w:t xml:space="preserve"> 27.04.</w:t>
      </w:r>
      <w:r w:rsidRPr="00E46FC4">
        <w:rPr>
          <w:b/>
          <w:sz w:val="28"/>
          <w:szCs w:val="28"/>
          <w:lang w:val="uk-UA"/>
        </w:rPr>
        <w:tab/>
      </w:r>
    </w:p>
    <w:p w:rsidR="00C47943" w:rsidRPr="00157D2D" w:rsidRDefault="00C47943" w:rsidP="00C47943">
      <w:pPr>
        <w:spacing w:line="240" w:lineRule="auto"/>
        <w:rPr>
          <w:sz w:val="28"/>
          <w:szCs w:val="28"/>
          <w:lang w:val="uk-UA"/>
        </w:rPr>
      </w:pPr>
      <w:r w:rsidRPr="00157D2D">
        <w:rPr>
          <w:sz w:val="28"/>
          <w:szCs w:val="28"/>
          <w:lang w:val="uk-UA"/>
        </w:rPr>
        <w:t>Літературне  читання</w:t>
      </w: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4"/>
          <w:szCs w:val="24"/>
          <w:lang w:val="uk-UA"/>
        </w:rPr>
        <w:t>Тема.</w:t>
      </w:r>
      <w:r w:rsidRPr="000432D2">
        <w:rPr>
          <w:sz w:val="24"/>
          <w:szCs w:val="24"/>
          <w:lang w:val="uk-UA"/>
        </w:rPr>
        <w:t xml:space="preserve"> </w:t>
      </w:r>
      <w:r w:rsidR="000F2BE7">
        <w:rPr>
          <w:sz w:val="24"/>
          <w:szCs w:val="24"/>
          <w:lang w:val="uk-UA"/>
        </w:rPr>
        <w:t>Із гумором про серйозне. Г.Бойко «Консультант». М.Сингаївський «Сміх для всіх».(с. 172 – 173 – виразно  читати</w:t>
      </w:r>
      <w:r>
        <w:rPr>
          <w:sz w:val="24"/>
          <w:szCs w:val="24"/>
          <w:lang w:val="uk-UA"/>
        </w:rPr>
        <w:t>)</w:t>
      </w:r>
    </w:p>
    <w:p w:rsidR="00C47943" w:rsidRPr="000432D2" w:rsidRDefault="00C47943" w:rsidP="00C47943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8"/>
          <w:szCs w:val="28"/>
          <w:lang w:val="uk-UA"/>
        </w:rPr>
        <w:t>Математика</w:t>
      </w:r>
    </w:p>
    <w:p w:rsidR="00C47943" w:rsidRPr="00941DBF" w:rsidRDefault="00C47943" w:rsidP="00C47943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4"/>
          <w:szCs w:val="24"/>
          <w:lang w:val="uk-UA"/>
        </w:rPr>
        <w:t>Тема</w:t>
      </w:r>
      <w:r w:rsidR="000F2BE7">
        <w:rPr>
          <w:sz w:val="24"/>
          <w:szCs w:val="24"/>
          <w:lang w:val="uk-UA"/>
        </w:rPr>
        <w:t>. Письмове ділення багатоцифрових чисел на двоцифрові. Розв’язування задач.  № 1013 - 1019</w:t>
      </w:r>
      <w:r w:rsidRPr="00941DBF">
        <w:rPr>
          <w:sz w:val="24"/>
          <w:szCs w:val="24"/>
          <w:lang w:val="uk-UA"/>
        </w:rPr>
        <w:t>.</w:t>
      </w:r>
    </w:p>
    <w:p w:rsidR="00C47943" w:rsidRPr="00941DBF" w:rsidRDefault="00C47943" w:rsidP="00C47943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Природознавство</w:t>
      </w:r>
    </w:p>
    <w:p w:rsidR="00C47943" w:rsidRPr="00941DBF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</w:t>
      </w:r>
      <w:r w:rsidR="005F4688">
        <w:rPr>
          <w:sz w:val="24"/>
          <w:szCs w:val="24"/>
          <w:lang w:val="uk-UA"/>
        </w:rPr>
        <w:t>а. Яка природа в степу? ( с. 160 - 162</w:t>
      </w:r>
      <w:r w:rsidRPr="00941DBF">
        <w:rPr>
          <w:sz w:val="24"/>
          <w:szCs w:val="24"/>
          <w:lang w:val="uk-UA"/>
        </w:rPr>
        <w:t>)</w:t>
      </w:r>
      <w:r w:rsidR="005F4688">
        <w:rPr>
          <w:sz w:val="24"/>
          <w:szCs w:val="24"/>
          <w:lang w:val="uk-UA"/>
        </w:rPr>
        <w:t>. Підготуватися до контрольної роботи. Повторити с.127 – 146.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 xml:space="preserve">Англ. </w:t>
      </w:r>
      <w:r>
        <w:rPr>
          <w:sz w:val="28"/>
          <w:szCs w:val="28"/>
          <w:lang w:val="uk-UA"/>
        </w:rPr>
        <w:t>м</w:t>
      </w:r>
      <w:r w:rsidRPr="00941DBF">
        <w:rPr>
          <w:sz w:val="28"/>
          <w:szCs w:val="28"/>
          <w:lang w:val="uk-UA"/>
        </w:rPr>
        <w:t>ова</w:t>
      </w:r>
    </w:p>
    <w:p w:rsidR="000E2249" w:rsidRDefault="00C47943" w:rsidP="00C47943">
      <w:pPr>
        <w:spacing w:line="240" w:lineRule="auto"/>
        <w:rPr>
          <w:sz w:val="24"/>
          <w:szCs w:val="24"/>
          <w:lang w:val="uk-UA"/>
        </w:rPr>
      </w:pPr>
      <w:r w:rsidRPr="00C12CDF">
        <w:rPr>
          <w:sz w:val="24"/>
          <w:szCs w:val="24"/>
          <w:lang w:val="uk-UA"/>
        </w:rPr>
        <w:t xml:space="preserve">Тема. </w:t>
      </w:r>
    </w:p>
    <w:p w:rsidR="00C47943" w:rsidRPr="00941DBF" w:rsidRDefault="00C47943" w:rsidP="00C47943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Інформатика</w:t>
      </w: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5F4688">
        <w:rPr>
          <w:sz w:val="24"/>
          <w:szCs w:val="24"/>
          <w:lang w:val="uk-UA"/>
        </w:rPr>
        <w:t>Пристрої введення та виведення інформації.</w:t>
      </w: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0E2249" w:rsidRDefault="000E2249" w:rsidP="00C47943">
      <w:pPr>
        <w:spacing w:line="240" w:lineRule="auto"/>
        <w:rPr>
          <w:b/>
          <w:sz w:val="28"/>
          <w:szCs w:val="28"/>
          <w:lang w:val="uk-UA"/>
        </w:rPr>
      </w:pPr>
    </w:p>
    <w:p w:rsidR="000E2249" w:rsidRDefault="000E2249" w:rsidP="00C47943">
      <w:pPr>
        <w:spacing w:line="240" w:lineRule="auto"/>
        <w:rPr>
          <w:b/>
          <w:sz w:val="28"/>
          <w:szCs w:val="28"/>
          <w:lang w:val="uk-UA"/>
        </w:rPr>
      </w:pPr>
    </w:p>
    <w:p w:rsidR="000E2249" w:rsidRDefault="000E2249" w:rsidP="00C47943">
      <w:pPr>
        <w:spacing w:line="240" w:lineRule="auto"/>
        <w:rPr>
          <w:b/>
          <w:sz w:val="28"/>
          <w:szCs w:val="28"/>
          <w:lang w:val="uk-UA"/>
        </w:rPr>
      </w:pPr>
    </w:p>
    <w:p w:rsidR="000E2249" w:rsidRDefault="000E2249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Pr="00E46FC4" w:rsidRDefault="00C47943" w:rsidP="00C47943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Вівторок  28.04.</w:t>
      </w:r>
    </w:p>
    <w:p w:rsidR="00C47943" w:rsidRPr="00941DBF" w:rsidRDefault="00C47943" w:rsidP="00C47943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Я у світі</w:t>
      </w:r>
    </w:p>
    <w:p w:rsidR="000E2249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0E2249">
        <w:rPr>
          <w:sz w:val="24"/>
          <w:szCs w:val="24"/>
          <w:lang w:val="uk-UA"/>
        </w:rPr>
        <w:t>У кожному куточку світу свої традиції (с.145 – 147).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Математика</w:t>
      </w:r>
    </w:p>
    <w:p w:rsidR="00C47943" w:rsidRPr="00941DBF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 Письмо</w:t>
      </w:r>
      <w:r w:rsidR="000F2BE7">
        <w:rPr>
          <w:sz w:val="24"/>
          <w:szCs w:val="24"/>
          <w:lang w:val="uk-UA"/>
        </w:rPr>
        <w:t>ве ділення багатоцифрових чисел  на двоцифрові</w:t>
      </w:r>
      <w:r w:rsidR="005F4688">
        <w:rPr>
          <w:sz w:val="24"/>
          <w:szCs w:val="24"/>
          <w:lang w:val="uk-UA"/>
        </w:rPr>
        <w:t>. Задачі на знаходження середнього арифметичного. № 1020 - 1027</w:t>
      </w:r>
      <w:r>
        <w:rPr>
          <w:sz w:val="24"/>
          <w:szCs w:val="24"/>
          <w:lang w:val="uk-UA"/>
        </w:rPr>
        <w:t>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5F4688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5F4688">
        <w:rPr>
          <w:sz w:val="24"/>
          <w:szCs w:val="24"/>
          <w:lang w:val="uk-UA"/>
        </w:rPr>
        <w:t>. Контрольна робота. Диктант.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Англ. мова</w:t>
      </w:r>
    </w:p>
    <w:p w:rsidR="000E2249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</w:p>
    <w:p w:rsidR="00C47943" w:rsidRPr="00A14A12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0E2249" w:rsidRDefault="000E2249" w:rsidP="00C47943">
      <w:pPr>
        <w:spacing w:line="240" w:lineRule="auto"/>
        <w:rPr>
          <w:b/>
          <w:sz w:val="28"/>
          <w:szCs w:val="28"/>
          <w:lang w:val="uk-UA"/>
        </w:rPr>
      </w:pPr>
    </w:p>
    <w:p w:rsidR="000E2249" w:rsidRDefault="000E2249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Pr="00E46FC4" w:rsidRDefault="00C47943" w:rsidP="00C47943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Середа 29.04.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0F2BE7">
        <w:rPr>
          <w:sz w:val="24"/>
          <w:szCs w:val="24"/>
          <w:lang w:val="uk-UA"/>
        </w:rPr>
        <w:t>Контрольна робота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C47943" w:rsidRPr="00092A1F" w:rsidRDefault="005F4688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Письмове ділення</w:t>
      </w:r>
      <w:r w:rsidR="00C47943">
        <w:rPr>
          <w:sz w:val="24"/>
          <w:szCs w:val="24"/>
          <w:lang w:val="uk-UA"/>
        </w:rPr>
        <w:t xml:space="preserve"> багатоцифрових чисел на </w:t>
      </w:r>
      <w:r>
        <w:rPr>
          <w:sz w:val="24"/>
          <w:szCs w:val="24"/>
          <w:lang w:val="uk-UA"/>
        </w:rPr>
        <w:t>двоцифрові, якщо частка містить нуль</w:t>
      </w:r>
      <w:r w:rsidR="00C47943">
        <w:rPr>
          <w:sz w:val="24"/>
          <w:szCs w:val="24"/>
          <w:lang w:val="uk-UA"/>
        </w:rPr>
        <w:t>. Зада</w:t>
      </w:r>
      <w:r>
        <w:rPr>
          <w:sz w:val="24"/>
          <w:szCs w:val="24"/>
          <w:lang w:val="uk-UA"/>
        </w:rPr>
        <w:t>чі на зведення до одиниці</w:t>
      </w:r>
      <w:r w:rsidR="00C479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№ 1028 - 1035</w:t>
      </w:r>
      <w:r w:rsidR="00C47943">
        <w:rPr>
          <w:sz w:val="24"/>
          <w:szCs w:val="24"/>
          <w:lang w:val="uk-UA"/>
        </w:rPr>
        <w:t>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0E2249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0E2249">
        <w:rPr>
          <w:sz w:val="24"/>
          <w:szCs w:val="24"/>
          <w:lang w:val="uk-UA"/>
        </w:rPr>
        <w:t>Узагальнення і систематизація  знань із теми «Прислівник». Контрольна робота (списування).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Default="00C47943" w:rsidP="00C47943">
      <w:pPr>
        <w:spacing w:line="240" w:lineRule="auto"/>
        <w:rPr>
          <w:b/>
          <w:sz w:val="28"/>
          <w:szCs w:val="28"/>
          <w:lang w:val="uk-UA"/>
        </w:rPr>
      </w:pPr>
    </w:p>
    <w:p w:rsidR="00C47943" w:rsidRPr="00E46FC4" w:rsidRDefault="00C47943" w:rsidP="00C47943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Четвер 30</w:t>
      </w:r>
      <w:r w:rsidRPr="00E46FC4">
        <w:rPr>
          <w:b/>
          <w:sz w:val="28"/>
          <w:szCs w:val="28"/>
          <w:lang w:val="uk-UA"/>
        </w:rPr>
        <w:t>.04.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Природознавство</w:t>
      </w:r>
    </w:p>
    <w:p w:rsidR="00C47943" w:rsidRPr="00092A1F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5F4688">
        <w:rPr>
          <w:sz w:val="24"/>
          <w:szCs w:val="24"/>
          <w:lang w:val="uk-UA"/>
        </w:rPr>
        <w:t>. Контрольна робота. ( По темі «Природа України» с.127 – 147)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0E2249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Pr="000432D2">
        <w:rPr>
          <w:sz w:val="24"/>
          <w:szCs w:val="24"/>
          <w:lang w:val="uk-UA"/>
        </w:rPr>
        <w:t xml:space="preserve"> </w:t>
      </w:r>
      <w:r w:rsidR="000E2249">
        <w:rPr>
          <w:sz w:val="24"/>
          <w:szCs w:val="24"/>
          <w:lang w:val="uk-UA"/>
        </w:rPr>
        <w:t xml:space="preserve">Урок позакласного читання . О.Вишня «Любіть книгу». В.Нестайко «Бормашина» (с.56 – 65, </w:t>
      </w:r>
      <w:proofErr w:type="spellStart"/>
      <w:r w:rsidR="000E2249">
        <w:rPr>
          <w:sz w:val="24"/>
          <w:szCs w:val="24"/>
          <w:lang w:val="uk-UA"/>
        </w:rPr>
        <w:t>чит</w:t>
      </w:r>
      <w:proofErr w:type="spellEnd"/>
      <w:r w:rsidR="000E2249">
        <w:rPr>
          <w:sz w:val="24"/>
          <w:szCs w:val="24"/>
          <w:lang w:val="uk-UA"/>
        </w:rPr>
        <w:t xml:space="preserve">. і </w:t>
      </w:r>
      <w:proofErr w:type="spellStart"/>
      <w:r w:rsidR="000E2249">
        <w:rPr>
          <w:sz w:val="24"/>
          <w:szCs w:val="24"/>
          <w:lang w:val="uk-UA"/>
        </w:rPr>
        <w:t>перек</w:t>
      </w:r>
      <w:proofErr w:type="spellEnd"/>
      <w:r w:rsidR="000E2249">
        <w:rPr>
          <w:sz w:val="24"/>
          <w:szCs w:val="24"/>
          <w:lang w:val="uk-UA"/>
        </w:rPr>
        <w:t>.)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p w:rsidR="007D5E68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7D5E68">
        <w:rPr>
          <w:sz w:val="24"/>
          <w:szCs w:val="24"/>
          <w:lang w:val="uk-UA"/>
        </w:rPr>
        <w:t>Повага і самоповага(с.148 – 150).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7D5E68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7D5E68">
        <w:rPr>
          <w:sz w:val="24"/>
          <w:szCs w:val="24"/>
          <w:lang w:val="uk-UA"/>
        </w:rPr>
        <w:t>Мистецтво, що єднає душі. «Колискова» муз. О.Злотника, сл.. М.Сингаївського.</w:t>
      </w:r>
    </w:p>
    <w:p w:rsidR="00C47943" w:rsidRDefault="00C47943" w:rsidP="00C4794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Труд.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</w:t>
      </w: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7D5E68">
        <w:rPr>
          <w:sz w:val="24"/>
          <w:szCs w:val="24"/>
          <w:lang w:val="uk-UA"/>
        </w:rPr>
        <w:t>. Самообслуговування. Оздоблення одягу та взуття. Оздоблення макетів моделей одягу та взуття з картону раніше освоєними техніками.</w:t>
      </w: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</w:p>
    <w:p w:rsidR="00C47943" w:rsidRDefault="00C47943" w:rsidP="00C47943">
      <w:pPr>
        <w:spacing w:line="240" w:lineRule="auto"/>
        <w:rPr>
          <w:sz w:val="24"/>
          <w:szCs w:val="24"/>
          <w:lang w:val="uk-UA"/>
        </w:rPr>
      </w:pPr>
    </w:p>
    <w:p w:rsidR="00D05B11" w:rsidRDefault="00D05B11"/>
    <w:sectPr w:rsidR="00D05B11" w:rsidSect="000432D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943"/>
    <w:rsid w:val="000E2249"/>
    <w:rsid w:val="000F2BE7"/>
    <w:rsid w:val="005F4688"/>
    <w:rsid w:val="007D5E68"/>
    <w:rsid w:val="00C47943"/>
    <w:rsid w:val="00D0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2020-04-26T09:35:00Z</dcterms:created>
  <dcterms:modified xsi:type="dcterms:W3CDTF">2020-04-26T10:20:00Z</dcterms:modified>
</cp:coreProperties>
</file>