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044D" w14:textId="77777777" w:rsidR="00EC6FD6" w:rsidRDefault="00EC6FD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7клас</w:t>
      </w:r>
    </w:p>
    <w:p w14:paraId="6392A1A3" w14:textId="77777777" w:rsidR="00EC6FD6" w:rsidRDefault="00EC6FD6">
      <w:pPr>
        <w:rPr>
          <w:b/>
          <w:bCs/>
        </w:rPr>
      </w:pPr>
      <w:r>
        <w:rPr>
          <w:b/>
          <w:bCs/>
        </w:rPr>
        <w:t>7.04</w:t>
      </w:r>
    </w:p>
    <w:p w14:paraId="0B4FD5BE" w14:textId="238B03C7" w:rsidR="00EC6FD6" w:rsidRPr="00EC6FD6" w:rsidRDefault="00EC6FD6">
      <w:pPr>
        <w:rPr>
          <w:b/>
          <w:bCs/>
        </w:rPr>
      </w:pPr>
      <w:r>
        <w:rPr>
          <w:b/>
          <w:bCs/>
        </w:rPr>
        <w:t xml:space="preserve">Повторити тему «Матеріальний і духовний світ </w:t>
      </w:r>
      <w:r w:rsidR="006E2925">
        <w:rPr>
          <w:b/>
          <w:bCs/>
        </w:rPr>
        <w:t>Європейського Середньовіччя» ст.136-159</w:t>
      </w:r>
    </w:p>
    <w:sectPr w:rsidR="00EC6FD6" w:rsidRPr="00EC6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6"/>
    <w:rsid w:val="006E2925"/>
    <w:rsid w:val="00D664F1"/>
    <w:rsid w:val="00E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B8B35"/>
  <w15:chartTrackingRefBased/>
  <w15:docId w15:val="{9F5DF095-8761-E546-A4A2-880A285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2020-04-07T14:28:00Z</dcterms:created>
  <dcterms:modified xsi:type="dcterms:W3CDTF">2020-04-07T14:28:00Z</dcterms:modified>
</cp:coreProperties>
</file>