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45C9" w:rsidRDefault="007145C9">
      <w:pPr>
        <w:rPr>
          <w:b/>
          <w:bCs/>
        </w:rPr>
      </w:pPr>
      <w:r>
        <w:rPr>
          <w:b/>
          <w:bCs/>
        </w:rPr>
        <w:t xml:space="preserve">                       8клас</w:t>
      </w:r>
    </w:p>
    <w:p w:rsidR="007145C9" w:rsidRDefault="007145C9">
      <w:pPr>
        <w:rPr>
          <w:b/>
          <w:bCs/>
        </w:rPr>
      </w:pPr>
      <w:r>
        <w:rPr>
          <w:b/>
          <w:bCs/>
        </w:rPr>
        <w:t xml:space="preserve">Практична робота. Козацькі літописи </w:t>
      </w:r>
      <w:r w:rsidR="00CC1DA3">
        <w:rPr>
          <w:b/>
          <w:bCs/>
        </w:rPr>
        <w:t>XVII-XVIII ст. Як історичні джерела.</w:t>
      </w:r>
    </w:p>
    <w:p w:rsidR="00B87673" w:rsidRPr="007145C9" w:rsidRDefault="00B87673">
      <w:pPr>
        <w:rPr>
          <w:b/>
          <w:bCs/>
        </w:rPr>
      </w:pPr>
      <w:r>
        <w:rPr>
          <w:b/>
          <w:bCs/>
        </w:rPr>
        <w:t xml:space="preserve">Написати есе «Козацькі літописи </w:t>
      </w:r>
      <w:r w:rsidR="000D6347">
        <w:rPr>
          <w:b/>
          <w:bCs/>
        </w:rPr>
        <w:t>XVII-XVIII ст. Як історичні джерела».</w:t>
      </w:r>
      <w:bookmarkStart w:id="0" w:name="_GoBack"/>
      <w:bookmarkEnd w:id="0"/>
    </w:p>
    <w:sectPr w:rsidR="00B87673" w:rsidRPr="007145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9"/>
    <w:rsid w:val="000D6347"/>
    <w:rsid w:val="007145C9"/>
    <w:rsid w:val="00B87673"/>
    <w:rsid w:val="00C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6D9C5"/>
  <w15:chartTrackingRefBased/>
  <w15:docId w15:val="{F92D3A2C-DB02-8F40-B5E5-1273EE6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2020-04-29T11:04:00Z</dcterms:created>
  <dcterms:modified xsi:type="dcterms:W3CDTF">2020-04-29T11:04:00Z</dcterms:modified>
</cp:coreProperties>
</file>