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7D" w:rsidRPr="0012637D" w:rsidRDefault="0012637D" w:rsidP="00126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635612" w:rsidRPr="0012637D">
        <w:rPr>
          <w:rFonts w:ascii="Times New Roman" w:hAnsi="Times New Roman" w:cs="Times New Roman"/>
          <w:b/>
          <w:sz w:val="28"/>
          <w:szCs w:val="28"/>
          <w:lang w:val="uk-UA"/>
        </w:rPr>
        <w:t>.04. 2020</w:t>
      </w:r>
      <w:r w:rsidR="00366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16.04.2020</w:t>
      </w:r>
    </w:p>
    <w:p w:rsidR="0012637D" w:rsidRPr="0012637D" w:rsidRDefault="00635612" w:rsidP="00126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3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література </w:t>
      </w:r>
    </w:p>
    <w:p w:rsidR="00635612" w:rsidRDefault="00635612" w:rsidP="0012637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2637D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C66B2E" w:rsidRPr="0012637D" w:rsidRDefault="00C66B2E" w:rsidP="00CE50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2637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Тема.</w:t>
      </w:r>
      <w:r w:rsidRPr="001263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2637D" w:rsidRPr="0012637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Володимир Дрозд. </w:t>
      </w:r>
      <w:r w:rsidRPr="0012637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Оповідання «Білий кінь Шептало». </w:t>
      </w:r>
      <w:r w:rsidR="0012637D" w:rsidRPr="0012637D">
        <w:rPr>
          <w:rFonts w:ascii="Times New Roman" w:hAnsi="Times New Roman" w:cs="Times New Roman"/>
          <w:b/>
          <w:i/>
          <w:sz w:val="32"/>
          <w:szCs w:val="32"/>
          <w:lang w:val="uk-UA"/>
        </w:rPr>
        <w:t>Алегоричність образу коня Шептала. Життєвий вибір сучасної людини, її можливість зберегти свою індивідуальність</w:t>
      </w:r>
    </w:p>
    <w:p w:rsidR="0012637D" w:rsidRPr="0012637D" w:rsidRDefault="0012637D" w:rsidP="0012637D">
      <w:pPr>
        <w:pStyle w:val="a4"/>
        <w:spacing w:before="0" w:beforeAutospacing="0" w:after="0" w:afterAutospacing="0" w:line="276" w:lineRule="auto"/>
        <w:ind w:firstLine="600"/>
        <w:jc w:val="both"/>
        <w:rPr>
          <w:rFonts w:ascii="Georgia" w:hAnsi="Georgia"/>
          <w:color w:val="000000"/>
          <w:sz w:val="28"/>
          <w:szCs w:val="28"/>
          <w:lang w:val="uk-UA"/>
        </w:rPr>
      </w:pPr>
      <w:r w:rsidRPr="0012637D">
        <w:rPr>
          <w:rFonts w:ascii="Georgia" w:hAnsi="Georgia"/>
          <w:color w:val="000000"/>
          <w:sz w:val="28"/>
          <w:szCs w:val="28"/>
          <w:lang w:val="uk-UA"/>
        </w:rPr>
        <w:t>В короткому оповіданні "Білий кінь Шептало" Володимир Дрозд зумів порушити глибокі соціальні проблеми, які хвилюють кожну особистість, схильну до самоусвідомлення і самовираження.</w:t>
      </w:r>
    </w:p>
    <w:p w:rsidR="0012637D" w:rsidRPr="0012637D" w:rsidRDefault="0012637D" w:rsidP="0012637D">
      <w:pPr>
        <w:pStyle w:val="a4"/>
        <w:spacing w:before="0" w:beforeAutospacing="0" w:after="0" w:afterAutospacing="0" w:line="276" w:lineRule="auto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12637D">
        <w:rPr>
          <w:rFonts w:ascii="Georgia" w:hAnsi="Georgia"/>
          <w:color w:val="000000"/>
          <w:sz w:val="28"/>
          <w:szCs w:val="28"/>
          <w:lang w:val="uk-UA"/>
        </w:rPr>
        <w:t xml:space="preserve">Алегоричний образ білого коня стає символом індивідуума, що відрізняється від оточення, виділяється з натовпу. </w:t>
      </w:r>
      <w:r w:rsidRPr="0012637D">
        <w:rPr>
          <w:rFonts w:ascii="Georgia" w:hAnsi="Georgia"/>
          <w:color w:val="000000"/>
          <w:sz w:val="28"/>
          <w:szCs w:val="28"/>
        </w:rPr>
        <w:t xml:space="preserve">І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читач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розумі</w:t>
      </w:r>
      <w:proofErr w:type="gramStart"/>
      <w:r w:rsidRPr="0012637D">
        <w:rPr>
          <w:rFonts w:ascii="Georgia" w:hAnsi="Georgia"/>
          <w:color w:val="000000"/>
          <w:sz w:val="28"/>
          <w:szCs w:val="28"/>
        </w:rPr>
        <w:t>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>,</w:t>
      </w:r>
      <w:proofErr w:type="gram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насправді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думки,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спадають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на думку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Шепталові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то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роздуми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людини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—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неординарної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особливої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...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Таку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людину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часто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називають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"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білою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вороною". І, на наш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погляд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колі</w:t>
      </w:r>
      <w:proofErr w:type="gramStart"/>
      <w:r w:rsidRPr="0012637D">
        <w:rPr>
          <w:rFonts w:ascii="Georgia" w:hAnsi="Georgia"/>
          <w:color w:val="000000"/>
          <w:sz w:val="28"/>
          <w:szCs w:val="28"/>
        </w:rPr>
        <w:t>р</w:t>
      </w:r>
      <w:proofErr w:type="spellEnd"/>
      <w:proofErr w:type="gramEnd"/>
      <w:r w:rsidRPr="0012637D">
        <w:rPr>
          <w:rFonts w:ascii="Georgia" w:hAnsi="Georgia"/>
          <w:color w:val="000000"/>
          <w:sz w:val="28"/>
          <w:szCs w:val="28"/>
        </w:rPr>
        <w:t xml:space="preserve"> коня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своєрідним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натяком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цей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вислів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>.</w:t>
      </w:r>
    </w:p>
    <w:p w:rsidR="0012637D" w:rsidRPr="0012637D" w:rsidRDefault="0012637D" w:rsidP="0012637D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  <w:lang w:val="uk-UA"/>
        </w:rPr>
      </w:pPr>
      <w:r w:rsidRPr="0012637D">
        <w:rPr>
          <w:rFonts w:ascii="Georgia" w:hAnsi="Georgia"/>
          <w:color w:val="000000"/>
          <w:sz w:val="28"/>
          <w:szCs w:val="28"/>
        </w:rPr>
        <w:t xml:space="preserve">Шептало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знає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про свою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неординарність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він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пам'ятає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маті</w:t>
      </w:r>
      <w:proofErr w:type="gramStart"/>
      <w:r w:rsidRPr="0012637D">
        <w:rPr>
          <w:rFonts w:ascii="Georgia" w:hAnsi="Georgia"/>
          <w:color w:val="000000"/>
          <w:sz w:val="28"/>
          <w:szCs w:val="28"/>
        </w:rPr>
        <w:t>р</w:t>
      </w:r>
      <w:proofErr w:type="spellEnd"/>
      <w:proofErr w:type="gramEnd"/>
      <w:r w:rsidRPr="0012637D">
        <w:rPr>
          <w:rFonts w:ascii="Georgia" w:hAnsi="Georgia"/>
          <w:color w:val="000000"/>
          <w:sz w:val="28"/>
          <w:szCs w:val="28"/>
        </w:rPr>
        <w:t xml:space="preserve">, яка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працювала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 цирку,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він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пригадує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розповіді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про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своїх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предків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—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норовистих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білих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коней. Але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незважаючи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це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знання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кінь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часом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хоче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злитися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табуном,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аби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уникнути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гострого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Степанового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Pr="0012637D">
        <w:rPr>
          <w:rFonts w:ascii="Georgia" w:hAnsi="Georgia"/>
          <w:color w:val="000000"/>
          <w:sz w:val="28"/>
          <w:szCs w:val="28"/>
        </w:rPr>
        <w:t>погляду</w:t>
      </w:r>
      <w:proofErr w:type="spellEnd"/>
      <w:proofErr w:type="gramEnd"/>
      <w:r w:rsidRPr="0012637D">
        <w:rPr>
          <w:rFonts w:ascii="Georgia" w:hAnsi="Georgia"/>
          <w:color w:val="000000"/>
          <w:sz w:val="28"/>
          <w:szCs w:val="28"/>
        </w:rPr>
        <w:t xml:space="preserve">, не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впасти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 око,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уникнути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вибору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Одначе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це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прагнення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викликане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бажанням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стати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частиною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колективного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цілого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Зовсім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навпаки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. Шептала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гнітить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принизлива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робота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колгоспних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коней,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йому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огидне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відчуття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Pr="0012637D">
        <w:rPr>
          <w:rFonts w:ascii="Georgia" w:hAnsi="Georgia"/>
          <w:color w:val="000000"/>
          <w:sz w:val="28"/>
          <w:szCs w:val="28"/>
        </w:rPr>
        <w:t>п</w:t>
      </w:r>
      <w:proofErr w:type="gramEnd"/>
      <w:r w:rsidRPr="0012637D">
        <w:rPr>
          <w:rFonts w:ascii="Georgia" w:hAnsi="Georgia"/>
          <w:color w:val="000000"/>
          <w:sz w:val="28"/>
          <w:szCs w:val="28"/>
        </w:rPr>
        <w:t>ітних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тіл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табуна,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який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женуть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водопій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навіть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не до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річки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а до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колодязного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корита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(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цим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автор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теж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підкреслює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обмеженість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світу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визначає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Шепталове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життя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).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Володимир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Дрозд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ніби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запитує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свого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персонажа,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чи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зможе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він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усе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життя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отак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ходити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позаду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конюха,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щоб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бігти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серед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спітнілих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кінських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тіл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останнім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пити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корита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скаламучену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воду,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щоб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уникнути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штовханини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натовпу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. І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читач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незабаром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отримує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відповідь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: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кінь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показує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Pr="0012637D">
        <w:rPr>
          <w:rFonts w:ascii="Georgia" w:hAnsi="Georgia"/>
          <w:color w:val="000000"/>
          <w:sz w:val="28"/>
          <w:szCs w:val="28"/>
        </w:rPr>
        <w:t>св</w:t>
      </w:r>
      <w:proofErr w:type="gramEnd"/>
      <w:r w:rsidRPr="0012637D">
        <w:rPr>
          <w:rFonts w:ascii="Georgia" w:hAnsi="Georgia"/>
          <w:color w:val="000000"/>
          <w:sz w:val="28"/>
          <w:szCs w:val="28"/>
        </w:rPr>
        <w:t>ій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норов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втікає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 луки. Тут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він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відчуває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себе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вільним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як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давні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його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предки —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дикі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коні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. Шептало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пасеться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лежить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траві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купається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 </w:t>
      </w:r>
      <w:proofErr w:type="spellStart"/>
      <w:proofErr w:type="gramStart"/>
      <w:r w:rsidRPr="0012637D">
        <w:rPr>
          <w:rFonts w:ascii="Georgia" w:hAnsi="Georgia"/>
          <w:color w:val="000000"/>
          <w:sz w:val="28"/>
          <w:szCs w:val="28"/>
        </w:rPr>
        <w:t>р</w:t>
      </w:r>
      <w:proofErr w:type="gramEnd"/>
      <w:r w:rsidRPr="0012637D">
        <w:rPr>
          <w:rFonts w:ascii="Georgia" w:hAnsi="Georgia"/>
          <w:color w:val="000000"/>
          <w:sz w:val="28"/>
          <w:szCs w:val="28"/>
        </w:rPr>
        <w:t>ічці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Змивши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себе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сірий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бруд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він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стає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білосніжним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вражений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стоїть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над водою.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Власне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відображення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у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воді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стає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ніби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поясненням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того,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чому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 w:rsidRPr="0012637D">
        <w:rPr>
          <w:rFonts w:ascii="Georgia" w:hAnsi="Georgia"/>
          <w:color w:val="000000"/>
          <w:sz w:val="28"/>
          <w:szCs w:val="28"/>
        </w:rPr>
        <w:t>конюх</w:t>
      </w:r>
      <w:proofErr w:type="gramEnd"/>
      <w:r w:rsidRPr="0012637D">
        <w:rPr>
          <w:rFonts w:ascii="Georgia" w:hAnsi="Georgia"/>
          <w:color w:val="000000"/>
          <w:sz w:val="28"/>
          <w:szCs w:val="28"/>
        </w:rPr>
        <w:t xml:space="preserve"> дозволив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собі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ударити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коня: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забруднившись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Шептало став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сірим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(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тобто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пересічним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таким, як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усі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).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Усвідомлення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своєї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неповторності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дозволяє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Шепталові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пробачити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Степана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навіть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сумувати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за ним.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Повертаючись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до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колгоспної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конюшні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білий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кінь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викачується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багні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щоб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на ранок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знову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стати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сірим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але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глибоко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 </w:t>
      </w:r>
      <w:proofErr w:type="spellStart"/>
      <w:proofErr w:type="gramStart"/>
      <w:r w:rsidRPr="0012637D">
        <w:rPr>
          <w:rFonts w:ascii="Georgia" w:hAnsi="Georgia"/>
          <w:color w:val="000000"/>
          <w:sz w:val="28"/>
          <w:szCs w:val="28"/>
        </w:rPr>
        <w:t>св</w:t>
      </w:r>
      <w:proofErr w:type="gramEnd"/>
      <w:r w:rsidRPr="0012637D">
        <w:rPr>
          <w:rFonts w:ascii="Georgia" w:hAnsi="Georgia"/>
          <w:color w:val="000000"/>
          <w:sz w:val="28"/>
          <w:szCs w:val="28"/>
        </w:rPr>
        <w:t>ідомості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Шептала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пульсує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думка,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він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особливий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і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нікому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його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зломити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доки в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ньому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живе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таке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самовизначення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але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серед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натовпу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краще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все ж таки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залишати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сірим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щоб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мозолити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12637D">
        <w:rPr>
          <w:rFonts w:ascii="Georgia" w:hAnsi="Georgia"/>
          <w:color w:val="000000"/>
          <w:sz w:val="28"/>
          <w:szCs w:val="28"/>
        </w:rPr>
        <w:t>зайвий</w:t>
      </w:r>
      <w:proofErr w:type="spellEnd"/>
      <w:r w:rsidRPr="0012637D">
        <w:rPr>
          <w:rFonts w:ascii="Georgia" w:hAnsi="Georgia"/>
          <w:color w:val="000000"/>
          <w:sz w:val="28"/>
          <w:szCs w:val="28"/>
        </w:rPr>
        <w:t xml:space="preserve"> раз око.</w:t>
      </w:r>
    </w:p>
    <w:p w:rsidR="0012637D" w:rsidRPr="0012637D" w:rsidRDefault="0012637D" w:rsidP="00635612">
      <w:pPr>
        <w:rPr>
          <w:rFonts w:ascii="Tahoma" w:hAnsi="Tahoma" w:cs="Tahoma"/>
          <w:color w:val="010101"/>
          <w:sz w:val="28"/>
          <w:szCs w:val="28"/>
          <w:lang w:val="uk-UA"/>
        </w:rPr>
      </w:pPr>
    </w:p>
    <w:p w:rsidR="0012637D" w:rsidRPr="0012637D" w:rsidRDefault="0012637D" w:rsidP="006356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2637D" w:rsidRPr="0012637D" w:rsidSect="0089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1B5"/>
    <w:multiLevelType w:val="hybridMultilevel"/>
    <w:tmpl w:val="8CB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516"/>
    <w:multiLevelType w:val="multilevel"/>
    <w:tmpl w:val="A3E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476E5"/>
    <w:multiLevelType w:val="multilevel"/>
    <w:tmpl w:val="2718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60D26"/>
    <w:multiLevelType w:val="hybridMultilevel"/>
    <w:tmpl w:val="81808CAA"/>
    <w:lvl w:ilvl="0" w:tplc="577C8FDC">
      <w:start w:val="8"/>
      <w:numFmt w:val="bullet"/>
      <w:lvlText w:val="-"/>
      <w:lvlJc w:val="left"/>
      <w:pPr>
        <w:ind w:left="96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63625BE"/>
    <w:multiLevelType w:val="multilevel"/>
    <w:tmpl w:val="27E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C33FB"/>
    <w:multiLevelType w:val="multilevel"/>
    <w:tmpl w:val="C58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24DC"/>
    <w:rsid w:val="0012637D"/>
    <w:rsid w:val="00193114"/>
    <w:rsid w:val="002B49D5"/>
    <w:rsid w:val="003303F0"/>
    <w:rsid w:val="003663AB"/>
    <w:rsid w:val="00635612"/>
    <w:rsid w:val="006D7B9E"/>
    <w:rsid w:val="0089743D"/>
    <w:rsid w:val="00971416"/>
    <w:rsid w:val="00C04C1E"/>
    <w:rsid w:val="00C66B2E"/>
    <w:rsid w:val="00CE50A7"/>
    <w:rsid w:val="00CF24DC"/>
    <w:rsid w:val="00D822FE"/>
    <w:rsid w:val="00E03006"/>
    <w:rsid w:val="00E34960"/>
    <w:rsid w:val="00F8112B"/>
    <w:rsid w:val="00FB09F2"/>
    <w:rsid w:val="00FB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E50A7"/>
    <w:rPr>
      <w:color w:val="0000FF"/>
      <w:u w:val="single"/>
    </w:rPr>
  </w:style>
  <w:style w:type="character" w:customStyle="1" w:styleId="rmarker">
    <w:name w:val="rmarker"/>
    <w:basedOn w:val="a0"/>
    <w:rsid w:val="00CE50A7"/>
  </w:style>
  <w:style w:type="paragraph" w:styleId="a6">
    <w:name w:val="Balloon Text"/>
    <w:basedOn w:val="a"/>
    <w:link w:val="a7"/>
    <w:uiPriority w:val="99"/>
    <w:semiHidden/>
    <w:unhideWhenUsed/>
    <w:rsid w:val="00CE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55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16</cp:revision>
  <dcterms:created xsi:type="dcterms:W3CDTF">2020-04-02T09:54:00Z</dcterms:created>
  <dcterms:modified xsi:type="dcterms:W3CDTF">2020-04-17T11:23:00Z</dcterms:modified>
</cp:coreProperties>
</file>