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E7E" w:rsidRPr="00D7203B" w:rsidRDefault="00D7203B">
      <w:pPr>
        <w:rPr>
          <w:rFonts w:ascii="Times New Roman" w:hAnsi="Times New Roman" w:cs="Times New Roman"/>
          <w:sz w:val="28"/>
          <w:szCs w:val="28"/>
        </w:rPr>
      </w:pPr>
      <w:r w:rsidRPr="00D7203B">
        <w:rPr>
          <w:rFonts w:ascii="Times New Roman" w:hAnsi="Times New Roman" w:cs="Times New Roman"/>
          <w:sz w:val="28"/>
          <w:szCs w:val="28"/>
        </w:rPr>
        <w:t>22.05.2020. Повторення. Розрахункові задачі № 10 «Розрахунки за хімічними рівняннями маси, об’єму, кількості речовини реагентів та продуктів реакцій.»</w:t>
      </w:r>
    </w:p>
    <w:p w:rsidR="00D7203B" w:rsidRPr="00D7203B" w:rsidRDefault="00D7203B">
      <w:pPr>
        <w:rPr>
          <w:rFonts w:ascii="Times New Roman" w:hAnsi="Times New Roman" w:cs="Times New Roman"/>
          <w:sz w:val="28"/>
          <w:szCs w:val="28"/>
        </w:rPr>
      </w:pPr>
      <w:r w:rsidRPr="00D7203B">
        <w:rPr>
          <w:rFonts w:ascii="Times New Roman" w:hAnsi="Times New Roman" w:cs="Times New Roman"/>
          <w:sz w:val="28"/>
          <w:szCs w:val="28"/>
        </w:rPr>
        <w:t>Завдання: Повторити §25, вико</w:t>
      </w:r>
      <w:bookmarkStart w:id="0" w:name="_GoBack"/>
      <w:bookmarkEnd w:id="0"/>
      <w:r w:rsidRPr="00D7203B">
        <w:rPr>
          <w:rFonts w:ascii="Times New Roman" w:hAnsi="Times New Roman" w:cs="Times New Roman"/>
          <w:sz w:val="28"/>
          <w:szCs w:val="28"/>
        </w:rPr>
        <w:t>нати задачу 2,ст. 100</w:t>
      </w:r>
    </w:p>
    <w:sectPr w:rsidR="00D7203B" w:rsidRPr="00D720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03B"/>
    <w:rsid w:val="005F0E7E"/>
    <w:rsid w:val="00D7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74</Characters>
  <Application>Microsoft Office Word</Application>
  <DocSecurity>0</DocSecurity>
  <Lines>1</Lines>
  <Paragraphs>1</Paragraphs>
  <ScaleCrop>false</ScaleCrop>
  <Company>SPecialiST RePack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2020-05-21T13:50:00Z</dcterms:created>
  <dcterms:modified xsi:type="dcterms:W3CDTF">2020-05-21T15:23:00Z</dcterms:modified>
</cp:coreProperties>
</file>