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5B" w:rsidRDefault="00DE5FDE">
      <w:r w:rsidRPr="00DE5FDE">
        <w:rPr>
          <w:rFonts w:ascii="Times New Roman" w:hAnsi="Times New Roman" w:cs="Times New Roman"/>
          <w:b/>
          <w:sz w:val="28"/>
          <w:szCs w:val="28"/>
        </w:rPr>
        <w:t>10.04.2020 Основи здоров</w:t>
      </w:r>
      <w:r>
        <w:rPr>
          <w:rFonts w:ascii="Times New Roman" w:hAnsi="Times New Roman" w:cs="Times New Roman"/>
          <w:b/>
          <w:sz w:val="28"/>
          <w:szCs w:val="28"/>
        </w:rPr>
        <w:t>′</w:t>
      </w:r>
      <w:r w:rsidRPr="00DE5FDE">
        <w:rPr>
          <w:rFonts w:ascii="Times New Roman" w:hAnsi="Times New Roman" w:cs="Times New Roman"/>
          <w:b/>
          <w:sz w:val="28"/>
          <w:szCs w:val="28"/>
        </w:rPr>
        <w:t>я. Урок на тему: Найближче оточення підлітка. Вплив родини і друзів. Принципи формування міжособистісних стосунків. Види підліткових компаній. Ознаки небезпечних компаній. Способи протидії негативному соціальному впливу</w:t>
      </w:r>
      <w:r>
        <w:t xml:space="preserve">. </w:t>
      </w:r>
    </w:p>
    <w:p w:rsidR="00DE5FDE" w:rsidRPr="00DE5FDE" w:rsidRDefault="00DE5F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E5FDE">
        <w:rPr>
          <w:rFonts w:ascii="Times New Roman" w:hAnsi="Times New Roman" w:cs="Times New Roman"/>
          <w:b/>
          <w:i/>
          <w:sz w:val="28"/>
          <w:szCs w:val="28"/>
        </w:rPr>
        <w:t>Опрацювати § 24. Ст.93 – 95. Розглянути питання після параграфу на ст. 95</w:t>
      </w:r>
      <w:bookmarkStart w:id="0" w:name="_GoBack"/>
      <w:bookmarkEnd w:id="0"/>
    </w:p>
    <w:sectPr w:rsidR="00DE5FDE" w:rsidRPr="00DE5F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DE"/>
    <w:rsid w:val="00CC585B"/>
    <w:rsid w:val="00DE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117</Characters>
  <Application>Microsoft Office Word</Application>
  <DocSecurity>0</DocSecurity>
  <Lines>1</Lines>
  <Paragraphs>1</Paragraphs>
  <ScaleCrop>false</ScaleCrop>
  <Company>SPecialiST RePack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2020-04-11T01:04:00Z</dcterms:created>
  <dcterms:modified xsi:type="dcterms:W3CDTF">2020-04-11T01:14:00Z</dcterms:modified>
</cp:coreProperties>
</file>