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9" w:rsidRDefault="005E3CC3">
      <w:r>
        <w:t>Змінювання прикметників за числами.</w:t>
      </w:r>
    </w:p>
    <w:p w:rsidR="005E3CC3" w:rsidRDefault="005E3CC3">
      <w:r>
        <w:t>Опрацювати усно вправу 328, вставити потрібні закінчення.</w:t>
      </w:r>
    </w:p>
    <w:p w:rsidR="005E3CC3" w:rsidRDefault="005E3CC3">
      <w:r>
        <w:t>Ознайомитись з правилом «Змінювання прикметників за числами» ст. 138.</w:t>
      </w:r>
    </w:p>
    <w:p w:rsidR="005E3CC3" w:rsidRDefault="005E3CC3">
      <w:r>
        <w:t>Письмово виконати вправу 329, 331.</w:t>
      </w:r>
    </w:p>
    <w:p w:rsidR="005E3CC3" w:rsidRDefault="005E3CC3">
      <w:r>
        <w:t>Опрацювати усно вправу 330.</w:t>
      </w:r>
      <w:bookmarkStart w:id="0" w:name="_GoBack"/>
      <w:bookmarkEnd w:id="0"/>
    </w:p>
    <w:sectPr w:rsidR="005E3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164E4E"/>
    <w:rsid w:val="005E3CC3"/>
    <w:rsid w:val="0061201A"/>
    <w:rsid w:val="0069582D"/>
    <w:rsid w:val="00B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2020-03-13T08:39:00Z</dcterms:created>
  <dcterms:modified xsi:type="dcterms:W3CDTF">2020-03-30T07:36:00Z</dcterms:modified>
</cp:coreProperties>
</file>