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A5" w:rsidRDefault="00F529D4">
      <w:pPr>
        <w:rPr>
          <w:lang w:val="uk-UA"/>
        </w:rPr>
      </w:pPr>
      <w:r>
        <w:rPr>
          <w:lang w:val="uk-UA"/>
        </w:rPr>
        <w:t>У</w:t>
      </w:r>
      <w:proofErr w:type="spellStart"/>
      <w:r>
        <w:t>країнської</w:t>
      </w:r>
      <w:proofErr w:type="spellEnd"/>
      <w:r>
        <w:t xml:space="preserve"> </w:t>
      </w:r>
      <w:proofErr w:type="spellStart"/>
      <w:r>
        <w:t>мов</w:t>
      </w:r>
      <w:proofErr w:type="spellEnd"/>
      <w:r>
        <w:rPr>
          <w:lang w:val="uk-UA"/>
        </w:rPr>
        <w:t>а та читання. Д</w:t>
      </w:r>
      <w:bookmarkStart w:id="0" w:name="_GoBack"/>
      <w:bookmarkEnd w:id="0"/>
      <w:r>
        <w:rPr>
          <w:lang w:val="uk-UA"/>
        </w:rPr>
        <w:t>іагностична робота. Контрольне списування.</w:t>
      </w:r>
    </w:p>
    <w:p w:rsidR="00F529D4" w:rsidRDefault="00F529D4">
      <w:pPr>
        <w:rPr>
          <w:lang w:val="uk-UA"/>
        </w:rPr>
      </w:pPr>
      <w:r>
        <w:rPr>
          <w:lang w:val="uk-UA"/>
        </w:rPr>
        <w:t>Математика – опрацювати с. 128 і виконати завдання в друкованому зошиті відповідно до с. підручника.</w:t>
      </w:r>
    </w:p>
    <w:p w:rsidR="00F529D4" w:rsidRPr="00F529D4" w:rsidRDefault="00F529D4">
      <w:pPr>
        <w:rPr>
          <w:lang w:val="uk-UA"/>
        </w:rPr>
      </w:pPr>
      <w:r>
        <w:rPr>
          <w:lang w:val="uk-UA"/>
        </w:rPr>
        <w:t>ЯДС– опрацювати с.107.</w:t>
      </w:r>
    </w:p>
    <w:sectPr w:rsidR="00F529D4" w:rsidRPr="00F5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D4"/>
    <w:rsid w:val="00D375A5"/>
    <w:rsid w:val="00F5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2020-05-08T09:08:00Z</dcterms:created>
  <dcterms:modified xsi:type="dcterms:W3CDTF">2020-05-08T09:15:00Z</dcterms:modified>
</cp:coreProperties>
</file>