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5" w:rsidRDefault="008479E7">
      <w:pPr>
        <w:rPr>
          <w:rFonts w:ascii="Times New Roman" w:hAnsi="Times New Roman" w:cs="Times New Roman"/>
          <w:sz w:val="28"/>
          <w:szCs w:val="28"/>
        </w:rPr>
      </w:pPr>
      <w:r w:rsidRPr="008479E7">
        <w:rPr>
          <w:rFonts w:ascii="Times New Roman" w:hAnsi="Times New Roman" w:cs="Times New Roman"/>
          <w:b/>
          <w:sz w:val="28"/>
          <w:szCs w:val="28"/>
        </w:rPr>
        <w:t>Українська мова та читання</w:t>
      </w:r>
      <w:r>
        <w:rPr>
          <w:rFonts w:ascii="Times New Roman" w:hAnsi="Times New Roman" w:cs="Times New Roman"/>
          <w:sz w:val="28"/>
          <w:szCs w:val="28"/>
        </w:rPr>
        <w:t xml:space="preserve"> : опрацювати оповідання І. Сенченко « Рукавичка і струмочок». Основні ознаки речення. Складання речень. с. 57-58.</w:t>
      </w:r>
    </w:p>
    <w:p w:rsidR="008479E7" w:rsidRDefault="008479E7">
      <w:pPr>
        <w:rPr>
          <w:rFonts w:ascii="Times New Roman" w:hAnsi="Times New Roman" w:cs="Times New Roman"/>
          <w:sz w:val="28"/>
          <w:szCs w:val="28"/>
        </w:rPr>
      </w:pPr>
      <w:r w:rsidRPr="008479E7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9E7">
        <w:rPr>
          <w:rFonts w:ascii="Times New Roman" w:hAnsi="Times New Roman" w:cs="Times New Roman"/>
          <w:sz w:val="28"/>
          <w:szCs w:val="28"/>
        </w:rPr>
        <w:t>виконати завдання в друкованому зошиті</w:t>
      </w:r>
      <w:r>
        <w:rPr>
          <w:rFonts w:ascii="Times New Roman" w:hAnsi="Times New Roman" w:cs="Times New Roman"/>
          <w:sz w:val="28"/>
          <w:szCs w:val="28"/>
        </w:rPr>
        <w:t xml:space="preserve"> с.39.</w:t>
      </w:r>
    </w:p>
    <w:p w:rsidR="008479E7" w:rsidRPr="008479E7" w:rsidRDefault="008479E7">
      <w:pPr>
        <w:rPr>
          <w:rFonts w:ascii="Times New Roman" w:hAnsi="Times New Roman" w:cs="Times New Roman"/>
          <w:sz w:val="28"/>
          <w:szCs w:val="28"/>
        </w:rPr>
      </w:pPr>
      <w:r w:rsidRPr="008479E7">
        <w:rPr>
          <w:rFonts w:ascii="Times New Roman" w:hAnsi="Times New Roman" w:cs="Times New Roman"/>
          <w:b/>
          <w:sz w:val="28"/>
          <w:szCs w:val="28"/>
        </w:rPr>
        <w:t>ЯДС: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опрацювати підручник с.63.</w:t>
      </w:r>
    </w:p>
    <w:sectPr w:rsidR="008479E7" w:rsidRPr="008479E7" w:rsidSect="00C50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79E7"/>
    <w:rsid w:val="008479E7"/>
    <w:rsid w:val="00C5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2020-03-13T08:55:00Z</dcterms:created>
  <dcterms:modified xsi:type="dcterms:W3CDTF">2020-03-13T09:02:00Z</dcterms:modified>
</cp:coreProperties>
</file>