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9" w:rsidRPr="005F1789" w:rsidRDefault="005F1789" w:rsidP="005F17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b/>
          <w:bCs/>
          <w:sz w:val="28"/>
          <w:szCs w:val="28"/>
          <w:lang w:val="uk-UA"/>
        </w:rPr>
        <w:t>16.03.2020</w:t>
      </w:r>
    </w:p>
    <w:p w:rsidR="005F1789" w:rsidRPr="005F1789" w:rsidRDefault="005F1789" w:rsidP="005F178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 w:rsidRPr="005F17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F1789">
        <w:rPr>
          <w:rFonts w:ascii="Times New Roman" w:hAnsi="Times New Roman" w:cs="Times New Roman"/>
          <w:b/>
          <w:sz w:val="28"/>
          <w:szCs w:val="28"/>
          <w:lang w:val="uk-UA"/>
        </w:rPr>
        <w:t>Різноманітність організмів. Рослини</w:t>
      </w:r>
    </w:p>
    <w:p w:rsidR="005F1789" w:rsidRPr="005F1789" w:rsidRDefault="005F1789" w:rsidP="005F1789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5F1789">
        <w:rPr>
          <w:rFonts w:ascii="Times New Roman" w:hAnsi="Times New Roman"/>
          <w:bCs/>
          <w:i/>
          <w:sz w:val="28"/>
          <w:szCs w:val="28"/>
          <w:lang w:val="uk-UA"/>
        </w:rPr>
        <w:t>Дай відповіді на запитання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організм?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Які властивості   організмів?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живлення?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дихання?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ріст?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розвиток?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розмноження?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 подразливість?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Що таке клітина?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Які основні частини клітини?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Як поділяють організми залежно від кількості клітин у їх складі?</w:t>
      </w:r>
    </w:p>
    <w:p w:rsidR="005F1789" w:rsidRPr="005F1789" w:rsidRDefault="005F1789" w:rsidP="005F178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1789" w:rsidRPr="005F1789" w:rsidRDefault="005F1789" w:rsidP="005F1789">
      <w:pPr>
        <w:pStyle w:val="a3"/>
        <w:jc w:val="center"/>
        <w:rPr>
          <w:rFonts w:ascii="Times New Roman" w:eastAsiaTheme="minorEastAsia" w:hAnsi="Times New Roman"/>
          <w:b/>
          <w:bCs/>
          <w:i/>
          <w:sz w:val="28"/>
          <w:szCs w:val="28"/>
          <w:lang w:val="uk-UA"/>
        </w:rPr>
      </w:pPr>
      <w:r w:rsidRPr="005F1789">
        <w:rPr>
          <w:rFonts w:ascii="Times New Roman" w:hAnsi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5F1789" w:rsidRPr="005F1789" w:rsidRDefault="005F1789" w:rsidP="005F1789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b/>
          <w:i/>
          <w:sz w:val="28"/>
          <w:szCs w:val="28"/>
          <w:lang w:val="uk-UA"/>
        </w:rPr>
        <w:t>1.Хто такі рослини?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 xml:space="preserve">  Рослини – це живі організми, які мають клітинну будову, живляться, ростуть, розвиваються, дихають, розмножуються.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 xml:space="preserve">  Ознаки, які відрізняють рослини від інших живих організмів: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виділяють кисень, яким дихають інші живі організми;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ведуть прикріплений спосіб життя;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містять хлорофіл, який надає їм зеленого кольору і завдяки якому рослини на світлі утворюють органічні речовини, що необхідні їм для існування.</w:t>
      </w:r>
    </w:p>
    <w:p w:rsidR="005F1789" w:rsidRPr="005F1789" w:rsidRDefault="005F1789" w:rsidP="005F17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2.Різноманітність рослин   </w:t>
      </w:r>
      <w:r w:rsidRPr="005F1789">
        <w:rPr>
          <w:rFonts w:ascii="Times New Roman" w:hAnsi="Times New Roman" w:cs="Times New Roman"/>
          <w:sz w:val="28"/>
          <w:szCs w:val="28"/>
          <w:lang w:val="uk-UA"/>
        </w:rPr>
        <w:t>(мал.120 с.121)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За кількістю клітин рослини поділяють на: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одноклітинні,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багатоклітинні.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За зовнішнім виглядом стебла та його розмірами розрізняють: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дерева,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кущі,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трави.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За наявністю квітки виокремлюють групу квіткові рослини.(мал.121 с.122)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Рослини без квіток: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мохи, папороті, хвощі, плауни, які зростають на зволожених територіях,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водорості.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Рослини поділяють на: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однорічні – виростають і утворюють насіння протягом одного року(огірки, гарбузи, кукурудза, айстри, чорнобривці),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дворічні – від проростання насінини до утворення нового насіння проходить два роки(морква, буряк, петрушка),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багаторічні – квітують і утворюють плоди більше двох років(дерева, кущі, суниці, піони).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 xml:space="preserve">  Рослини ще поділяють на: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листопадні,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вічнозелені.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Рослини, які мають лікувальні властивості – лікарські.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Рослини: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культурні – людина вирощує для отримання продуктів харчування, одягу, ліків,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дикорослі – ростуть у природі без участі людини.</w:t>
      </w:r>
    </w:p>
    <w:p w:rsidR="005F1789" w:rsidRPr="005F1789" w:rsidRDefault="005F1789" w:rsidP="005F17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b/>
          <w:i/>
          <w:sz w:val="28"/>
          <w:szCs w:val="28"/>
          <w:lang w:val="uk-UA"/>
        </w:rPr>
        <w:t>3.Основні органи квіткових рослин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Це : корінь, пагін(стебло + листки), квітка, плід, насіння.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i/>
          <w:sz w:val="28"/>
          <w:szCs w:val="28"/>
          <w:lang w:val="uk-UA"/>
        </w:rPr>
        <w:t>Творча лабораторія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789">
        <w:rPr>
          <w:rFonts w:ascii="Times New Roman" w:hAnsi="Times New Roman" w:cs="Times New Roman"/>
          <w:sz w:val="28"/>
          <w:szCs w:val="28"/>
          <w:lang w:val="uk-UA"/>
        </w:rPr>
        <w:t>Намалюйте схематичний малюнок квіткової рослини і підпишіть її органи.</w:t>
      </w:r>
    </w:p>
    <w:p w:rsidR="005F1789" w:rsidRPr="005F1789" w:rsidRDefault="005F1789" w:rsidP="005F17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789" w:rsidRPr="005F1789" w:rsidRDefault="005F1789" w:rsidP="005F178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1789" w:rsidRPr="005F1789" w:rsidRDefault="005F1789" w:rsidP="005F1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</w:pPr>
      <w:r w:rsidRPr="005F1789"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  <w:t>Домашнє завдання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Опрацювати §34.</w:t>
      </w:r>
    </w:p>
    <w:p w:rsidR="005F1789" w:rsidRPr="005F1789" w:rsidRDefault="005F1789" w:rsidP="005F1789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F1789">
        <w:rPr>
          <w:rFonts w:ascii="Times New Roman" w:hAnsi="Times New Roman"/>
          <w:sz w:val="28"/>
          <w:szCs w:val="28"/>
          <w:lang w:val="uk-UA"/>
        </w:rPr>
        <w:t>Підготувати загадки про тварини</w:t>
      </w:r>
      <w:r w:rsidRPr="005F1789">
        <w:rPr>
          <w:rFonts w:ascii="Times New Roman" w:hAnsi="Times New Roman"/>
          <w:sz w:val="28"/>
          <w:szCs w:val="28"/>
        </w:rPr>
        <w:t xml:space="preserve">. </w:t>
      </w:r>
    </w:p>
    <w:p w:rsidR="005F1789" w:rsidRPr="005F1789" w:rsidRDefault="005F1789" w:rsidP="005F178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00000" w:rsidRPr="005F1789" w:rsidRDefault="005D7036">
      <w:pPr>
        <w:rPr>
          <w:rFonts w:ascii="Times New Roman" w:hAnsi="Times New Roman" w:cs="Times New Roman"/>
          <w:lang w:val="uk-UA"/>
        </w:rPr>
      </w:pPr>
    </w:p>
    <w:sectPr w:rsidR="00000000" w:rsidRPr="005F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8B"/>
    <w:multiLevelType w:val="hybridMultilevel"/>
    <w:tmpl w:val="90BE4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96B"/>
    <w:multiLevelType w:val="hybridMultilevel"/>
    <w:tmpl w:val="F0DC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3EE6"/>
    <w:multiLevelType w:val="hybridMultilevel"/>
    <w:tmpl w:val="5158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97E29"/>
    <w:multiLevelType w:val="hybridMultilevel"/>
    <w:tmpl w:val="683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274C"/>
    <w:multiLevelType w:val="hybridMultilevel"/>
    <w:tmpl w:val="AFD4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EF3"/>
    <w:multiLevelType w:val="hybridMultilevel"/>
    <w:tmpl w:val="BC1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362A9"/>
    <w:multiLevelType w:val="hybridMultilevel"/>
    <w:tmpl w:val="880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BE9"/>
    <w:multiLevelType w:val="hybridMultilevel"/>
    <w:tmpl w:val="F9085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34B77"/>
    <w:multiLevelType w:val="hybridMultilevel"/>
    <w:tmpl w:val="BD4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A29A3"/>
    <w:multiLevelType w:val="hybridMultilevel"/>
    <w:tmpl w:val="2360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22201"/>
    <w:multiLevelType w:val="hybridMultilevel"/>
    <w:tmpl w:val="6866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44D99"/>
    <w:multiLevelType w:val="hybridMultilevel"/>
    <w:tmpl w:val="4532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061AD"/>
    <w:multiLevelType w:val="hybridMultilevel"/>
    <w:tmpl w:val="F7E4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04760"/>
    <w:multiLevelType w:val="hybridMultilevel"/>
    <w:tmpl w:val="8E6C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634B0"/>
    <w:multiLevelType w:val="hybridMultilevel"/>
    <w:tmpl w:val="DDB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209EC"/>
    <w:multiLevelType w:val="hybridMultilevel"/>
    <w:tmpl w:val="978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31F85"/>
    <w:multiLevelType w:val="hybridMultilevel"/>
    <w:tmpl w:val="B14C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6"/>
  </w:num>
  <w:num w:numId="16">
    <w:abstractNumId w:val="14"/>
  </w:num>
  <w:num w:numId="17">
    <w:abstractNumId w:val="8"/>
  </w:num>
  <w:num w:numId="18">
    <w:abstractNumId w:val="11"/>
  </w:num>
  <w:num w:numId="19">
    <w:abstractNumId w:val="4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789"/>
    <w:rsid w:val="005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8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5F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2020-03-16T13:31:00Z</dcterms:created>
  <dcterms:modified xsi:type="dcterms:W3CDTF">2020-03-16T13:42:00Z</dcterms:modified>
</cp:coreProperties>
</file>