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81" w:rsidRDefault="00A007CB" w:rsidP="001C2F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1C2F81">
        <w:rPr>
          <w:rFonts w:ascii="Times New Roman" w:hAnsi="Times New Roman" w:cs="Times New Roman"/>
          <w:b/>
          <w:bCs/>
          <w:sz w:val="28"/>
          <w:szCs w:val="28"/>
          <w:lang w:val="uk-UA"/>
        </w:rPr>
        <w:t>.03.2020</w:t>
      </w:r>
    </w:p>
    <w:p w:rsidR="001C2F81" w:rsidRDefault="001C2F81" w:rsidP="001C2F8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007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Світоглядні та наукові погляди на походження та історичний розвиток життя</w:t>
      </w:r>
    </w:p>
    <w:p w:rsidR="00A007CB" w:rsidRPr="00A007CB" w:rsidRDefault="00A007CB" w:rsidP="00A007CB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A007C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Перевір свої знання</w:t>
      </w:r>
    </w:p>
    <w:p w:rsidR="00A007CB" w:rsidRDefault="00A007CB" w:rsidP="00A007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Дай відповіді на питання: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Хто така Людина розумна?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Наведіть приклади біологічних особливостей Людини розумної.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Наведіть приклади соціальних особливостей Людини розумної.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Що таке антропогенез?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 чинники еволюції людини?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Що таке еволюційна антропологія?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Назвіть основні етапи становлення людини.</w:t>
      </w:r>
    </w:p>
    <w:p w:rsidR="00A007CB" w:rsidRDefault="00A007CB" w:rsidP="00A007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 є раси виду Людина розумна?</w:t>
      </w:r>
    </w:p>
    <w:p w:rsidR="00A007CB" w:rsidRDefault="00A007CB" w:rsidP="00A007CB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007CB" w:rsidRPr="001C04CF" w:rsidRDefault="00A007CB" w:rsidP="00A007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Поміркуй</w:t>
      </w:r>
    </w:p>
    <w:p w:rsidR="00A007CB" w:rsidRPr="001C04CF" w:rsidRDefault="00A007CB" w:rsidP="00A007CB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Найдивовижнішою планетою Сонячної систе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ми є Земля. Її розташування в системі таке, що вона отримує достатньо тепла і світла, має багато води в рід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кому стані, тиск біля поверхні такий, що можуть фор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муватися шари атмосфери, у складі літосфери містить різні хімічні елементи. І що найважливіше, всі три геологічні оболонки Землі пов'язані обмінними процесами, що створює сприятливі умови для життя. Як виникло за таких умов життя?</w:t>
      </w:r>
    </w:p>
    <w:p w:rsidR="00A007CB" w:rsidRDefault="00A007CB" w:rsidP="001C2F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C2F81" w:rsidRDefault="001C2F81" w:rsidP="001C2F8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Інформація для опрацювання</w:t>
      </w:r>
    </w:p>
    <w:p w:rsidR="00A007CB" w:rsidRPr="001C04CF" w:rsidRDefault="00A007CB" w:rsidP="00A007CB">
      <w:pPr>
        <w:keepNext/>
        <w:keepLines/>
        <w:spacing w:before="60" w:after="0"/>
        <w:ind w:left="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</w:t>
      </w:r>
      <w:bookmarkStart w:id="0" w:name="bookmark1"/>
      <w:r w:rsidRPr="001C04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Світоглядні та наукові погляди на походження життя</w:t>
      </w:r>
      <w:bookmarkEnd w:id="0"/>
    </w:p>
    <w:p w:rsidR="00A007CB" w:rsidRPr="001C04CF" w:rsidRDefault="00A007CB" w:rsidP="00A007CB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Походження життя - одна з трьох найважливіших світоглядних проблем поряд з проблемами походження нашого Всесвіту і походжен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ня людини.</w:t>
      </w:r>
    </w:p>
    <w:p w:rsidR="00A007CB" w:rsidRPr="001C04CF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Гіпотез походження життя на сьогодні існує багато, але у випадку кожної з них постає запитання про те, якими були перші найпростіші живі системи. Загальновизнаними властивостями найпримітивніших біосистем науковці називають наявність макромолекул (білків, поліса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харидів й нуклеїнових кислот) і тих властивостей, що реалізуються за їхньою допомогою, а саме відкритість, упорядкованість, обмін речовин й енергії, саморегуляцію, самовідтворення та самооновлення.</w:t>
      </w:r>
    </w:p>
    <w:p w:rsidR="00A007CB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могли з'явитися такі біосистеми на Землі? У сучасному суспіль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стві існують різні погляди. Життя виникло завдяки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007CB" w:rsidRDefault="00A007CB" w:rsidP="00A007CB">
      <w:pPr>
        <w:pStyle w:val="a3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божественному творенню (</w:t>
      </w:r>
      <w:r w:rsidRPr="001C04C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гіпотези креаціонізму),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007CB" w:rsidRDefault="00A007CB" w:rsidP="00A007CB">
      <w:pPr>
        <w:pStyle w:val="a3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>життя виникало неодноразово з не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живої речовини (</w:t>
      </w:r>
      <w:r w:rsidRPr="001C04C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гіпотеза спонтанного зародження),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007CB" w:rsidRDefault="00A007CB" w:rsidP="00A007CB">
      <w:pPr>
        <w:pStyle w:val="a3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>життя існувало завжди (</w:t>
      </w:r>
      <w:r w:rsidRPr="001C04C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гіпотеза стаціонарного стану),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007CB" w:rsidRDefault="00A007CB" w:rsidP="00A007CB">
      <w:pPr>
        <w:pStyle w:val="a3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>життя занесене на нашу пла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нету ззовні (</w:t>
      </w:r>
      <w:r w:rsidRPr="001C04C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гіпотеза панспермії),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:rsidR="00A007CB" w:rsidRPr="001C04CF" w:rsidRDefault="00A007CB" w:rsidP="00A007CB">
      <w:pPr>
        <w:pStyle w:val="a3"/>
        <w:numPr>
          <w:ilvl w:val="0"/>
          <w:numId w:val="7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>життя еволюціонувало на Землі з неживої природи (</w:t>
      </w:r>
      <w:r w:rsidRPr="001C04CF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>гіпотеза біохімічної еволюції)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ін.</w:t>
      </w:r>
    </w:p>
    <w:p w:rsidR="00A007CB" w:rsidRPr="001C04CF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Сучасні наукові погляди про походження життя можна подати у вигляді таких положень.</w:t>
      </w:r>
    </w:p>
    <w:p w:rsidR="00A007CB" w:rsidRDefault="00A007CB" w:rsidP="00A007CB">
      <w:pPr>
        <w:pStyle w:val="a3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>Життя виникло на Землі мільярди років тому з неорганічної при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роди в два етапи: </w:t>
      </w:r>
    </w:p>
    <w:p w:rsidR="00A007CB" w:rsidRDefault="00A007CB" w:rsidP="00A007CB">
      <w:pPr>
        <w:pStyle w:val="a3"/>
        <w:numPr>
          <w:ilvl w:val="0"/>
          <w:numId w:val="9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>хімічної, або передбіологічної, еволюції (абіоге</w:t>
      </w: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нез)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</w:p>
    <w:p w:rsidR="00A007CB" w:rsidRPr="001C04CF" w:rsidRDefault="00A007CB" w:rsidP="00A007CB">
      <w:pPr>
        <w:pStyle w:val="a3"/>
        <w:numPr>
          <w:ilvl w:val="0"/>
          <w:numId w:val="9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C04CF">
        <w:rPr>
          <w:rFonts w:ascii="Times New Roman" w:eastAsia="Times New Roman" w:hAnsi="Times New Roman"/>
          <w:sz w:val="28"/>
          <w:szCs w:val="28"/>
          <w:lang w:val="uk-UA" w:eastAsia="uk-UA"/>
        </w:rPr>
        <w:t>біологічної еволюції (біогенез).</w:t>
      </w:r>
    </w:p>
    <w:p w:rsidR="00A007CB" w:rsidRPr="000F4D2A" w:rsidRDefault="00A007CB" w:rsidP="00A007CB">
      <w:pPr>
        <w:pStyle w:val="a3"/>
        <w:numPr>
          <w:ilvl w:val="0"/>
          <w:numId w:val="8"/>
        </w:numPr>
        <w:spacing w:after="6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>У теперішній час живе походить від живого. Повторне виникнення життя на Землі неможливе.</w:t>
      </w:r>
    </w:p>
    <w:p w:rsidR="00A007CB" w:rsidRDefault="00A007CB" w:rsidP="00A007CB">
      <w:pPr>
        <w:spacing w:before="60"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bookmark2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Отже, у суспільстві існують найрізноманітніші погляди на походження життя, а в науці домінуючими є еволюційні погляди.</w:t>
      </w:r>
      <w:bookmarkEnd w:id="1"/>
    </w:p>
    <w:p w:rsidR="00A007CB" w:rsidRPr="001C04CF" w:rsidRDefault="00A007CB" w:rsidP="00A007CB">
      <w:pPr>
        <w:spacing w:before="60" w:after="0"/>
        <w:ind w:left="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07CB" w:rsidRPr="001C04CF" w:rsidRDefault="00A007CB" w:rsidP="00A007CB">
      <w:pPr>
        <w:keepNext/>
        <w:keepLines/>
        <w:spacing w:after="0"/>
        <w:ind w:left="360" w:hanging="3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2.О</w:t>
      </w:r>
      <w:r w:rsidRPr="001C04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сновні етапи передбіологічної еволюції життя</w:t>
      </w:r>
    </w:p>
    <w:p w:rsidR="00A007CB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Передбіологічна (хімічна) еволюція -</w:t>
      </w:r>
      <w:r w:rsidRPr="001C04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1C04C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це процес абіогенного син</w:t>
      </w:r>
      <w:r w:rsidRPr="001C04C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softHyphen/>
        <w:t>тезу макромолекул та утворення первісних біологічних систем.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Цей процес відбувався впродовж мільярдів років у специфічних умовах під дією зовнішніх джерел енергії. </w:t>
      </w:r>
    </w:p>
    <w:p w:rsidR="00A007CB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Існує не менш ніж три гіпотези щодо умов, за яких з'явилося життя: </w:t>
      </w:r>
    </w:p>
    <w:p w:rsidR="00A007CB" w:rsidRDefault="00A007CB" w:rsidP="00A007CB">
      <w:pPr>
        <w:pStyle w:val="a3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>в гарячих джерелах у підніжжя вул</w:t>
      </w: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канів (підтвердженням є знахідки архей у джерелах Йеллоустонського національного парку, США), </w:t>
      </w:r>
    </w:p>
    <w:p w:rsidR="00A007CB" w:rsidRDefault="00A007CB" w:rsidP="00A007CB">
      <w:pPr>
        <w:pStyle w:val="a3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під льодом (знахідки органічних сполук у Гренландії), </w:t>
      </w:r>
    </w:p>
    <w:p w:rsidR="00A007CB" w:rsidRDefault="00A007CB" w:rsidP="00A007CB">
      <w:pPr>
        <w:pStyle w:val="a3"/>
        <w:numPr>
          <w:ilvl w:val="0"/>
          <w:numId w:val="8"/>
        </w:num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мілководді теплих морів. </w:t>
      </w:r>
    </w:p>
    <w:p w:rsidR="00A007CB" w:rsidRPr="001C04CF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Утворення поширених у живій природі органічних сполук відбува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лося по етапах.</w:t>
      </w:r>
    </w:p>
    <w:p w:rsidR="00A007CB" w:rsidRPr="000F4D2A" w:rsidRDefault="00A007CB" w:rsidP="00A007CB">
      <w:pPr>
        <w:pStyle w:val="a3"/>
        <w:numPr>
          <w:ilvl w:val="0"/>
          <w:numId w:val="10"/>
        </w:numPr>
        <w:tabs>
          <w:tab w:val="left" w:pos="337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>Абіогенний синтез органічних мономерів (амінокислот, моносаха</w:t>
      </w: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ридів та ін.).</w:t>
      </w:r>
    </w:p>
    <w:p w:rsidR="00A007CB" w:rsidRDefault="00A007CB" w:rsidP="00A007CB">
      <w:pPr>
        <w:pStyle w:val="a3"/>
        <w:numPr>
          <w:ilvl w:val="0"/>
          <w:numId w:val="10"/>
        </w:numPr>
        <w:tabs>
          <w:tab w:val="left" w:pos="356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Синтез органічних полімерів та ліпідів. </w:t>
      </w:r>
    </w:p>
    <w:p w:rsidR="00A007CB" w:rsidRDefault="00A007CB" w:rsidP="00A007CB">
      <w:pPr>
        <w:pStyle w:val="a3"/>
        <w:numPr>
          <w:ilvl w:val="0"/>
          <w:numId w:val="10"/>
        </w:numPr>
        <w:tabs>
          <w:tab w:val="left" w:pos="356"/>
        </w:tabs>
        <w:spacing w:after="60"/>
        <w:ind w:right="2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>Утворення органічних систем (скупчень сполук, відокремлених від води поверхнею розділу), які могли рос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ти, розпадатися й поєднуватися.</w:t>
      </w:r>
    </w:p>
    <w:p w:rsidR="00A007CB" w:rsidRDefault="00A007CB" w:rsidP="00A007CB">
      <w:pPr>
        <w:pStyle w:val="a3"/>
        <w:numPr>
          <w:ilvl w:val="0"/>
          <w:numId w:val="10"/>
        </w:numPr>
        <w:tabs>
          <w:tab w:val="left" w:pos="356"/>
        </w:tabs>
        <w:spacing w:before="60" w:after="6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>Утворення</w:t>
      </w:r>
      <w:r w:rsidRPr="000F4D2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0F4D2A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uk-UA"/>
        </w:rPr>
        <w:t>протоклітин</w:t>
      </w: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(автоном</w:t>
      </w: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>них біологічних систем, які мали білки й нуклеїнові кислоти, ліпідні мембрани, реакції матричного синте</w:t>
      </w:r>
      <w:r w:rsidRPr="000F4D2A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  <w:t xml:space="preserve">зу і були здатні до самовідтворення). </w:t>
      </w:r>
    </w:p>
    <w:p w:rsidR="00A007CB" w:rsidRDefault="00A007CB" w:rsidP="00A007CB">
      <w:pPr>
        <w:pStyle w:val="a3"/>
        <w:tabs>
          <w:tab w:val="left" w:pos="356"/>
        </w:tabs>
        <w:spacing w:before="60" w:after="60"/>
        <w:ind w:right="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007CB" w:rsidRPr="001C04CF" w:rsidRDefault="00A007CB" w:rsidP="00A007CB">
      <w:pPr>
        <w:keepNext/>
        <w:keepLines/>
        <w:tabs>
          <w:tab w:val="left" w:pos="5910"/>
        </w:tabs>
        <w:spacing w:before="60" w:after="0"/>
        <w:ind w:left="360" w:hanging="3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F4D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lastRenderedPageBreak/>
        <w:t>3.О</w:t>
      </w:r>
      <w:r w:rsidRPr="001C04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сновні події біологічної еволюції життя</w:t>
      </w:r>
      <w:r w:rsidRPr="000F4D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ab/>
      </w:r>
    </w:p>
    <w:p w:rsidR="00A007CB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Біологічна еволюція -</w:t>
      </w:r>
      <w:r w:rsidRPr="001C04C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це історичний розвиток життя на Землі від первісних біосистем до сучасного органічного світу</w:t>
      </w:r>
      <w:r w:rsidRPr="001C04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.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007CB" w:rsidRPr="001C04CF" w:rsidRDefault="00A007CB" w:rsidP="00A007CB">
      <w:p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протоклітин понад 3,5 млрд років тому з'являються</w:t>
      </w:r>
      <w:r w:rsidRPr="001C04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1C04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архебіонти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перші організ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ми, у яких вже були клітинна мембрана, цитоплазма, генетичний апарат, виникли реплікація і біосинтез білків на основі генетичного коду. Архебіонти є спільними предками усіх нині існуючих груп організмів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бактерій, архей та еукаріот.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60"/>
        <w:gridCol w:w="7088"/>
      </w:tblGrid>
      <w:tr w:rsidR="00A007CB" w:rsidRPr="001C04CF" w:rsidTr="00BE094E">
        <w:trPr>
          <w:trHeight w:val="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Основні еволюційні події</w:t>
            </w:r>
          </w:p>
        </w:tc>
      </w:tr>
      <w:tr w:rsidR="00A007CB" w:rsidRPr="001C04CF" w:rsidTr="00BE094E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Архей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Виникнення прокаріотів, поділ на бактерії та археї. Поява ціанобактерій</w:t>
            </w:r>
          </w:p>
        </w:tc>
      </w:tr>
      <w:tr w:rsidR="00A007CB" w:rsidRPr="001C04CF" w:rsidTr="00BE094E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Протеро</w:t>
            </w: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softHyphen/>
              <w:t>зой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еукаріотів, поділ на рослини, гриби і тварини. Поява багатоклітинних організмів</w:t>
            </w:r>
          </w:p>
        </w:tc>
      </w:tr>
      <w:tr w:rsidR="00A007CB" w:rsidRPr="001C04CF" w:rsidTr="00BE094E">
        <w:trPr>
          <w:trHeight w:val="2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Палеозой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Кембрій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тварин зі скелетом, перших членистоногих - трилобітів</w:t>
            </w:r>
          </w:p>
        </w:tc>
      </w:tr>
      <w:tr w:rsidR="00A007CB" w:rsidRPr="001C04CF" w:rsidTr="00BE094E">
        <w:trPr>
          <w:trHeight w:val="34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Ордовік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хребетних (панцирні безщелепні) і судинних рослин</w:t>
            </w:r>
          </w:p>
        </w:tc>
      </w:tr>
      <w:tr w:rsidR="00A007CB" w:rsidRPr="001C04CF" w:rsidTr="00BE094E">
        <w:trPr>
          <w:trHeight w:val="43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Силур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Вихід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слин (риніофіти) і безхребетних</w:t>
            </w: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(ракоскорпіони) на суходіл</w:t>
            </w:r>
          </w:p>
        </w:tc>
      </w:tr>
      <w:tr w:rsidR="00A007CB" w:rsidRPr="001C04CF" w:rsidTr="00BE094E">
        <w:trPr>
          <w:trHeight w:val="4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Девон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вищих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ових,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щелепоротих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риб, амфібій(лабірин</w:t>
            </w: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тодонти)</w:t>
            </w:r>
          </w:p>
        </w:tc>
      </w:tr>
      <w:tr w:rsidR="00A007CB" w:rsidRPr="001C04CF" w:rsidTr="00BE094E">
        <w:trPr>
          <w:trHeight w:val="2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Карбон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Виникають насінні папороті й перші плазуни (котилозаври)</w:t>
            </w:r>
          </w:p>
        </w:tc>
      </w:tr>
      <w:tr w:rsidR="00A007CB" w:rsidRPr="00C908A0" w:rsidTr="00BE094E">
        <w:trPr>
          <w:trHeight w:val="2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голонасінних і звірозубих ящерів (теріодонтів)</w:t>
            </w:r>
          </w:p>
        </w:tc>
      </w:tr>
      <w:tr w:rsidR="00A007CB" w:rsidRPr="001C04CF" w:rsidTr="00BE094E">
        <w:trPr>
          <w:trHeight w:val="2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Мезозой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Тріас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динозаврів. Поява перших ссавців</w:t>
            </w:r>
          </w:p>
        </w:tc>
      </w:tr>
      <w:tr w:rsidR="00A007CB" w:rsidRPr="001C04CF" w:rsidTr="00BE094E">
        <w:trPr>
          <w:trHeight w:val="2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птахів</w:t>
            </w:r>
          </w:p>
        </w:tc>
      </w:tr>
      <w:tr w:rsidR="00A007CB" w:rsidRPr="001C04CF" w:rsidTr="00BE094E">
        <w:trPr>
          <w:trHeight w:val="2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Крейда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покритонасінних, сумчастих і плацентарних</w:t>
            </w:r>
          </w:p>
        </w:tc>
      </w:tr>
      <w:tr w:rsidR="00A007CB" w:rsidRPr="001C04CF" w:rsidTr="00BE094E">
        <w:trPr>
          <w:trHeight w:val="2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Кайнозой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Палеоген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та розквіт плацентарних ссавців і птахів</w:t>
            </w:r>
          </w:p>
        </w:tc>
      </w:tr>
      <w:tr w:rsidR="00A007CB" w:rsidRPr="001C04CF" w:rsidTr="00BE094E">
        <w:trPr>
          <w:trHeight w:val="2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Неоген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перших людиноподібних мавп та австралопітеків</w:t>
            </w:r>
          </w:p>
        </w:tc>
      </w:tr>
      <w:tr w:rsidR="00A007CB" w:rsidRPr="001C04CF" w:rsidTr="00BE094E">
        <w:trPr>
          <w:trHeight w:val="22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Антропоген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7CB" w:rsidRPr="001C04CF" w:rsidRDefault="00A007CB" w:rsidP="00BE094E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C04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Поява людини</w:t>
            </w:r>
          </w:p>
        </w:tc>
      </w:tr>
    </w:tbl>
    <w:p w:rsidR="00A007CB" w:rsidRPr="001C04CF" w:rsidRDefault="00A007CB" w:rsidP="00A007CB">
      <w:pPr>
        <w:spacing w:after="0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1C04C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Поява бактерій і архей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відбулася в архейській ері. Сьогодні еко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логічні погляди на розвиток життя на Землі все більше переконують вчених, що процес виникнення гетеротрофів і автотрофів відбувався паралельно. В процесі еволюції мали з'явитися прості, але надійні еко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системи з продуцентами, консументами і редуцентами. Доказом цього є викопні залишки строматолітів та існуючі й сьогодні подібні екосис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теми у певних ділянках Землі. Можна лише захоплюватися поглядами В. І. Вернадського, який писав: «</w:t>
      </w:r>
      <w:r w:rsidRPr="001C04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Поява життя на початку формуван</w:t>
      </w:r>
      <w:r w:rsidRPr="001C04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ня біосфери мала відбутися не у вигляді одного якогось організму, а у вигляді угруповання, що відповідає геохімічним функціям життя».</w:t>
      </w:r>
    </w:p>
    <w:p w:rsidR="00A007CB" w:rsidRPr="001C04CF" w:rsidRDefault="00A007CB" w:rsidP="00A007CB">
      <w:pPr>
        <w:spacing w:after="0"/>
        <w:ind w:right="2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  <w:r w:rsidRPr="00C246C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>Поява еукаріотів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відбулася в протерозойську еру життя. У цей час у морях виникли первісні</w:t>
      </w:r>
      <w:r w:rsidRPr="001C04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одноклітинні еукаріоти,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швид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 дивергували на рослини, гриби і тварини, та</w:t>
      </w:r>
      <w:r w:rsidRPr="001C04C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багатоклітинні еукаріоти,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 в екосистемах моря були представлені майже всіма типами тварин і основними від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ділами водоростей. Формування еукаріотів пов'язане з такими ароморфозами, як поява ядра, диплоїдного набору хромосом і статевого розмноження. У них виникають справжній мітоз та мейоз. В еукаріотів з'являють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ся мітохондрії й 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пластиди, які здійснюють процеси аеробного дихання й фотосинтезу. Є декіль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ка гіпотез походження еукаріо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тів, з яких найчастіше згадується </w:t>
      </w:r>
      <w:r w:rsidRPr="00C246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>симбіотична гіпотеза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(мітохон</w:t>
      </w:r>
      <w:r w:rsidRPr="001C04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дрії та пластиди є нащадками симбіотичних видів прокаріотів)</w:t>
      </w:r>
    </w:p>
    <w:p w:rsidR="00A007CB" w:rsidRDefault="00A007CB" w:rsidP="001C2F8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C2F81" w:rsidRDefault="001C2F81" w:rsidP="001C2F81">
      <w:pPr>
        <w:autoSpaceDE w:val="0"/>
        <w:autoSpaceDN w:val="0"/>
        <w:adjustRightInd w:val="0"/>
        <w:spacing w:after="0"/>
        <w:ind w:left="-170"/>
        <w:jc w:val="both"/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161514"/>
          <w:sz w:val="28"/>
          <w:szCs w:val="28"/>
          <w:lang w:val="uk-UA" w:eastAsia="uk-UA"/>
        </w:rPr>
        <w:t>Домашнє завдання</w:t>
      </w:r>
    </w:p>
    <w:p w:rsidR="00A007CB" w:rsidRPr="00A007CB" w:rsidRDefault="00A007CB" w:rsidP="00A007C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007CB">
        <w:rPr>
          <w:rFonts w:ascii="Times New Roman" w:hAnsi="Times New Roman"/>
          <w:sz w:val="28"/>
          <w:szCs w:val="28"/>
          <w:lang w:val="uk-UA"/>
        </w:rPr>
        <w:t>Опрацювати §46.</w:t>
      </w:r>
    </w:p>
    <w:p w:rsidR="00A007CB" w:rsidRPr="00A007CB" w:rsidRDefault="00A007CB" w:rsidP="00A007C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007CB">
        <w:rPr>
          <w:rFonts w:ascii="Times New Roman" w:hAnsi="Times New Roman"/>
          <w:sz w:val="28"/>
          <w:szCs w:val="28"/>
          <w:lang w:val="uk-UA"/>
        </w:rPr>
        <w:t>Виконати завдання 1-5 с.251.</w:t>
      </w:r>
    </w:p>
    <w:p w:rsidR="001C2F81" w:rsidRDefault="001C2F81" w:rsidP="00A007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F81" w:rsidRDefault="001C2F81" w:rsidP="001C2F81">
      <w:pPr>
        <w:autoSpaceDE w:val="0"/>
        <w:autoSpaceDN w:val="0"/>
        <w:adjustRightInd w:val="0"/>
        <w:spacing w:after="0"/>
        <w:ind w:left="-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C2F81" w:rsidSect="0076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E7A"/>
    <w:multiLevelType w:val="hybridMultilevel"/>
    <w:tmpl w:val="50E82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5477"/>
    <w:multiLevelType w:val="hybridMultilevel"/>
    <w:tmpl w:val="5F800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00A01"/>
    <w:multiLevelType w:val="hybridMultilevel"/>
    <w:tmpl w:val="931E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E1766"/>
    <w:multiLevelType w:val="hybridMultilevel"/>
    <w:tmpl w:val="3B2A0F56"/>
    <w:lvl w:ilvl="0" w:tplc="9EE8C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8794E"/>
    <w:multiLevelType w:val="hybridMultilevel"/>
    <w:tmpl w:val="1516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0264A"/>
    <w:multiLevelType w:val="hybridMultilevel"/>
    <w:tmpl w:val="2F92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E6B54"/>
    <w:multiLevelType w:val="hybridMultilevel"/>
    <w:tmpl w:val="7366844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715B7B1B"/>
    <w:multiLevelType w:val="hybridMultilevel"/>
    <w:tmpl w:val="076E8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51C62"/>
    <w:multiLevelType w:val="hybridMultilevel"/>
    <w:tmpl w:val="E37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D378C"/>
    <w:multiLevelType w:val="hybridMultilevel"/>
    <w:tmpl w:val="71843A5A"/>
    <w:lvl w:ilvl="0" w:tplc="ACF4BE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5C1ACD"/>
    <w:multiLevelType w:val="hybridMultilevel"/>
    <w:tmpl w:val="A89E6360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81"/>
    <w:rsid w:val="0015677F"/>
    <w:rsid w:val="001C2F81"/>
    <w:rsid w:val="00762DA0"/>
    <w:rsid w:val="00A007CB"/>
    <w:rsid w:val="00C9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8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19">
    <w:name w:val="Pa19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1C2F81"/>
    <w:pPr>
      <w:autoSpaceDE w:val="0"/>
      <w:autoSpaceDN w:val="0"/>
      <w:adjustRightInd w:val="0"/>
      <w:spacing w:after="0" w:line="201" w:lineRule="atLeast"/>
    </w:pPr>
    <w:rPr>
      <w:rFonts w:ascii="Myriad Pro" w:eastAsia="Calibri" w:hAnsi="Myriad Pro" w:cs="Times New Roman"/>
      <w:sz w:val="24"/>
      <w:szCs w:val="24"/>
      <w:lang w:eastAsia="en-US"/>
    </w:rPr>
  </w:style>
  <w:style w:type="character" w:customStyle="1" w:styleId="TimesNewRoman12">
    <w:name w:val="Стиль Times New Roman 12 пт"/>
    <w:rsid w:val="001C2F81"/>
    <w:rPr>
      <w:rFonts w:ascii="Times New Roman" w:hAnsi="Times New Roman" w:cs="Times New Roman" w:hint="default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5456</Characters>
  <Application>Microsoft Office Word</Application>
  <DocSecurity>0</DocSecurity>
  <Lines>45</Lines>
  <Paragraphs>12</Paragraphs>
  <ScaleCrop>false</ScaleCrop>
  <Company>Grizli777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2020-03-13T13:22:00Z</dcterms:created>
  <dcterms:modified xsi:type="dcterms:W3CDTF">2020-03-16T13:31:00Z</dcterms:modified>
</cp:coreProperties>
</file>