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1E" w:rsidRPr="00000920" w:rsidRDefault="007A3750" w:rsidP="00823E1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22</w:t>
      </w:r>
      <w:r w:rsidR="001004E4" w:rsidRPr="00000920">
        <w:rPr>
          <w:rFonts w:ascii="Times New Roman" w:hAnsi="Times New Roman" w:cs="Times New Roman"/>
          <w:b/>
          <w:bCs/>
          <w:sz w:val="28"/>
          <w:szCs w:val="28"/>
          <w:lang w:val="uk-UA"/>
        </w:rPr>
        <w:t>.04</w:t>
      </w:r>
      <w:r w:rsidR="00823E1E" w:rsidRPr="00000920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DF2B29" w:rsidRPr="00000920" w:rsidRDefault="00823E1E" w:rsidP="00503738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92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 w:rsidRPr="000009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A37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Сон. Біоритми</w:t>
      </w:r>
    </w:p>
    <w:p w:rsidR="006B0535" w:rsidRDefault="006B0535" w:rsidP="0050373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Перевір свої знання</w:t>
      </w:r>
    </w:p>
    <w:p w:rsidR="006B0535" w:rsidRDefault="006B0535" w:rsidP="006B0535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i/>
          <w:color w:val="161514"/>
          <w:sz w:val="28"/>
          <w:szCs w:val="28"/>
          <w:lang w:val="uk-UA" w:eastAsia="uk-UA"/>
        </w:rPr>
        <w:t>Дай усно відповіді на питання</w:t>
      </w:r>
    </w:p>
    <w:p w:rsidR="007A3750" w:rsidRDefault="007A3750" w:rsidP="007A3750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Що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таке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мислення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?</w:t>
      </w:r>
    </w:p>
    <w:p w:rsidR="007A3750" w:rsidRDefault="007A3750" w:rsidP="007A3750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Яка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необхідна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умова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мислення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?</w:t>
      </w:r>
    </w:p>
    <w:p w:rsidR="007A3750" w:rsidRDefault="007A3750" w:rsidP="007A3750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На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чому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ґрунтується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мислення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?</w:t>
      </w:r>
    </w:p>
    <w:p w:rsidR="007A3750" w:rsidRDefault="007A3750" w:rsidP="007A3750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Що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є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продуктом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мислення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?</w:t>
      </w:r>
    </w:p>
    <w:p w:rsidR="007A3750" w:rsidRDefault="007A3750" w:rsidP="007A3750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Що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таке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ідомість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?</w:t>
      </w:r>
    </w:p>
    <w:p w:rsidR="007A3750" w:rsidRDefault="007A3750" w:rsidP="007A3750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Що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забезпечує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св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ідомість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?</w:t>
      </w:r>
    </w:p>
    <w:p w:rsidR="007A3750" w:rsidRDefault="007A3750" w:rsidP="007A3750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Що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таке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друга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сигнальна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система?</w:t>
      </w:r>
    </w:p>
    <w:p w:rsidR="007A3750" w:rsidRDefault="007A3750" w:rsidP="007A3750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Що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таке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слово?</w:t>
      </w:r>
    </w:p>
    <w:p w:rsidR="007A3750" w:rsidRDefault="007A3750" w:rsidP="007A3750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Які функції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мови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слова?</w:t>
      </w:r>
    </w:p>
    <w:p w:rsidR="007A3750" w:rsidRDefault="007A3750" w:rsidP="007A3750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Що вам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відомо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апарат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мови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?</w:t>
      </w:r>
    </w:p>
    <w:p w:rsidR="007A3750" w:rsidRDefault="007A3750" w:rsidP="007A3750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Які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є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центри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мови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?</w:t>
      </w:r>
    </w:p>
    <w:p w:rsidR="006B0535" w:rsidRPr="006B0535" w:rsidRDefault="006B0535" w:rsidP="0050373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03738" w:rsidRDefault="00503738" w:rsidP="0050373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0009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7A3750" w:rsidRDefault="007A3750" w:rsidP="007A3750">
      <w:pPr>
        <w:spacing w:after="0"/>
        <w:ind w:right="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1.Що таке сон?Фази сну</w:t>
      </w:r>
    </w:p>
    <w:p w:rsidR="007A3750" w:rsidRDefault="007A3750" w:rsidP="007A3750">
      <w:pPr>
        <w:spacing w:after="0"/>
        <w:ind w:right="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Сон – це фізіологічний стан, що періодично настає у людини, характеризується майже повною відсутністю реакцій на зовнішні подразнення, зменшенням активності ряду фізіологічних процесів. </w:t>
      </w:r>
    </w:p>
    <w:p w:rsidR="007A3750" w:rsidRPr="001749B0" w:rsidRDefault="007A3750" w:rsidP="007A3750">
      <w:pPr>
        <w:spacing w:after="0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lang w:val="uk-UA" w:eastAsia="uk-UA"/>
        </w:rPr>
        <w:t xml:space="preserve">  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Третину свого життя людина проводить у стані сну. </w:t>
      </w:r>
    </w:p>
    <w:p w:rsidR="007A3750" w:rsidRPr="001749B0" w:rsidRDefault="007A3750" w:rsidP="007A3750">
      <w:pPr>
        <w:spacing w:after="0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41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Учені не виявили в мозку центру сну, але вони зробили висновок, що іс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нує функціональна система, яка забезпечує взаємодію процесів сну й актив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ності. Так, було встановлено значення в регуляції процесів сну й активності </w:t>
      </w:r>
      <w:r w:rsidRPr="001749B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ретикулярної формації, гіпоталамуса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й</w:t>
      </w:r>
      <w:r w:rsidRPr="001749B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таламуса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7A3750" w:rsidRPr="00F14187" w:rsidRDefault="007A3750" w:rsidP="007A3750">
      <w:pPr>
        <w:spacing w:after="60"/>
        <w:ind w:left="40" w:right="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F141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r w:rsidRPr="001749B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Фізіологічні зміни під час сну</w:t>
      </w:r>
      <w:r w:rsidRPr="00F1418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:</w:t>
      </w:r>
      <w:r w:rsidRPr="001749B0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</w:p>
    <w:p w:rsidR="007A3750" w:rsidRPr="00F14187" w:rsidRDefault="007A3750" w:rsidP="007A3750">
      <w:pPr>
        <w:pStyle w:val="a3"/>
        <w:numPr>
          <w:ilvl w:val="0"/>
          <w:numId w:val="24"/>
        </w:numPr>
        <w:spacing w:after="6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зниження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активності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центральної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нервової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сис</w:t>
      </w: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softHyphen/>
        <w:t xml:space="preserve">теми, </w:t>
      </w:r>
    </w:p>
    <w:p w:rsidR="007A3750" w:rsidRPr="00F14187" w:rsidRDefault="007A3750" w:rsidP="007A3750">
      <w:pPr>
        <w:pStyle w:val="a3"/>
        <w:numPr>
          <w:ilvl w:val="0"/>
          <w:numId w:val="24"/>
        </w:numPr>
        <w:spacing w:after="6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вимкнення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св</w:t>
      </w:r>
      <w:proofErr w:type="gram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ідомос</w:t>
      </w: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softHyphen/>
        <w:t>ті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</w:p>
    <w:p w:rsidR="007A3750" w:rsidRPr="00F14187" w:rsidRDefault="007A3750" w:rsidP="007A3750">
      <w:pPr>
        <w:pStyle w:val="a3"/>
        <w:numPr>
          <w:ilvl w:val="0"/>
          <w:numId w:val="24"/>
        </w:numPr>
        <w:spacing w:after="6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зниження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м'язового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тонусу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усіх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видів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чутливості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</w:p>
    <w:p w:rsidR="007A3750" w:rsidRPr="00F14187" w:rsidRDefault="007A3750" w:rsidP="007A3750">
      <w:pPr>
        <w:pStyle w:val="a3"/>
        <w:numPr>
          <w:ilvl w:val="0"/>
          <w:numId w:val="24"/>
        </w:numPr>
        <w:spacing w:after="6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умовні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безумовні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рефлекси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загальмовуються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,</w:t>
      </w:r>
    </w:p>
    <w:p w:rsidR="007A3750" w:rsidRPr="00F14187" w:rsidRDefault="007A3750" w:rsidP="007A3750">
      <w:pPr>
        <w:pStyle w:val="a3"/>
        <w:numPr>
          <w:ilvl w:val="0"/>
          <w:numId w:val="24"/>
        </w:numPr>
        <w:spacing w:after="6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зменшується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частота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серцевих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скорочень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</w:p>
    <w:p w:rsidR="007A3750" w:rsidRPr="00F14187" w:rsidRDefault="007A3750" w:rsidP="007A3750">
      <w:pPr>
        <w:pStyle w:val="a3"/>
        <w:numPr>
          <w:ilvl w:val="0"/>
          <w:numId w:val="24"/>
        </w:numPr>
        <w:spacing w:after="6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зни</w:t>
      </w: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softHyphen/>
        <w:t>женням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інтенсивності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обміну речовин на 8-10 % та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температури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тіла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на 0,5-1 </w:t>
      </w:r>
      <w:r w:rsidRPr="00F14187"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  <w:t>0</w:t>
      </w:r>
      <w:proofErr w:type="gram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С</w:t>
      </w:r>
      <w:proofErr w:type="gram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,</w:t>
      </w:r>
    </w:p>
    <w:p w:rsidR="007A3750" w:rsidRPr="00F14187" w:rsidRDefault="007A3750" w:rsidP="007A3750">
      <w:pPr>
        <w:pStyle w:val="a3"/>
        <w:numPr>
          <w:ilvl w:val="0"/>
          <w:numId w:val="24"/>
        </w:numPr>
        <w:spacing w:after="6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мозку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віднов</w:t>
      </w: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softHyphen/>
        <w:t>люються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синтезуються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речовини,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по</w:t>
      </w: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softHyphen/>
        <w:t>трібні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її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життєдіяльності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: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білки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жири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, нейромедіатори.</w:t>
      </w:r>
    </w:p>
    <w:p w:rsidR="007A3750" w:rsidRPr="001749B0" w:rsidRDefault="007A3750" w:rsidP="007A3750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41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Сон – це 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тільки відпочинок, а й праця, спрямована на пер</w:t>
      </w:r>
      <w:r w:rsidRPr="00F141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еробку інфор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мації, накопиченої мозком протягом дня.</w:t>
      </w:r>
    </w:p>
    <w:p w:rsidR="007A3750" w:rsidRPr="001749B0" w:rsidRDefault="007A3750" w:rsidP="007A3750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41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те, що робота мозку під час сну не припиняється, можна зробити висновок на підставі</w:t>
      </w:r>
      <w:r w:rsidRPr="001749B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біопотенціалів,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які відображають його біоелектричну активність. Біопотенціали мозку записують у вигляді</w:t>
      </w:r>
      <w:r w:rsidRPr="001749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 w:rsidRPr="001749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електроенцефалограм</w:t>
      </w:r>
      <w:r w:rsidRPr="001749B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.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A3750" w:rsidRPr="00F14187" w:rsidRDefault="007A3750" w:rsidP="007A3750">
      <w:pPr>
        <w:spacing w:after="0"/>
        <w:ind w:right="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</w:pPr>
      <w:r w:rsidRPr="00F141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r w:rsidRPr="001749B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Фази сну</w:t>
      </w:r>
      <w:r w:rsidRPr="00F1418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:</w:t>
      </w:r>
    </w:p>
    <w:p w:rsidR="007A3750" w:rsidRPr="00F14187" w:rsidRDefault="007A3750" w:rsidP="007A3750">
      <w:pPr>
        <w:pStyle w:val="a3"/>
        <w:numPr>
          <w:ilvl w:val="0"/>
          <w:numId w:val="2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Фаза</w:t>
      </w:r>
      <w:r w:rsidRPr="00F1418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повільного</w:t>
      </w:r>
      <w:proofErr w:type="spellEnd"/>
      <w:r w:rsidRPr="00F14187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 сну —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глибокий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без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сновидінь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сон, що становить 75-80 %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від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усієї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його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тривалості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. У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цей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час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уповільнюється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серцева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діяльність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інтенсивність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обміну речовин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процесів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газообміну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зменшується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температура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ті</w:t>
      </w: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softHyphen/>
        <w:t>ла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розслаблюються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скелетні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м'язи</w:t>
      </w:r>
      <w:proofErr w:type="spellEnd"/>
      <w:proofErr w:type="gram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майже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зникають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усі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види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чутливості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мислення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при</w:t>
      </w: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softHyphen/>
        <w:t>пиняється</w:t>
      </w:r>
      <w:proofErr w:type="spellEnd"/>
      <w:r w:rsidRPr="00F14187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(рис. 177). </w:t>
      </w:r>
    </w:p>
    <w:p w:rsidR="007A3750" w:rsidRPr="00F14187" w:rsidRDefault="007A3750" w:rsidP="007A3750">
      <w:pPr>
        <w:pStyle w:val="a3"/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Ця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фаза сну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має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чотири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стадії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що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ві</w:t>
      </w:r>
      <w:proofErr w:type="gram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др</w:t>
      </w:r>
      <w:proofErr w:type="gram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ізняються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за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електроенцефалографічними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показниками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зростання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глибини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сну: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від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стадії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дріман</w:t>
      </w: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softHyphen/>
        <w:t>ня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найглибшого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сну.</w:t>
      </w:r>
    </w:p>
    <w:p w:rsidR="007A3750" w:rsidRPr="00F14187" w:rsidRDefault="007A3750" w:rsidP="007A3750">
      <w:pPr>
        <w:pStyle w:val="a3"/>
        <w:numPr>
          <w:ilvl w:val="0"/>
          <w:numId w:val="2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14187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Швидкий</w:t>
      </w:r>
      <w:proofErr w:type="spellEnd"/>
      <w:r w:rsidRPr="00F14187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 сон</w:t>
      </w: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становить 20-25 %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від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усього сну. </w:t>
      </w:r>
      <w:proofErr w:type="spellStart"/>
      <w:proofErr w:type="gram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proofErr w:type="gram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ід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час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цієї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фази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порівняно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з фазою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повільного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сну,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трохи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посилюється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серцева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діяльність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дихання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менш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розслабленими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стають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скелетні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м'язи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дещо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збільшується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чутливість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при</w:t>
      </w: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softHyphen/>
        <w:t>скорюється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обмін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речовин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підвищується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темпе</w:t>
      </w: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softHyphen/>
        <w:t xml:space="preserve">ратура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тіла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Однак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зростає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гальмування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певних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ділянок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кори головного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мозку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тому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людину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важче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розбудити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. Вона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починає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бачити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сни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Очні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яблука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при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цьому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швидко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рухаються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наче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людина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перегля</w:t>
      </w: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softHyphen/>
        <w:t>дає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кінофільм</w:t>
      </w:r>
      <w:proofErr w:type="spellEnd"/>
      <w:r w:rsidRPr="00F14187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(рис. </w:t>
      </w:r>
      <w:r w:rsidRPr="00F14187">
        <w:rPr>
          <w:rFonts w:ascii="Times New Roman" w:eastAsia="Times New Roman" w:hAnsi="Times New Roman"/>
          <w:i/>
          <w:iCs/>
          <w:sz w:val="28"/>
          <w:szCs w:val="28"/>
        </w:rPr>
        <w:t>178).</w:t>
      </w:r>
    </w:p>
    <w:p w:rsidR="007A3750" w:rsidRPr="001749B0" w:rsidRDefault="007A3750" w:rsidP="007A375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41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Повільна та швидка фази сну змінюють одна одну декілька разів з про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міжками </w:t>
      </w:r>
      <w:r w:rsidRPr="001749B0">
        <w:rPr>
          <w:rFonts w:ascii="Times New Roman" w:eastAsia="Times New Roman" w:hAnsi="Times New Roman" w:cs="Times New Roman"/>
          <w:sz w:val="28"/>
          <w:szCs w:val="28"/>
        </w:rPr>
        <w:t xml:space="preserve">80-120 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хв.; за ніч спостерігається </w:t>
      </w:r>
      <w:r w:rsidRPr="001749B0">
        <w:rPr>
          <w:rFonts w:ascii="Times New Roman" w:eastAsia="Times New Roman" w:hAnsi="Times New Roman" w:cs="Times New Roman"/>
          <w:sz w:val="28"/>
          <w:szCs w:val="28"/>
        </w:rPr>
        <w:t xml:space="preserve">4-6 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таких циклів. </w:t>
      </w:r>
    </w:p>
    <w:p w:rsidR="007A3750" w:rsidRPr="00F14187" w:rsidRDefault="007A3750" w:rsidP="007A375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4B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 xml:space="preserve">  </w:t>
      </w:r>
      <w:r w:rsidRPr="001749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Сновидіння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– 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образні уявлення</w:t>
      </w:r>
      <w:r w:rsidRPr="00F141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яскраві, фантастичні, емо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ційно забарвлені</w:t>
      </w:r>
      <w:r w:rsidRPr="00F141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F141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 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виникають під час швидкого сну через те, що різні ділянки кори головного мозку гальмуються неоднаково. </w:t>
      </w:r>
    </w:p>
    <w:p w:rsidR="007A3750" w:rsidRPr="001749B0" w:rsidRDefault="007A3750" w:rsidP="007A375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41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 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Саме тому вві сні людина може розв'язати складне завдання або пригадати місцезнаходження потрібної речі, про що давно забула.</w:t>
      </w:r>
    </w:p>
    <w:p w:rsidR="007A3750" w:rsidRDefault="007A3750" w:rsidP="007A375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41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Характер снів залежить від ступеня емоційності людини, а також від того, яке мислення </w:t>
      </w:r>
      <w:r w:rsidRPr="001749B0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образне чи абстрактне </w:t>
      </w:r>
      <w:r w:rsidRPr="001749B0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1749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неї переважає.</w:t>
      </w:r>
    </w:p>
    <w:p w:rsidR="007A3750" w:rsidRPr="001749B0" w:rsidRDefault="007A3750" w:rsidP="007A375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A3750" w:rsidRPr="00F14187" w:rsidRDefault="007A3750" w:rsidP="007A3750">
      <w:pPr>
        <w:tabs>
          <w:tab w:val="left" w:pos="73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F14187">
        <w:rPr>
          <w:rFonts w:ascii="Times New Roman" w:hAnsi="Times New Roman"/>
          <w:b/>
          <w:i/>
          <w:sz w:val="28"/>
          <w:szCs w:val="28"/>
          <w:lang w:val="uk-UA"/>
        </w:rPr>
        <w:t>2.</w:t>
      </w:r>
      <w:r w:rsidRPr="00F141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Безсоння і гігієна сну</w:t>
      </w:r>
      <w:r w:rsidRPr="00F14187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</w:p>
    <w:p w:rsidR="007A3750" w:rsidRPr="00F14187" w:rsidRDefault="007A3750" w:rsidP="007A3750">
      <w:pPr>
        <w:tabs>
          <w:tab w:val="left" w:pos="73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41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Поки людина здорова, сон у неї настає вчасна легко та природно. </w:t>
      </w:r>
    </w:p>
    <w:p w:rsidR="007A3750" w:rsidRPr="00F14187" w:rsidRDefault="007A3750" w:rsidP="007A3750">
      <w:pPr>
        <w:tabs>
          <w:tab w:val="left" w:pos="73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41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впливає на сон? Це:</w:t>
      </w:r>
    </w:p>
    <w:p w:rsidR="007A3750" w:rsidRPr="00F14187" w:rsidRDefault="007A3750" w:rsidP="007A3750">
      <w:pPr>
        <w:pStyle w:val="a3"/>
        <w:numPr>
          <w:ilvl w:val="1"/>
          <w:numId w:val="23"/>
        </w:numPr>
        <w:tabs>
          <w:tab w:val="num" w:pos="1440"/>
          <w:tab w:val="left" w:pos="7380"/>
        </w:tabs>
        <w:autoSpaceDE w:val="0"/>
        <w:autoSpaceDN w:val="0"/>
        <w:adjustRightInd w:val="0"/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порушення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розпорядку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дня,</w:t>
      </w:r>
    </w:p>
    <w:p w:rsidR="007A3750" w:rsidRPr="00F14187" w:rsidRDefault="007A3750" w:rsidP="007A3750">
      <w:pPr>
        <w:pStyle w:val="a3"/>
        <w:numPr>
          <w:ilvl w:val="1"/>
          <w:numId w:val="23"/>
        </w:numPr>
        <w:tabs>
          <w:tab w:val="num" w:pos="1440"/>
          <w:tab w:val="left" w:pos="7380"/>
        </w:tabs>
        <w:autoSpaceDE w:val="0"/>
        <w:autoSpaceDN w:val="0"/>
        <w:adjustRightInd w:val="0"/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нічна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праця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,</w:t>
      </w:r>
    </w:p>
    <w:p w:rsidR="007A3750" w:rsidRPr="00F14187" w:rsidRDefault="007A3750" w:rsidP="007A3750">
      <w:pPr>
        <w:pStyle w:val="a3"/>
        <w:numPr>
          <w:ilvl w:val="1"/>
          <w:numId w:val="23"/>
        </w:numPr>
        <w:tabs>
          <w:tab w:val="num" w:pos="1440"/>
          <w:tab w:val="left" w:pos="7380"/>
        </w:tabs>
        <w:autoSpaceDE w:val="0"/>
        <w:autoSpaceDN w:val="0"/>
        <w:adjustRightInd w:val="0"/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перезбуджена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нервова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система,</w:t>
      </w:r>
    </w:p>
    <w:p w:rsidR="007A3750" w:rsidRPr="00F14187" w:rsidRDefault="007A3750" w:rsidP="007A3750">
      <w:pPr>
        <w:pStyle w:val="a3"/>
        <w:numPr>
          <w:ilvl w:val="1"/>
          <w:numId w:val="23"/>
        </w:numPr>
        <w:tabs>
          <w:tab w:val="num" w:pos="1440"/>
          <w:tab w:val="left" w:pos="7380"/>
        </w:tabs>
        <w:autoSpaceDE w:val="0"/>
        <w:autoSpaceDN w:val="0"/>
        <w:adjustRightInd w:val="0"/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шкі</w:t>
      </w:r>
      <w:proofErr w:type="gram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длив</w:t>
      </w:r>
      <w:proofErr w:type="gram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звички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чи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захворювання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A3750" w:rsidRPr="00062C87" w:rsidRDefault="007A3750" w:rsidP="007A3750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418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 w:rsidRPr="00062C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Безсоння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— 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це порушення нічного сну: утруднене засинання, надто раннє пробудження, часті прокидання серед ночі чи повне зникнення нічного сну. 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Воно виснажує людину. У такому стані людина психічно надто вразлива, постійно роз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дратована, незадоволена собою, людьми чи обставинами життя. Усе це веде до розвитку неврозу.</w:t>
      </w:r>
    </w:p>
    <w:p w:rsidR="007A3750" w:rsidRPr="00062C87" w:rsidRDefault="007A3750" w:rsidP="007A375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41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r w:rsidRPr="00062C8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Скільки годин має спати людина.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Новонароджена дитина спить до </w:t>
      </w:r>
      <w:r w:rsidRPr="00062C87">
        <w:rPr>
          <w:rFonts w:ascii="Times New Roman" w:eastAsia="Times New Roman" w:hAnsi="Times New Roman" w:cs="Times New Roman"/>
          <w:sz w:val="28"/>
          <w:szCs w:val="28"/>
        </w:rPr>
        <w:t xml:space="preserve">21 год 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добу, у </w:t>
      </w:r>
      <w:r w:rsidRPr="00062C87">
        <w:rPr>
          <w:rFonts w:ascii="Times New Roman" w:eastAsia="Times New Roman" w:hAnsi="Times New Roman" w:cs="Times New Roman"/>
          <w:sz w:val="28"/>
          <w:szCs w:val="28"/>
        </w:rPr>
        <w:t xml:space="preserve">6-12 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місяців </w:t>
      </w:r>
      <w:r w:rsidRPr="00062C87">
        <w:rPr>
          <w:rFonts w:ascii="Times New Roman" w:eastAsia="Times New Roman" w:hAnsi="Times New Roman" w:cs="Times New Roman"/>
          <w:sz w:val="28"/>
          <w:szCs w:val="28"/>
        </w:rPr>
        <w:t xml:space="preserve">— 14 год, 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року до чотирьох </w:t>
      </w:r>
      <w:r w:rsidRPr="00062C87">
        <w:rPr>
          <w:rFonts w:ascii="Times New Roman" w:eastAsia="Times New Roman" w:hAnsi="Times New Roman" w:cs="Times New Roman"/>
          <w:sz w:val="28"/>
          <w:szCs w:val="28"/>
        </w:rPr>
        <w:t xml:space="preserve">— 12, 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 w:rsidRPr="00062C87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Pr="00062C87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років </w:t>
      </w:r>
      <w:r w:rsidRPr="00062C87">
        <w:rPr>
          <w:rFonts w:ascii="Times New Roman" w:eastAsia="Times New Roman" w:hAnsi="Times New Roman" w:cs="Times New Roman"/>
          <w:sz w:val="28"/>
          <w:szCs w:val="28"/>
        </w:rPr>
        <w:t xml:space="preserve">— 10 год. 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Школярам, починаючи з </w:t>
      </w:r>
      <w:r w:rsidRPr="00062C87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класу, треба спати </w:t>
      </w:r>
      <w:r w:rsidRPr="00062C87">
        <w:rPr>
          <w:rFonts w:ascii="Times New Roman" w:eastAsia="Times New Roman" w:hAnsi="Times New Roman" w:cs="Times New Roman"/>
          <w:sz w:val="28"/>
          <w:szCs w:val="28"/>
        </w:rPr>
        <w:t xml:space="preserve">8-9 год, 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дорослій люди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ні </w:t>
      </w:r>
      <w:r w:rsidRPr="00062C87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 менше </w:t>
      </w:r>
      <w:r w:rsidRPr="00062C87">
        <w:rPr>
          <w:rFonts w:ascii="Times New Roman" w:eastAsia="Times New Roman" w:hAnsi="Times New Roman" w:cs="Times New Roman"/>
          <w:sz w:val="28"/>
          <w:szCs w:val="28"/>
        </w:rPr>
        <w:t xml:space="preserve">7-8 год 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добу.</w:t>
      </w:r>
    </w:p>
    <w:p w:rsidR="007A3750" w:rsidRPr="00A14B01" w:rsidRDefault="007A3750" w:rsidP="007A375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41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r w:rsidRPr="00062C8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Щоб мати здоровий, міцний сон, необхідно дотримуватися таких пра</w:t>
      </w:r>
      <w:r w:rsidRPr="00062C8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softHyphen/>
        <w:t>вил: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A3750" w:rsidRPr="00F14187" w:rsidRDefault="007A3750" w:rsidP="007A3750">
      <w:pPr>
        <w:pStyle w:val="a3"/>
        <w:numPr>
          <w:ilvl w:val="1"/>
          <w:numId w:val="2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лягати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спати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в один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той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самий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час,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аби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утворився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умовний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рефлекс; </w:t>
      </w:r>
    </w:p>
    <w:p w:rsidR="007A3750" w:rsidRPr="00F14187" w:rsidRDefault="007A3750" w:rsidP="007A3750">
      <w:pPr>
        <w:pStyle w:val="a3"/>
        <w:numPr>
          <w:ilvl w:val="1"/>
          <w:numId w:val="2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легка вечеря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має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бути не </w:t>
      </w:r>
      <w:proofErr w:type="spellStart"/>
      <w:proofErr w:type="gram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proofErr w:type="gram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ізніше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як за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дві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години до сну; </w:t>
      </w:r>
    </w:p>
    <w:p w:rsidR="007A3750" w:rsidRPr="00F14187" w:rsidRDefault="007A3750" w:rsidP="007A3750">
      <w:pPr>
        <w:pStyle w:val="a3"/>
        <w:numPr>
          <w:ilvl w:val="1"/>
          <w:numId w:val="2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потрібно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уникати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активної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збуджувальної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діяльності за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одну-дві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години </w:t>
      </w:r>
      <w:proofErr w:type="gram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proofErr w:type="gram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сну; </w:t>
      </w:r>
    </w:p>
    <w:p w:rsidR="007A3750" w:rsidRPr="00F14187" w:rsidRDefault="007A3750" w:rsidP="007A3750">
      <w:pPr>
        <w:pStyle w:val="a3"/>
        <w:numPr>
          <w:ilvl w:val="1"/>
          <w:numId w:val="2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не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пити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ніч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кави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чи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міцного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чаю;</w:t>
      </w:r>
    </w:p>
    <w:p w:rsidR="007A3750" w:rsidRPr="00F14187" w:rsidRDefault="007A3750" w:rsidP="007A3750">
      <w:pPr>
        <w:pStyle w:val="a3"/>
        <w:numPr>
          <w:ilvl w:val="1"/>
          <w:numId w:val="2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перед сном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корисні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прогулянки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на </w:t>
      </w:r>
      <w:proofErr w:type="spellStart"/>
      <w:proofErr w:type="gram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св</w:t>
      </w:r>
      <w:proofErr w:type="gram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іжому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повітрі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, те</w:t>
      </w: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softHyphen/>
        <w:t>пла ванна,</w:t>
      </w:r>
    </w:p>
    <w:p w:rsidR="007A3750" w:rsidRPr="00F14187" w:rsidRDefault="007A3750" w:rsidP="007A3750">
      <w:pPr>
        <w:pStyle w:val="a3"/>
        <w:numPr>
          <w:ilvl w:val="1"/>
          <w:numId w:val="2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кімнату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де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ви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спите, треба </w:t>
      </w:r>
      <w:proofErr w:type="gram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добре</w:t>
      </w:r>
      <w:proofErr w:type="gram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прові</w:t>
      </w:r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softHyphen/>
        <w:t>трювати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дуже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корисно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спати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відчиненою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кватиркою</w:t>
      </w:r>
      <w:proofErr w:type="spellEnd"/>
      <w:r w:rsidRPr="00F1418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A3750" w:rsidRPr="00A14B01" w:rsidRDefault="007A3750" w:rsidP="007A3750">
      <w:pPr>
        <w:spacing w:before="180" w:after="0"/>
        <w:ind w:right="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A14B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3.Біологічні ритми людини</w:t>
      </w:r>
    </w:p>
    <w:p w:rsidR="007A3750" w:rsidRPr="00A14B01" w:rsidRDefault="007A3750" w:rsidP="007A375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4B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A14B0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Біологічні </w:t>
      </w:r>
      <w:r w:rsidRPr="00062C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ритми</w:t>
      </w:r>
      <w:r w:rsidRPr="00062C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 w:rsidRPr="00062C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—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періодичні ритмічні коливання всіх процесів життєдіяльності. </w:t>
      </w:r>
    </w:p>
    <w:p w:rsidR="007A3750" w:rsidRPr="00062C87" w:rsidRDefault="007A3750" w:rsidP="007A3750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4B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Існує велика кількість різних біологічних рит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мів. Серед них є</w:t>
      </w:r>
      <w:r w:rsidRPr="00A14B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7A3750" w:rsidRDefault="007A3750" w:rsidP="007A3750">
      <w:p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val="uk-UA" w:eastAsia="uk-UA"/>
        </w:rPr>
        <w:t xml:space="preserve"> </w:t>
      </w:r>
      <w:r w:rsidRPr="00A14B01">
        <w:rPr>
          <w:rFonts w:ascii="Times New Roman" w:eastAsia="Times New Roman" w:hAnsi="Times New Roman"/>
          <w:bCs/>
          <w:i/>
          <w:iCs/>
          <w:sz w:val="28"/>
          <w:szCs w:val="28"/>
          <w:lang w:val="uk-UA" w:eastAsia="uk-UA"/>
        </w:rPr>
        <w:t>Набуті біологічні ритми</w:t>
      </w:r>
      <w:r w:rsidRPr="00A14B0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пов'язані із соціальною сутністю людей, навчальною або трудовою діяльністю, і ґрунтуються на умовних рефлексах</w:t>
      </w:r>
    </w:p>
    <w:p w:rsidR="007A3750" w:rsidRDefault="007A3750" w:rsidP="007A3750">
      <w:p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14B0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(щотижневий (7-денний) ритм). </w:t>
      </w:r>
    </w:p>
    <w:p w:rsidR="007A3750" w:rsidRPr="00062C87" w:rsidRDefault="007A3750" w:rsidP="007A3750">
      <w:p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Pr="00062C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Уроджені біологічні ритми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людини є основними, бо вони закріплені в спадкових механізмах.</w:t>
      </w:r>
    </w:p>
    <w:p w:rsidR="007A3750" w:rsidRPr="00062C87" w:rsidRDefault="007A3750" w:rsidP="007A375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14B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 xml:space="preserve">  </w:t>
      </w:r>
      <w:r w:rsidRPr="00062C8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Добовий ритм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— ритм із періодом</w:t>
      </w:r>
      <w:r w:rsidRPr="00062C8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20-28 год —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найважливіший для адап</w:t>
      </w:r>
      <w:r w:rsidRPr="00062C8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тації людини й найстаріший з точки зору еволюції. Він є наче «диригентом» усіх інших фізіологічних ритмів.</w:t>
      </w:r>
    </w:p>
    <w:p w:rsidR="006B0535" w:rsidRDefault="006B0535" w:rsidP="0050373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6B0535" w:rsidRPr="006B0535" w:rsidRDefault="006B0535" w:rsidP="00503738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color w:val="161514"/>
          <w:sz w:val="28"/>
          <w:szCs w:val="28"/>
          <w:lang w:val="uk-UA" w:eastAsia="uk-UA"/>
        </w:rPr>
      </w:pPr>
    </w:p>
    <w:p w:rsidR="007A3750" w:rsidRPr="007A3750" w:rsidRDefault="007A3750" w:rsidP="007A3750">
      <w:pPr>
        <w:pStyle w:val="a3"/>
        <w:numPr>
          <w:ilvl w:val="0"/>
          <w:numId w:val="19"/>
        </w:numPr>
        <w:spacing w:after="0"/>
        <w:ind w:left="720"/>
        <w:jc w:val="both"/>
        <w:rPr>
          <w:rFonts w:ascii="Times New Roman" w:eastAsia="Times New Roman" w:hAnsi="Times New Roman"/>
          <w:b/>
          <w:color w:val="161514"/>
          <w:sz w:val="28"/>
          <w:szCs w:val="28"/>
          <w:lang w:eastAsia="uk-UA"/>
        </w:rPr>
      </w:pPr>
      <w:proofErr w:type="spellStart"/>
      <w:r w:rsidRPr="007A3750">
        <w:rPr>
          <w:rFonts w:ascii="Times New Roman" w:hAnsi="Times New Roman"/>
          <w:b/>
          <w:sz w:val="28"/>
          <w:szCs w:val="28"/>
        </w:rPr>
        <w:t>Опрацювати</w:t>
      </w:r>
      <w:proofErr w:type="spellEnd"/>
      <w:r w:rsidRPr="007A3750">
        <w:rPr>
          <w:rFonts w:ascii="Times New Roman" w:hAnsi="Times New Roman"/>
          <w:b/>
          <w:sz w:val="28"/>
          <w:szCs w:val="28"/>
        </w:rPr>
        <w:t xml:space="preserve"> §54 </w:t>
      </w:r>
      <w:proofErr w:type="spellStart"/>
      <w:proofErr w:type="gramStart"/>
      <w:r w:rsidRPr="007A375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750">
        <w:rPr>
          <w:rFonts w:ascii="Times New Roman" w:hAnsi="Times New Roman"/>
          <w:b/>
          <w:sz w:val="28"/>
          <w:szCs w:val="28"/>
        </w:rPr>
        <w:t>ідручника</w:t>
      </w:r>
      <w:proofErr w:type="spellEnd"/>
      <w:r w:rsidRPr="007A3750">
        <w:rPr>
          <w:rFonts w:ascii="Times New Roman" w:hAnsi="Times New Roman"/>
          <w:b/>
          <w:sz w:val="28"/>
          <w:szCs w:val="28"/>
        </w:rPr>
        <w:t xml:space="preserve">. </w:t>
      </w:r>
    </w:p>
    <w:p w:rsidR="00DF2B29" w:rsidRPr="00000920" w:rsidRDefault="00DF2B29">
      <w:pPr>
        <w:rPr>
          <w:rFonts w:ascii="Times New Roman" w:hAnsi="Times New Roman" w:cs="Times New Roman"/>
          <w:lang w:val="uk-UA"/>
        </w:rPr>
      </w:pPr>
    </w:p>
    <w:p w:rsidR="00DF2B29" w:rsidRPr="00000920" w:rsidRDefault="00DF2B29">
      <w:pPr>
        <w:rPr>
          <w:rFonts w:ascii="Times New Roman" w:hAnsi="Times New Roman" w:cs="Times New Roman"/>
          <w:lang w:val="uk-UA"/>
        </w:rPr>
      </w:pPr>
    </w:p>
    <w:sectPr w:rsidR="00DF2B29" w:rsidRPr="00000920" w:rsidSect="006A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FB"/>
    <w:multiLevelType w:val="hybridMultilevel"/>
    <w:tmpl w:val="01DE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4696"/>
    <w:multiLevelType w:val="hybridMultilevel"/>
    <w:tmpl w:val="3702B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87C1D"/>
    <w:multiLevelType w:val="hybridMultilevel"/>
    <w:tmpl w:val="69A6639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0EF92C10"/>
    <w:multiLevelType w:val="hybridMultilevel"/>
    <w:tmpl w:val="2BE6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E3BA9"/>
    <w:multiLevelType w:val="hybridMultilevel"/>
    <w:tmpl w:val="D8060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85D3C"/>
    <w:multiLevelType w:val="hybridMultilevel"/>
    <w:tmpl w:val="21DEBEC4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96829"/>
    <w:multiLevelType w:val="hybridMultilevel"/>
    <w:tmpl w:val="12FCAB06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1ACD5D1B"/>
    <w:multiLevelType w:val="hybridMultilevel"/>
    <w:tmpl w:val="71DECDE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20A51B90"/>
    <w:multiLevelType w:val="hybridMultilevel"/>
    <w:tmpl w:val="3EBE5D6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AC57870"/>
    <w:multiLevelType w:val="hybridMultilevel"/>
    <w:tmpl w:val="D434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1078B"/>
    <w:multiLevelType w:val="hybridMultilevel"/>
    <w:tmpl w:val="2842F7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346E2B67"/>
    <w:multiLevelType w:val="hybridMultilevel"/>
    <w:tmpl w:val="7330989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384F5F1A"/>
    <w:multiLevelType w:val="hybridMultilevel"/>
    <w:tmpl w:val="3588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A24EB"/>
    <w:multiLevelType w:val="hybridMultilevel"/>
    <w:tmpl w:val="DB804B7C"/>
    <w:lvl w:ilvl="0" w:tplc="ACF4BEA6">
      <w:start w:val="1"/>
      <w:numFmt w:val="bullet"/>
      <w:lvlText w:val=""/>
      <w:lvlJc w:val="left"/>
      <w:pPr>
        <w:ind w:left="11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>
    <w:nsid w:val="49254B9E"/>
    <w:multiLevelType w:val="hybridMultilevel"/>
    <w:tmpl w:val="55C037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AB3DDE"/>
    <w:multiLevelType w:val="hybridMultilevel"/>
    <w:tmpl w:val="8F60CF6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595141D0"/>
    <w:multiLevelType w:val="hybridMultilevel"/>
    <w:tmpl w:val="FD58C336"/>
    <w:lvl w:ilvl="0" w:tplc="ACF4BEA6">
      <w:start w:val="1"/>
      <w:numFmt w:val="bullet"/>
      <w:lvlText w:val=""/>
      <w:lvlJc w:val="left"/>
      <w:pPr>
        <w:ind w:left="11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>
    <w:nsid w:val="5CBB4644"/>
    <w:multiLevelType w:val="hybridMultilevel"/>
    <w:tmpl w:val="A9105A1C"/>
    <w:lvl w:ilvl="0" w:tplc="ACF4BEA6">
      <w:start w:val="1"/>
      <w:numFmt w:val="bullet"/>
      <w:lvlText w:val=""/>
      <w:lvlJc w:val="left"/>
      <w:pPr>
        <w:ind w:left="11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>
    <w:nsid w:val="5DB06603"/>
    <w:multiLevelType w:val="hybridMultilevel"/>
    <w:tmpl w:val="9058ECBC"/>
    <w:lvl w:ilvl="0" w:tplc="ACF4BEA6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657F0E40"/>
    <w:multiLevelType w:val="hybridMultilevel"/>
    <w:tmpl w:val="A6941F1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>
    <w:nsid w:val="7D8B172A"/>
    <w:multiLevelType w:val="hybridMultilevel"/>
    <w:tmpl w:val="D3249FE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16"/>
  </w:num>
  <w:num w:numId="5">
    <w:abstractNumId w:val="13"/>
  </w:num>
  <w:num w:numId="6">
    <w:abstractNumId w:val="19"/>
  </w:num>
  <w:num w:numId="7">
    <w:abstractNumId w:val="7"/>
  </w:num>
  <w:num w:numId="8">
    <w:abstractNumId w:val="6"/>
  </w:num>
  <w:num w:numId="9">
    <w:abstractNumId w:val="8"/>
  </w:num>
  <w:num w:numId="10">
    <w:abstractNumId w:val="18"/>
  </w:num>
  <w:num w:numId="11">
    <w:abstractNumId w:val="3"/>
  </w:num>
  <w:num w:numId="12">
    <w:abstractNumId w:val="5"/>
  </w:num>
  <w:num w:numId="13">
    <w:abstractNumId w:val="9"/>
  </w:num>
  <w:num w:numId="14">
    <w:abstractNumId w:val="1"/>
  </w:num>
  <w:num w:numId="15">
    <w:abstractNumId w:val="11"/>
  </w:num>
  <w:num w:numId="16">
    <w:abstractNumId w:val="2"/>
  </w:num>
  <w:num w:numId="17">
    <w:abstractNumId w:val="12"/>
  </w:num>
  <w:num w:numId="18">
    <w:abstractNumId w:val="1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E1E"/>
    <w:rsid w:val="00000920"/>
    <w:rsid w:val="001004E4"/>
    <w:rsid w:val="00187B0A"/>
    <w:rsid w:val="00275576"/>
    <w:rsid w:val="0031670A"/>
    <w:rsid w:val="003E633B"/>
    <w:rsid w:val="00442460"/>
    <w:rsid w:val="00503738"/>
    <w:rsid w:val="00540638"/>
    <w:rsid w:val="005C4B58"/>
    <w:rsid w:val="005C73D8"/>
    <w:rsid w:val="006B0535"/>
    <w:rsid w:val="0075379D"/>
    <w:rsid w:val="0077090C"/>
    <w:rsid w:val="007A3750"/>
    <w:rsid w:val="00823E1E"/>
    <w:rsid w:val="008951C8"/>
    <w:rsid w:val="00B63615"/>
    <w:rsid w:val="00D950A3"/>
    <w:rsid w:val="00DD5A80"/>
    <w:rsid w:val="00DF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2">
    <w:name w:val="Стиль Times New Roman 12 пт"/>
    <w:rsid w:val="00823E1E"/>
    <w:rPr>
      <w:rFonts w:ascii="Times New Roman" w:hAnsi="Times New Roman" w:cs="Times New Roman" w:hint="default"/>
      <w:sz w:val="24"/>
    </w:rPr>
  </w:style>
  <w:style w:type="paragraph" w:customStyle="1" w:styleId="Pa19">
    <w:name w:val="Pa19"/>
    <w:basedOn w:val="a"/>
    <w:next w:val="a"/>
    <w:uiPriority w:val="99"/>
    <w:rsid w:val="00823E1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823E1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23E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23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770</Words>
  <Characters>4393</Characters>
  <Application>Microsoft Office Word</Application>
  <DocSecurity>0</DocSecurity>
  <Lines>36</Lines>
  <Paragraphs>10</Paragraphs>
  <ScaleCrop>false</ScaleCrop>
  <Company>Grizli777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2020-03-13T13:11:00Z</dcterms:created>
  <dcterms:modified xsi:type="dcterms:W3CDTF">2020-04-20T09:34:00Z</dcterms:modified>
</cp:coreProperties>
</file>