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A5" w:rsidRDefault="00DB47F6" w:rsidP="002B7EA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06</w:t>
      </w:r>
      <w:r w:rsidR="00DE21C1">
        <w:rPr>
          <w:rFonts w:ascii="Times New Roman" w:hAnsi="Times New Roman" w:cs="Times New Roman"/>
          <w:b/>
          <w:bCs/>
          <w:sz w:val="28"/>
          <w:szCs w:val="28"/>
          <w:lang w:val="uk-UA"/>
        </w:rPr>
        <w:t>.04</w:t>
      </w:r>
      <w:r w:rsidR="002B7EA5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352273" w:rsidRPr="00352273" w:rsidRDefault="002B7EA5" w:rsidP="00352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B47F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Життєві форми рослин</w:t>
      </w:r>
    </w:p>
    <w:p w:rsidR="00352273" w:rsidRPr="00352273" w:rsidRDefault="00352273" w:rsidP="0035227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bidi="en-US"/>
        </w:rPr>
      </w:pPr>
    </w:p>
    <w:p w:rsidR="002B7EA5" w:rsidRDefault="00DB47F6" w:rsidP="002B7EA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DB47F6" w:rsidRPr="0018195A" w:rsidRDefault="00DB47F6" w:rsidP="00DB47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>Перші рослинні організми з'яви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лись у воді. Згодом рослини опанували суходіл. Ви вже знаєте, що серед рослин є одноклітинні і багатоклітинні.</w:t>
      </w:r>
    </w:p>
    <w:p w:rsidR="00DB47F6" w:rsidRDefault="00DB47F6" w:rsidP="00DB47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>Залежно від особливостей будови надземної частини серед вищих рослин виділяють певні життєві форми</w:t>
      </w:r>
      <w:r w:rsidRPr="00054367">
        <w:rPr>
          <w:rFonts w:ascii="Times New Roman" w:hAnsi="Times New Roman" w:cs="Times New Roman"/>
          <w:bCs/>
          <w:sz w:val="28"/>
          <w:szCs w:val="28"/>
          <w:lang w:val="uk-UA"/>
        </w:rPr>
        <w:t>: дерева, чагарники, чагар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>нички, наземні та водні трав'янисті рослини (мал. 189</w:t>
      </w:r>
      <w:r w:rsidRPr="000543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с.178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</w:t>
      </w:r>
    </w:p>
    <w:p w:rsidR="00DB47F6" w:rsidRDefault="00DB47F6" w:rsidP="00DB47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>Життєва форма – це зовнішній вигляд рослини, що відображає її пристосованість до умов середовища.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Вона також характеризує тривалість життя вегетативних органів та всієї рослини.</w:t>
      </w:r>
    </w:p>
    <w:p w:rsidR="00DB47F6" w:rsidRPr="0018195A" w:rsidRDefault="00DB47F6" w:rsidP="00DB47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Arial" w:eastAsia="Times New Roman" w:hAnsi="Arial" w:cs="Arial"/>
          <w:sz w:val="20"/>
          <w:szCs w:val="20"/>
          <w:lang w:val="uk-UA" w:eastAsia="uk-UA"/>
        </w:rPr>
        <w:t xml:space="preserve">  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1819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дерев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моло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ді пагони наприкінці першого року життя повністю дерев'яніють. 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них можна виділити стовбур, який 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>росте інтенсив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ніше за бічні пагони й розташований більш-менш вертикально. У верх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 xml:space="preserve">ній частині стовбура дерев формується крона. </w:t>
      </w:r>
    </w:p>
    <w:p w:rsidR="00DB47F6" w:rsidRPr="00054367" w:rsidRDefault="00DB47F6" w:rsidP="00DB47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43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У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819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чагарників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стовбур укорочений, а бічні пагони досить близько розта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шовані до поверхні ґрунту</w:t>
      </w:r>
      <w:r w:rsidRPr="00054367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бузо</w:t>
      </w:r>
      <w:r w:rsidRPr="00054367">
        <w:rPr>
          <w:rFonts w:ascii="Times New Roman" w:hAnsi="Times New Roman" w:cs="Times New Roman"/>
          <w:bCs/>
          <w:sz w:val="28"/>
          <w:szCs w:val="28"/>
          <w:lang w:val="uk-UA"/>
        </w:rPr>
        <w:t>к, калина, шипшина, ліщина)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B47F6" w:rsidRPr="0018195A" w:rsidRDefault="00DB47F6" w:rsidP="00DB47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43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1819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Чагарнички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формуються так само, як і чагарники. Але верхня час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 xml:space="preserve">тина квітконосних пагонів у них щорічно відмирає (наприклад, полин, чорниці). </w:t>
      </w:r>
    </w:p>
    <w:p w:rsidR="00DB47F6" w:rsidRPr="0018195A" w:rsidRDefault="00DB47F6" w:rsidP="00DB47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43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1819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трав'янистих рослин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стебло здебільшого не дерев'яніє</w:t>
      </w:r>
      <w:r w:rsidRPr="000543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щорічно відмирає (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>капуста, буряк, картопля, півонія, м'ята, багато видів папоротей</w:t>
      </w:r>
      <w:r w:rsidRPr="0005436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>. Залежно від місцезростання трав'янисті рослини поділяють на водні (наприклад, очерет) та наземні (пирій, суниці тощо). Трав'янисті рос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лини бувають однорічними, дворічними та багаторічними.</w:t>
      </w:r>
    </w:p>
    <w:p w:rsidR="00DB47F6" w:rsidRDefault="00DB47F6" w:rsidP="00DB47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43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Рослини бувають однорічні, дворічні та багаторічні. </w:t>
      </w:r>
      <w:r w:rsidRPr="001819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Однорічні рос</w:t>
      </w:r>
      <w:r w:rsidRPr="001819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softHyphen/>
        <w:t>лини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розвиваються та живуть протягом одного року або навіть кіль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 xml:space="preserve">кох місяців. </w:t>
      </w:r>
      <w:r w:rsidRPr="001819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Дворічні рослини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перший рік життя утворюють веге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тативні органи та накопичують у своїх підземних (морква, редька, буряк, жоржини) або в надземних (капуста) частинах поживні речови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 xml:space="preserve">ни. Наступного року вони цвітуть і утворюють плоди та насіння. </w:t>
      </w:r>
      <w:r w:rsidRPr="001819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Багаторічні рослини</w:t>
      </w:r>
      <w:r w:rsidRPr="00181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живуть три роки і більше.</w:t>
      </w:r>
    </w:p>
    <w:p w:rsidR="00DE21C1" w:rsidRDefault="00DE21C1" w:rsidP="00DB47F6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B47F6" w:rsidRDefault="00DB47F6" w:rsidP="00DB47F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Опрацювати §48(с.178-179).</w:t>
      </w:r>
    </w:p>
    <w:p w:rsidR="00DE21C1" w:rsidRPr="00DE21C1" w:rsidRDefault="00DE21C1" w:rsidP="00DE21C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955C8" w:rsidRDefault="00C955C8" w:rsidP="002B7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61514"/>
          <w:sz w:val="28"/>
          <w:szCs w:val="28"/>
          <w:lang w:val="uk-UA" w:eastAsia="uk-UA"/>
        </w:rPr>
      </w:pPr>
    </w:p>
    <w:sectPr w:rsidR="00C955C8" w:rsidSect="001F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A8A"/>
    <w:multiLevelType w:val="hybridMultilevel"/>
    <w:tmpl w:val="A4FE3E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81EF3"/>
    <w:multiLevelType w:val="hybridMultilevel"/>
    <w:tmpl w:val="BC1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54BE9"/>
    <w:multiLevelType w:val="hybridMultilevel"/>
    <w:tmpl w:val="F9085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E1766"/>
    <w:multiLevelType w:val="hybridMultilevel"/>
    <w:tmpl w:val="3B2A0F56"/>
    <w:lvl w:ilvl="0" w:tplc="9EE8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F6B29"/>
    <w:multiLevelType w:val="hybridMultilevel"/>
    <w:tmpl w:val="A14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A29A3"/>
    <w:multiLevelType w:val="hybridMultilevel"/>
    <w:tmpl w:val="2360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43ED4"/>
    <w:multiLevelType w:val="hybridMultilevel"/>
    <w:tmpl w:val="F47CC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87C02"/>
    <w:multiLevelType w:val="hybridMultilevel"/>
    <w:tmpl w:val="7D2C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061AD"/>
    <w:multiLevelType w:val="hybridMultilevel"/>
    <w:tmpl w:val="F7E4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92E68"/>
    <w:multiLevelType w:val="hybridMultilevel"/>
    <w:tmpl w:val="522863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71223C"/>
    <w:multiLevelType w:val="hybridMultilevel"/>
    <w:tmpl w:val="381851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5188E"/>
    <w:multiLevelType w:val="hybridMultilevel"/>
    <w:tmpl w:val="8C62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04760"/>
    <w:multiLevelType w:val="hybridMultilevel"/>
    <w:tmpl w:val="8E6C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66AB2"/>
    <w:multiLevelType w:val="hybridMultilevel"/>
    <w:tmpl w:val="D70A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EA5"/>
    <w:rsid w:val="001F2EEE"/>
    <w:rsid w:val="00286F80"/>
    <w:rsid w:val="002B7EA5"/>
    <w:rsid w:val="00352273"/>
    <w:rsid w:val="00751A97"/>
    <w:rsid w:val="00C955C8"/>
    <w:rsid w:val="00DB47F6"/>
    <w:rsid w:val="00DE21C1"/>
    <w:rsid w:val="00FB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A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B7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E9AC-C50F-4DA1-B5CA-39F2AE69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1616</Characters>
  <Application>Microsoft Office Word</Application>
  <DocSecurity>0</DocSecurity>
  <Lines>13</Lines>
  <Paragraphs>3</Paragraphs>
  <ScaleCrop>false</ScaleCrop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2020-03-18T21:20:00Z</cp:lastPrinted>
  <dcterms:created xsi:type="dcterms:W3CDTF">2020-03-16T13:21:00Z</dcterms:created>
  <dcterms:modified xsi:type="dcterms:W3CDTF">2020-04-05T15:23:00Z</dcterms:modified>
</cp:coreProperties>
</file>