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A5" w:rsidRDefault="00C955C8" w:rsidP="002B7EA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2B7EA5">
        <w:rPr>
          <w:rFonts w:ascii="Times New Roman" w:hAnsi="Times New Roman" w:cs="Times New Roman"/>
          <w:b/>
          <w:bCs/>
          <w:sz w:val="28"/>
          <w:szCs w:val="28"/>
          <w:lang w:val="uk-UA"/>
        </w:rPr>
        <w:t>.03.2020</w:t>
      </w:r>
    </w:p>
    <w:p w:rsidR="00352273" w:rsidRPr="00352273" w:rsidRDefault="002B7EA5" w:rsidP="00352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55C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Екологічні групи рослин</w:t>
      </w:r>
    </w:p>
    <w:p w:rsidR="00352273" w:rsidRPr="00352273" w:rsidRDefault="00352273" w:rsidP="0035227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</w:p>
    <w:p w:rsidR="002B7EA5" w:rsidRDefault="002B7EA5" w:rsidP="002B7EA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C955C8" w:rsidRPr="000656F9" w:rsidRDefault="00C955C8" w:rsidP="00C955C8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bidi="en-US"/>
        </w:rPr>
      </w:pPr>
      <w:r w:rsidRPr="000656F9">
        <w:rPr>
          <w:rFonts w:ascii="Times New Roman" w:hAnsi="Times New Roman"/>
          <w:b/>
          <w:i/>
          <w:sz w:val="28"/>
          <w:szCs w:val="28"/>
          <w:lang w:val="uk-UA" w:bidi="en-US"/>
        </w:rPr>
        <w:t>1.Які чинники впливають на рослини?</w:t>
      </w:r>
    </w:p>
    <w:p w:rsidR="00C955C8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t>Усі чинники навколишнього середовища, які впливають на орга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softHyphen/>
        <w:t xml:space="preserve">нізми, називають </w:t>
      </w:r>
      <w:r w:rsidRPr="001642B1">
        <w:rPr>
          <w:rFonts w:ascii="Times New Roman" w:hAnsi="Times New Roman"/>
          <w:sz w:val="28"/>
          <w:szCs w:val="28"/>
          <w:u w:val="single"/>
          <w:lang w:val="uk-UA" w:bidi="en-US"/>
        </w:rPr>
        <w:t>екологічними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t>. Серед них розрізняють</w:t>
      </w:r>
      <w:r>
        <w:rPr>
          <w:rFonts w:ascii="Times New Roman" w:hAnsi="Times New Roman"/>
          <w:sz w:val="28"/>
          <w:szCs w:val="28"/>
          <w:lang w:val="uk-UA" w:bidi="en-US"/>
        </w:rPr>
        <w:t>:</w:t>
      </w:r>
    </w:p>
    <w:p w:rsidR="00C955C8" w:rsidRPr="00026EA1" w:rsidRDefault="00C955C8" w:rsidP="00C955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 w:rsidRPr="00026EA1">
        <w:rPr>
          <w:rFonts w:ascii="Times New Roman" w:hAnsi="Times New Roman"/>
          <w:sz w:val="28"/>
          <w:szCs w:val="28"/>
          <w:lang w:val="uk-UA" w:bidi="en-US"/>
        </w:rPr>
        <w:t>чинники неживої природи - освітленість, температуру, вологість, вітер, склад ґрунту та повітря, рельєф м</w:t>
      </w:r>
      <w:r>
        <w:rPr>
          <w:rFonts w:ascii="Times New Roman" w:hAnsi="Times New Roman"/>
          <w:sz w:val="28"/>
          <w:szCs w:val="28"/>
          <w:lang w:val="uk-UA" w:bidi="en-US"/>
        </w:rPr>
        <w:t>ісцевості, сніговий покрив тощо;</w:t>
      </w:r>
    </w:p>
    <w:p w:rsidR="00C955C8" w:rsidRDefault="00C955C8" w:rsidP="00C955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 w:rsidRPr="00026EA1">
        <w:rPr>
          <w:rFonts w:ascii="Times New Roman" w:hAnsi="Times New Roman"/>
          <w:sz w:val="28"/>
          <w:szCs w:val="28"/>
          <w:lang w:val="uk-UA" w:bidi="en-US"/>
        </w:rPr>
        <w:t>чинники живої природи зумовлені взаємодією живих організмів між собою (симбіоз, хижацтво, запилення, поїдання рослин тварина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 xml:space="preserve">ми). </w:t>
      </w:r>
    </w:p>
    <w:p w:rsidR="00C955C8" w:rsidRDefault="00C955C8" w:rsidP="00C955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 w:rsidRPr="00026EA1">
        <w:rPr>
          <w:rFonts w:ascii="Times New Roman" w:hAnsi="Times New Roman"/>
          <w:sz w:val="28"/>
          <w:szCs w:val="28"/>
          <w:lang w:val="uk-UA" w:bidi="en-US"/>
        </w:rPr>
        <w:t>діяль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>ність людини</w:t>
      </w:r>
      <w:r>
        <w:rPr>
          <w:rFonts w:ascii="Times New Roman" w:hAnsi="Times New Roman"/>
          <w:sz w:val="28"/>
          <w:szCs w:val="28"/>
          <w:lang w:val="uk-UA" w:bidi="en-US"/>
        </w:rPr>
        <w:t xml:space="preserve"> – антропогенний.</w:t>
      </w:r>
    </w:p>
    <w:p w:rsidR="00C955C8" w:rsidRPr="001642B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t>Найбільше рослини залежать від світла, температури, води, пожив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softHyphen/>
        <w:t>них речовин ґрунту, повітря.</w:t>
      </w:r>
    </w:p>
    <w:p w:rsidR="00C955C8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Екологічна група – це група рослин, виділена за відношенням до окремого чинника середовища.</w:t>
      </w:r>
    </w:p>
    <w:p w:rsidR="00C955C8" w:rsidRPr="000656F9" w:rsidRDefault="00C955C8" w:rsidP="00C955C8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bidi="en-US"/>
        </w:rPr>
      </w:pPr>
      <w:r w:rsidRPr="000656F9">
        <w:rPr>
          <w:rFonts w:ascii="Times New Roman" w:hAnsi="Times New Roman"/>
          <w:b/>
          <w:i/>
          <w:sz w:val="28"/>
          <w:szCs w:val="28"/>
          <w:lang w:val="uk-UA" w:bidi="en-US"/>
        </w:rPr>
        <w:t>2.Екологічні групи рослин за відношенням до світла</w:t>
      </w:r>
    </w:p>
    <w:p w:rsidR="00C955C8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t xml:space="preserve">На відкритих, добре освітлених ділянках зростають </w:t>
      </w:r>
      <w:r w:rsidRPr="001642B1">
        <w:rPr>
          <w:rFonts w:ascii="Times New Roman" w:hAnsi="Times New Roman"/>
          <w:b/>
          <w:i/>
          <w:sz w:val="28"/>
          <w:szCs w:val="28"/>
          <w:lang w:val="uk-UA" w:bidi="en-US"/>
        </w:rPr>
        <w:t>світлолюбні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t xml:space="preserve"> види. Це береза, сосна, ковила та інші. </w:t>
      </w:r>
    </w:p>
    <w:p w:rsidR="00C955C8" w:rsidRPr="001642B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t xml:space="preserve">Натомість </w:t>
      </w:r>
      <w:r w:rsidRPr="001642B1">
        <w:rPr>
          <w:rFonts w:ascii="Times New Roman" w:hAnsi="Times New Roman"/>
          <w:b/>
          <w:i/>
          <w:sz w:val="28"/>
          <w:szCs w:val="28"/>
          <w:lang w:val="uk-UA" w:bidi="en-US"/>
        </w:rPr>
        <w:t>тіньолюбні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t xml:space="preserve"> росли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softHyphen/>
        <w:t>ни, т</w:t>
      </w:r>
      <w:r>
        <w:rPr>
          <w:rFonts w:ascii="Times New Roman" w:hAnsi="Times New Roman"/>
          <w:sz w:val="28"/>
          <w:szCs w:val="28"/>
          <w:lang w:val="uk-UA" w:bidi="en-US"/>
        </w:rPr>
        <w:t>акі як мохи, плаун була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t>воподібний, квасениця звичайна, смерека, часто надають перевагу затіненим місцезростанням з підви</w:t>
      </w:r>
      <w:r w:rsidRPr="001642B1">
        <w:rPr>
          <w:rFonts w:ascii="Times New Roman" w:hAnsi="Times New Roman"/>
          <w:sz w:val="28"/>
          <w:szCs w:val="28"/>
          <w:lang w:val="uk-UA" w:bidi="en-US"/>
        </w:rPr>
        <w:softHyphen/>
        <w:t>щеною вологістю.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Багато рослин належать до </w:t>
      </w:r>
      <w:r w:rsidRPr="00026EA1">
        <w:rPr>
          <w:rFonts w:ascii="Times New Roman" w:hAnsi="Times New Roman"/>
          <w:b/>
          <w:i/>
          <w:sz w:val="28"/>
          <w:szCs w:val="28"/>
          <w:lang w:val="uk-UA" w:bidi="en-US"/>
        </w:rPr>
        <w:t>тіньовитривалих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. Це, наприклад, дуб звичайний, липа серцелиста, бузок звичайний. Вони можуть зростати на відкритих, добре освітлених місцях, але витримують також певний ступінь затінку.</w:t>
      </w:r>
    </w:p>
    <w:p w:rsidR="00C955C8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За вимогливістю до тривалості освітлення розрізняють рослини короткого і довгого дня. 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i/>
          <w:sz w:val="28"/>
          <w:szCs w:val="28"/>
          <w:lang w:val="uk-UA" w:bidi="en-US"/>
        </w:rPr>
        <w:t>Рослини короткого дня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 не цвітуть і не плодоносять, якщо світла частина доби становить понад 12 годин. До цієї групи належать ранні весняні рослини, а з культурних - кукурудза, соняшник, соя, рис, тобто рослини помірно теплої зони.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i/>
          <w:sz w:val="28"/>
          <w:szCs w:val="28"/>
          <w:lang w:val="uk-UA" w:bidi="en-US"/>
        </w:rPr>
        <w:t>Рослини довгого дня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 не цвітуть і не плодоносять, якщо довжина дня становить менш ніж 12 годин. Це переважно високогірні рослини, а з культурних - жито, овес, картопля, ячмінь, льон, тобто рослини помірно прохолодної зони.</w:t>
      </w:r>
    </w:p>
    <w:p w:rsidR="00C955C8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</w:p>
    <w:p w:rsidR="00C955C8" w:rsidRPr="000656F9" w:rsidRDefault="00C955C8" w:rsidP="00C955C8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bidi="en-US"/>
        </w:rPr>
      </w:pPr>
      <w:r w:rsidRPr="000656F9">
        <w:rPr>
          <w:rFonts w:ascii="Times New Roman" w:hAnsi="Times New Roman"/>
          <w:b/>
          <w:i/>
          <w:sz w:val="28"/>
          <w:szCs w:val="28"/>
          <w:lang w:val="uk-UA" w:bidi="en-US"/>
        </w:rPr>
        <w:t>3. Екологічні групи рослин за відношенням до температури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lastRenderedPageBreak/>
        <w:t xml:space="preserve">  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Більшість рослин пристосовується до річних періодичних коливань температури. Пригадайте, в умовах помірної зони листяні дерева і чагарники на зиму скидають листки.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Організми, які живуть у помірних і прохолодних зонах, часто зазнають дії температури, нижчої ніж 0 °С. Наприклад, сосна сибір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>ська, що зростає в тайзі, витримує температуру до -50 °С. Такі рос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 xml:space="preserve">лини називають </w:t>
      </w:r>
      <w:r w:rsidRPr="00026EA1">
        <w:rPr>
          <w:rFonts w:ascii="Times New Roman" w:hAnsi="Times New Roman"/>
          <w:b/>
          <w:i/>
          <w:sz w:val="28"/>
          <w:szCs w:val="28"/>
          <w:lang w:val="uk-UA" w:bidi="en-US"/>
        </w:rPr>
        <w:t>морозостійкими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.</w:t>
      </w:r>
    </w:p>
    <w:p w:rsidR="00C955C8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Рослини, які зростають за постійної дії помірних низьких темпера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 xml:space="preserve">тур, називають </w:t>
      </w:r>
      <w:r w:rsidRPr="00026EA1">
        <w:rPr>
          <w:rFonts w:ascii="Times New Roman" w:hAnsi="Times New Roman"/>
          <w:b/>
          <w:i/>
          <w:sz w:val="28"/>
          <w:szCs w:val="28"/>
          <w:lang w:val="uk-UA" w:bidi="en-US"/>
        </w:rPr>
        <w:t>холодолюбними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. Це мешканці тундри, високогір'я тощо. </w:t>
      </w: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</w:p>
    <w:p w:rsidR="00C955C8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Натомість </w:t>
      </w:r>
      <w:r w:rsidRPr="00026EA1">
        <w:rPr>
          <w:rFonts w:ascii="Times New Roman" w:hAnsi="Times New Roman"/>
          <w:b/>
          <w:i/>
          <w:sz w:val="28"/>
          <w:szCs w:val="28"/>
          <w:lang w:val="uk-UA" w:bidi="en-US"/>
        </w:rPr>
        <w:t>теплолюбні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 рослини надають перевагу місцезростан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>ням, де не відчувається тривала дія низьких температур. Це, напри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>клад, рослини тропічних лісів. Деякі рослини (кактуси, рослини пус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>тель) виробили захисні механізми, які дозволяють витримувати нагрі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>вання до +55 ... +65 °С. Бруньки в них укриті захисними лусками і смолистими речовинами.</w:t>
      </w:r>
    </w:p>
    <w:p w:rsidR="00C955C8" w:rsidRDefault="00C955C8" w:rsidP="00C955C8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bidi="en-US"/>
        </w:rPr>
      </w:pPr>
    </w:p>
    <w:p w:rsidR="00C955C8" w:rsidRPr="000656F9" w:rsidRDefault="00C955C8" w:rsidP="00C955C8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bidi="en-US"/>
        </w:rPr>
      </w:pPr>
      <w:r w:rsidRPr="000656F9">
        <w:rPr>
          <w:rFonts w:ascii="Times New Roman" w:hAnsi="Times New Roman"/>
          <w:b/>
          <w:i/>
          <w:sz w:val="28"/>
          <w:szCs w:val="28"/>
          <w:lang w:val="uk-UA" w:bidi="en-US"/>
        </w:rPr>
        <w:t>4. Екологічні групи рослин за забезпеченістю водою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Вода є важливим екологічним чин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>ником. З водою у рослину надходять мінеральні елементи живлення, відбуваються фотосинтез, дихання, випаровування, ріст.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Є рослини, які повністю або частково ростуть у воді і поза водним середовищем існувати не здатні</w:t>
      </w:r>
      <w:r>
        <w:rPr>
          <w:rFonts w:ascii="Times New Roman" w:hAnsi="Times New Roman"/>
          <w:sz w:val="28"/>
          <w:szCs w:val="28"/>
          <w:lang w:val="uk-UA" w:bidi="en-US"/>
        </w:rPr>
        <w:t xml:space="preserve"> – </w:t>
      </w:r>
      <w:r w:rsidRPr="00924A4F">
        <w:rPr>
          <w:rFonts w:ascii="Times New Roman" w:hAnsi="Times New Roman"/>
          <w:b/>
          <w:i/>
          <w:sz w:val="28"/>
          <w:szCs w:val="28"/>
          <w:lang w:val="uk-UA" w:bidi="en-US"/>
        </w:rPr>
        <w:t xml:space="preserve">водяні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 (мал. 187, А).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Серед наземних рослин (мал. 187, Б) є такі, що ростуть в умовах підвищеної вологості ґрунту і повітря: на болотах, по берегах річок, у</w:t>
      </w:r>
      <w:r>
        <w:rPr>
          <w:rFonts w:ascii="Times New Roman" w:hAnsi="Times New Roman"/>
          <w:sz w:val="28"/>
          <w:szCs w:val="28"/>
          <w:lang w:val="uk-UA" w:bidi="en-US"/>
        </w:rPr>
        <w:t xml:space="preserve">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вологих ділянках, під покривом лісу. До таких </w:t>
      </w:r>
      <w:r w:rsidRPr="00026EA1">
        <w:rPr>
          <w:rFonts w:ascii="Times New Roman" w:hAnsi="Times New Roman"/>
          <w:b/>
          <w:i/>
          <w:sz w:val="28"/>
          <w:szCs w:val="28"/>
          <w:lang w:val="uk-UA" w:bidi="en-US"/>
        </w:rPr>
        <w:t>вологолюбних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 рослин нале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 xml:space="preserve">жать чистотіл, розрив-трава, багато видів папоротей. 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Деякі рослини пристосовані до зростання в умовах постійної або сезонної нестачі вологи. Це рослини пустель, посушливих степів, піщаних дюн.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Пристосування рослин до таких умов різні. В одних корені глибоко проникають у ґрунт (наприк</w:t>
      </w:r>
      <w:r>
        <w:rPr>
          <w:rFonts w:ascii="Times New Roman" w:hAnsi="Times New Roman"/>
          <w:sz w:val="28"/>
          <w:szCs w:val="28"/>
          <w:lang w:val="uk-UA" w:bidi="en-US"/>
        </w:rPr>
        <w:t>лад, у чор</w:t>
      </w:r>
      <w:r>
        <w:rPr>
          <w:rFonts w:ascii="Times New Roman" w:hAnsi="Times New Roman"/>
          <w:sz w:val="28"/>
          <w:szCs w:val="28"/>
          <w:lang w:val="uk-UA" w:bidi="en-US"/>
        </w:rPr>
        <w:softHyphen/>
        <w:t>ного саксаулу - до 30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 м), в інших вони дуже розгалужені (як-от у полину сизого чи кактусів).</w:t>
      </w:r>
    </w:p>
    <w:p w:rsidR="00C955C8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Від перегріву ці рослини захищає інтенсивне випаровування води. З культурних рослин </w:t>
      </w:r>
      <w:r w:rsidRPr="00026EA1">
        <w:rPr>
          <w:rFonts w:ascii="Times New Roman" w:hAnsi="Times New Roman"/>
          <w:b/>
          <w:i/>
          <w:sz w:val="28"/>
          <w:szCs w:val="28"/>
          <w:lang w:val="uk-UA" w:bidi="en-US"/>
        </w:rPr>
        <w:t>посухостійкими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 xml:space="preserve"> є кавуни, соняшник, люцерна, кукурудза. 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Особливу групу рослин посушливих районів становлять сукулен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>ти - рослини із соковитими стеблами або листками, у яких вони запасають воду (кактуси, молочаї, очитки, агави; мал. 188).</w:t>
      </w:r>
    </w:p>
    <w:p w:rsidR="00C955C8" w:rsidRPr="00026EA1" w:rsidRDefault="00C955C8" w:rsidP="00C955C8">
      <w:p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t>Є рослини, які зростають у місцях достатнього зволоження, але спро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softHyphen/>
        <w:t xml:space="preserve">можні витримувати періодично незначну нестачу вологи. Це більшість польових і </w:t>
      </w:r>
      <w:r w:rsidRPr="00026EA1">
        <w:rPr>
          <w:rFonts w:ascii="Times New Roman" w:hAnsi="Times New Roman"/>
          <w:sz w:val="28"/>
          <w:szCs w:val="28"/>
          <w:lang w:val="uk-UA" w:bidi="en-US"/>
        </w:rPr>
        <w:lastRenderedPageBreak/>
        <w:t>овочевих культур, хлібні злаки, олійні, кормові, технічні, більшість лучних трав.</w:t>
      </w:r>
    </w:p>
    <w:p w:rsidR="002B7EA5" w:rsidRPr="00FD09D0" w:rsidRDefault="002B7EA5" w:rsidP="002B7EA5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B7EA5" w:rsidRDefault="002B7EA5" w:rsidP="002B7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61514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161514"/>
          <w:sz w:val="28"/>
          <w:szCs w:val="28"/>
          <w:lang w:val="uk-UA" w:eastAsia="uk-UA"/>
        </w:rPr>
        <w:t>Домашнє завдання</w:t>
      </w:r>
    </w:p>
    <w:p w:rsidR="00C955C8" w:rsidRDefault="00C955C8" w:rsidP="00C955C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Опрацювати §47.</w:t>
      </w:r>
    </w:p>
    <w:p w:rsidR="00C955C8" w:rsidRDefault="00C955C8" w:rsidP="00C955C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Виконати завдання на с.177.</w:t>
      </w:r>
    </w:p>
    <w:p w:rsidR="00C955C8" w:rsidRDefault="00C955C8" w:rsidP="002B7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61514"/>
          <w:sz w:val="28"/>
          <w:szCs w:val="28"/>
          <w:lang w:val="uk-UA" w:eastAsia="uk-UA"/>
        </w:rPr>
      </w:pPr>
    </w:p>
    <w:sectPr w:rsidR="00C955C8" w:rsidSect="001F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EF3"/>
    <w:multiLevelType w:val="hybridMultilevel"/>
    <w:tmpl w:val="BC1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54BE9"/>
    <w:multiLevelType w:val="hybridMultilevel"/>
    <w:tmpl w:val="F9085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E1766"/>
    <w:multiLevelType w:val="hybridMultilevel"/>
    <w:tmpl w:val="3B2A0F56"/>
    <w:lvl w:ilvl="0" w:tplc="9EE8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F6B29"/>
    <w:multiLevelType w:val="hybridMultilevel"/>
    <w:tmpl w:val="A14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A29A3"/>
    <w:multiLevelType w:val="hybridMultilevel"/>
    <w:tmpl w:val="2360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43ED4"/>
    <w:multiLevelType w:val="hybridMultilevel"/>
    <w:tmpl w:val="F47CC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7C02"/>
    <w:multiLevelType w:val="hybridMultilevel"/>
    <w:tmpl w:val="7D2C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061AD"/>
    <w:multiLevelType w:val="hybridMultilevel"/>
    <w:tmpl w:val="F7E4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1223C"/>
    <w:multiLevelType w:val="hybridMultilevel"/>
    <w:tmpl w:val="381851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5188E"/>
    <w:multiLevelType w:val="hybridMultilevel"/>
    <w:tmpl w:val="8C62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04760"/>
    <w:multiLevelType w:val="hybridMultilevel"/>
    <w:tmpl w:val="8E6C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66AB2"/>
    <w:multiLevelType w:val="hybridMultilevel"/>
    <w:tmpl w:val="D70A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EA5"/>
    <w:rsid w:val="001F2EEE"/>
    <w:rsid w:val="002B7EA5"/>
    <w:rsid w:val="00352273"/>
    <w:rsid w:val="00751A97"/>
    <w:rsid w:val="00C9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A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B7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3651</Characters>
  <Application>Microsoft Office Word</Application>
  <DocSecurity>0</DocSecurity>
  <Lines>30</Lines>
  <Paragraphs>8</Paragraphs>
  <ScaleCrop>false</ScaleCrop>
  <Company>Grizli777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2020-03-18T21:20:00Z</cp:lastPrinted>
  <dcterms:created xsi:type="dcterms:W3CDTF">2020-03-16T13:21:00Z</dcterms:created>
  <dcterms:modified xsi:type="dcterms:W3CDTF">2020-03-30T17:29:00Z</dcterms:modified>
</cp:coreProperties>
</file>